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1CB59" w14:textId="1987E752" w:rsidR="00A932B2" w:rsidRPr="00491E28" w:rsidRDefault="00A932B2" w:rsidP="00A932B2">
      <w:pPr>
        <w:ind w:right="423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UMOWA Nr ........................</w:t>
      </w:r>
    </w:p>
    <w:p w14:paraId="62D3007A" w14:textId="77777777" w:rsidR="00A932B2" w:rsidRPr="00491E28" w:rsidRDefault="00A932B2" w:rsidP="00A932B2">
      <w:pPr>
        <w:ind w:right="423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53C63EEE" w14:textId="623A92E9" w:rsidR="00A932B2" w:rsidRPr="00491E28" w:rsidRDefault="00A932B2" w:rsidP="00A932B2">
      <w:pPr>
        <w:ind w:right="423"/>
        <w:jc w:val="center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Zawarta w dniu ........................ 202</w:t>
      </w:r>
      <w:r w:rsidR="00CE5868">
        <w:rPr>
          <w:rFonts w:asciiTheme="majorHAnsi" w:hAnsiTheme="majorHAnsi" w:cstheme="majorHAnsi"/>
          <w:sz w:val="20"/>
          <w:szCs w:val="20"/>
        </w:rPr>
        <w:t>4</w:t>
      </w:r>
      <w:r w:rsidRPr="00491E28">
        <w:rPr>
          <w:rFonts w:asciiTheme="majorHAnsi" w:hAnsiTheme="majorHAnsi" w:cstheme="majorHAnsi"/>
          <w:sz w:val="20"/>
          <w:szCs w:val="20"/>
        </w:rPr>
        <w:t xml:space="preserve"> r. w Pruszkowie pomiędzy:</w:t>
      </w:r>
    </w:p>
    <w:p w14:paraId="77691EE7" w14:textId="77777777" w:rsidR="00A932B2" w:rsidRPr="00491E28" w:rsidRDefault="00A932B2" w:rsidP="00A932B2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</w:p>
    <w:p w14:paraId="5FBA9EBC" w14:textId="26ED6622" w:rsidR="00A932B2" w:rsidRDefault="00A932B2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Towarzystwem Budownictwa Społecznego „Zieleń Miejska” </w:t>
      </w:r>
      <w:r w:rsidR="00C120E7">
        <w:rPr>
          <w:rFonts w:asciiTheme="majorHAnsi" w:hAnsiTheme="majorHAnsi" w:cstheme="majorHAnsi"/>
          <w:sz w:val="20"/>
          <w:szCs w:val="20"/>
        </w:rPr>
        <w:t>Spółka z ograniczoną odpowiedzialnością</w:t>
      </w:r>
      <w:r w:rsidRPr="00491E28">
        <w:rPr>
          <w:rFonts w:asciiTheme="majorHAnsi" w:hAnsiTheme="majorHAnsi" w:cstheme="majorHAnsi"/>
          <w:sz w:val="20"/>
          <w:szCs w:val="20"/>
        </w:rPr>
        <w:t xml:space="preserve"> z siedzibą w Pruszkowie przy ul. Gordziałkowskiego 9, kod pocztowy 05-800 Pruszków, </w:t>
      </w:r>
      <w:bookmarkStart w:id="0" w:name="_Hlk156231869"/>
      <w:r w:rsidR="00C120E7">
        <w:rPr>
          <w:rFonts w:asciiTheme="majorHAnsi" w:hAnsiTheme="majorHAnsi" w:cstheme="majorHAnsi"/>
          <w:sz w:val="20"/>
          <w:szCs w:val="20"/>
        </w:rPr>
        <w:t xml:space="preserve">posiada wpis w </w:t>
      </w:r>
      <w:r w:rsidR="00805B5F" w:rsidRPr="00805B5F">
        <w:rPr>
          <w:rFonts w:asciiTheme="majorHAnsi" w:hAnsiTheme="majorHAnsi" w:cstheme="majorHAnsi"/>
          <w:sz w:val="20"/>
          <w:szCs w:val="20"/>
        </w:rPr>
        <w:t>Krajow</w:t>
      </w:r>
      <w:r w:rsidR="00C120E7">
        <w:rPr>
          <w:rFonts w:asciiTheme="majorHAnsi" w:hAnsiTheme="majorHAnsi" w:cstheme="majorHAnsi"/>
          <w:sz w:val="20"/>
          <w:szCs w:val="20"/>
        </w:rPr>
        <w:t>ym</w:t>
      </w:r>
      <w:r w:rsidR="00805B5F" w:rsidRPr="00805B5F">
        <w:rPr>
          <w:rFonts w:asciiTheme="majorHAnsi" w:hAnsiTheme="majorHAnsi" w:cstheme="majorHAnsi"/>
          <w:sz w:val="20"/>
          <w:szCs w:val="20"/>
        </w:rPr>
        <w:t xml:space="preserve"> Rejestr</w:t>
      </w:r>
      <w:r w:rsidR="00C120E7">
        <w:rPr>
          <w:rFonts w:asciiTheme="majorHAnsi" w:hAnsiTheme="majorHAnsi" w:cstheme="majorHAnsi"/>
          <w:sz w:val="20"/>
          <w:szCs w:val="20"/>
        </w:rPr>
        <w:t>ze</w:t>
      </w:r>
      <w:r w:rsidR="00805B5F" w:rsidRPr="00805B5F">
        <w:rPr>
          <w:rFonts w:asciiTheme="majorHAnsi" w:hAnsiTheme="majorHAnsi" w:cstheme="majorHAnsi"/>
          <w:sz w:val="20"/>
          <w:szCs w:val="20"/>
        </w:rPr>
        <w:t xml:space="preserve"> Sądow</w:t>
      </w:r>
      <w:r w:rsidR="00C120E7">
        <w:rPr>
          <w:rFonts w:asciiTheme="majorHAnsi" w:hAnsiTheme="majorHAnsi" w:cstheme="majorHAnsi"/>
          <w:sz w:val="20"/>
          <w:szCs w:val="20"/>
        </w:rPr>
        <w:t xml:space="preserve">ym, Rejestr Przedsiębiorców, </w:t>
      </w:r>
      <w:r w:rsidR="00C120E7">
        <w:rPr>
          <w:rFonts w:asciiTheme="majorHAnsi" w:hAnsiTheme="majorHAnsi" w:cstheme="majorHAnsi"/>
          <w:sz w:val="20"/>
          <w:szCs w:val="20"/>
        </w:rPr>
        <w:br/>
        <w:t>pod</w:t>
      </w:r>
      <w:r w:rsidR="00805B5F" w:rsidRPr="00805B5F">
        <w:rPr>
          <w:rFonts w:asciiTheme="majorHAnsi" w:hAnsiTheme="majorHAnsi" w:cstheme="majorHAnsi"/>
          <w:sz w:val="20"/>
          <w:szCs w:val="20"/>
        </w:rPr>
        <w:t xml:space="preserve"> nr KRS: 0000039568, NIP 534 19 78 531, REGON 013017973, kapitał zakładowy – 48 729 519,33 zł</w:t>
      </w:r>
      <w:r w:rsidR="00805B5F">
        <w:rPr>
          <w:rFonts w:asciiTheme="majorHAnsi" w:hAnsiTheme="majorHAnsi" w:cstheme="majorHAnsi"/>
          <w:sz w:val="20"/>
          <w:szCs w:val="20"/>
        </w:rPr>
        <w:t>.</w:t>
      </w:r>
      <w:r w:rsidR="00894CCE" w:rsidRPr="00491E28">
        <w:rPr>
          <w:rFonts w:asciiTheme="majorHAnsi" w:hAnsiTheme="majorHAnsi" w:cstheme="majorHAnsi"/>
          <w:sz w:val="20"/>
          <w:szCs w:val="20"/>
        </w:rPr>
        <w:t xml:space="preserve">, </w:t>
      </w:r>
      <w:r w:rsidRPr="00491E28">
        <w:rPr>
          <w:rFonts w:asciiTheme="majorHAnsi" w:hAnsiTheme="majorHAnsi" w:cstheme="majorHAnsi"/>
          <w:sz w:val="20"/>
          <w:szCs w:val="20"/>
        </w:rPr>
        <w:t xml:space="preserve">zwanym dalej </w:t>
      </w:r>
      <w:r w:rsidR="00FB17B2" w:rsidRPr="00491E28">
        <w:rPr>
          <w:rFonts w:asciiTheme="majorHAnsi" w:hAnsiTheme="majorHAnsi" w:cstheme="majorHAnsi"/>
          <w:b/>
          <w:bCs/>
          <w:sz w:val="20"/>
          <w:szCs w:val="20"/>
        </w:rPr>
        <w:t>Zamawiającym</w:t>
      </w:r>
      <w:r w:rsidR="00FB17B2" w:rsidRPr="00491E28">
        <w:rPr>
          <w:rFonts w:asciiTheme="majorHAnsi" w:hAnsiTheme="majorHAnsi" w:cstheme="majorHAnsi"/>
          <w:sz w:val="20"/>
          <w:szCs w:val="20"/>
        </w:rPr>
        <w:t>, reprezentowanym</w:t>
      </w:r>
      <w:r w:rsidRPr="00491E28">
        <w:rPr>
          <w:rFonts w:asciiTheme="majorHAnsi" w:hAnsiTheme="majorHAnsi" w:cstheme="majorHAnsi"/>
          <w:sz w:val="20"/>
          <w:szCs w:val="20"/>
        </w:rPr>
        <w:t xml:space="preserve"> przez:</w:t>
      </w:r>
    </w:p>
    <w:p w14:paraId="2F4409B2" w14:textId="3AC4BAC3" w:rsidR="00FB17B2" w:rsidRPr="00491E28" w:rsidRDefault="00FB17B2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Prezesa  Zarządu – </w:t>
      </w:r>
      <w:r w:rsidR="008F5135">
        <w:rPr>
          <w:rFonts w:asciiTheme="majorHAnsi" w:hAnsiTheme="majorHAnsi" w:cstheme="majorHAnsi"/>
          <w:sz w:val="20"/>
          <w:szCs w:val="20"/>
        </w:rPr>
        <w:t>Annę</w:t>
      </w:r>
      <w:r>
        <w:rPr>
          <w:rFonts w:asciiTheme="majorHAnsi" w:hAnsiTheme="majorHAnsi" w:cstheme="majorHAnsi"/>
          <w:sz w:val="20"/>
          <w:szCs w:val="20"/>
        </w:rPr>
        <w:t xml:space="preserve"> Brożyna</w:t>
      </w:r>
    </w:p>
    <w:bookmarkEnd w:id="0"/>
    <w:p w14:paraId="156876EE" w14:textId="77777777" w:rsidR="00A932B2" w:rsidRPr="00491E28" w:rsidRDefault="00A932B2" w:rsidP="00202555">
      <w:pPr>
        <w:tabs>
          <w:tab w:val="left" w:pos="9214"/>
          <w:tab w:val="left" w:pos="9781"/>
        </w:tabs>
        <w:spacing w:before="120" w:after="120"/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a </w:t>
      </w:r>
    </w:p>
    <w:p w14:paraId="63A739C3" w14:textId="77777777" w:rsidR="00A932B2" w:rsidRPr="00491E28" w:rsidRDefault="00A932B2" w:rsidP="00202555">
      <w:pPr>
        <w:tabs>
          <w:tab w:val="left" w:pos="9214"/>
          <w:tab w:val="left" w:pos="9781"/>
        </w:tabs>
        <w:spacing w:after="120"/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………………………………………………..., z siedzibą w …………………………….., kod pocztowy ………………….., wpisaną do ………………………………………………, prowadzonego przez …………………………………………………………………………..., pod nr ….…………………., NIP …………………., zwanym dalej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Wykonawcą</w:t>
      </w:r>
      <w:r w:rsidRPr="00491E28">
        <w:rPr>
          <w:rFonts w:asciiTheme="majorHAnsi" w:hAnsiTheme="majorHAnsi" w:cstheme="majorHAnsi"/>
          <w:sz w:val="20"/>
          <w:szCs w:val="20"/>
        </w:rPr>
        <w:t>, reprezentowanym  przez:</w:t>
      </w:r>
    </w:p>
    <w:p w14:paraId="215FDB9D" w14:textId="77777777" w:rsidR="00A932B2" w:rsidRPr="00491E28" w:rsidRDefault="00A932B2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………………………………………………………………….,</w:t>
      </w:r>
    </w:p>
    <w:p w14:paraId="7578CD7B" w14:textId="77777777" w:rsidR="00A932B2" w:rsidRPr="00491E28" w:rsidRDefault="00A932B2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zwanymi dalej łącznie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Stronami.</w:t>
      </w:r>
    </w:p>
    <w:p w14:paraId="366FD169" w14:textId="77777777" w:rsidR="00A932B2" w:rsidRPr="00491E28" w:rsidRDefault="00A932B2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7AC16802" w14:textId="52512DC6" w:rsidR="00A932B2" w:rsidRPr="00491E28" w:rsidRDefault="00A932B2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Zawarta na podstawie dokonanego przez Zamawiającego wyboru oferty Wykonawcy wyłonionego w wyniku przeprowadzonego postępowania przetargowego w trybie art. 132 ustawy z dnia 11 września 2019 r. Prawo zamówień publicznych (t.j. Dz. U. z 202</w:t>
      </w:r>
      <w:r w:rsidR="00B3009F">
        <w:rPr>
          <w:rFonts w:asciiTheme="majorHAnsi" w:hAnsiTheme="majorHAnsi" w:cstheme="majorHAnsi"/>
          <w:sz w:val="20"/>
          <w:szCs w:val="20"/>
        </w:rPr>
        <w:t>3</w:t>
      </w:r>
      <w:r w:rsidRPr="00491E28">
        <w:rPr>
          <w:rFonts w:asciiTheme="majorHAnsi" w:hAnsiTheme="majorHAnsi" w:cstheme="majorHAnsi"/>
          <w:sz w:val="20"/>
          <w:szCs w:val="20"/>
        </w:rPr>
        <w:t xml:space="preserve"> r. poz. 1</w:t>
      </w:r>
      <w:r w:rsidR="00B3009F">
        <w:rPr>
          <w:rFonts w:asciiTheme="majorHAnsi" w:hAnsiTheme="majorHAnsi" w:cstheme="majorHAnsi"/>
          <w:sz w:val="20"/>
          <w:szCs w:val="20"/>
        </w:rPr>
        <w:t>605</w:t>
      </w:r>
      <w:r w:rsidR="00464DFF">
        <w:rPr>
          <w:rFonts w:asciiTheme="majorHAnsi" w:hAnsiTheme="majorHAnsi" w:cstheme="majorHAnsi"/>
          <w:sz w:val="20"/>
          <w:szCs w:val="20"/>
        </w:rPr>
        <w:t xml:space="preserve"> ze zmianami</w:t>
      </w:r>
      <w:r w:rsidRPr="00491E28">
        <w:rPr>
          <w:rFonts w:asciiTheme="majorHAnsi" w:hAnsiTheme="majorHAnsi" w:cstheme="majorHAnsi"/>
          <w:sz w:val="20"/>
          <w:szCs w:val="20"/>
        </w:rPr>
        <w:t>) – dalej PZP, o następującej  treści:</w:t>
      </w:r>
    </w:p>
    <w:p w14:paraId="1D0FE118" w14:textId="77777777" w:rsidR="004005DE" w:rsidRPr="00491E28" w:rsidRDefault="004005DE" w:rsidP="00202555">
      <w:pPr>
        <w:shd w:val="clear" w:color="auto" w:fill="FFFFFF"/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</w:p>
    <w:p w14:paraId="053B26CC" w14:textId="77777777" w:rsidR="004005DE" w:rsidRPr="00491E28" w:rsidRDefault="004005DE" w:rsidP="00202555">
      <w:pPr>
        <w:tabs>
          <w:tab w:val="left" w:pos="9214"/>
          <w:tab w:val="left" w:pos="9781"/>
        </w:tabs>
        <w:ind w:right="425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§ 1</w:t>
      </w:r>
    </w:p>
    <w:p w14:paraId="494C01C0" w14:textId="77777777" w:rsidR="004D4875" w:rsidRPr="00965749" w:rsidRDefault="00A82B51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965749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Zakres umowy</w:t>
      </w:r>
    </w:p>
    <w:p w14:paraId="13E898B3" w14:textId="22280EFE" w:rsidR="00965749" w:rsidRPr="00965749" w:rsidRDefault="004D4875" w:rsidP="00610414">
      <w:pPr>
        <w:pStyle w:val="Akapitzlist"/>
        <w:numPr>
          <w:ilvl w:val="0"/>
          <w:numId w:val="52"/>
        </w:numPr>
        <w:shd w:val="clear" w:color="auto" w:fill="FFFFFF" w:themeFill="background1"/>
        <w:tabs>
          <w:tab w:val="left" w:pos="9214"/>
          <w:tab w:val="left" w:pos="9781"/>
        </w:tabs>
        <w:ind w:left="284" w:right="425" w:hanging="284"/>
        <w:jc w:val="both"/>
        <w:rPr>
          <w:rFonts w:asciiTheme="majorHAnsi" w:hAnsiTheme="majorHAnsi" w:cstheme="majorHAnsi"/>
          <w:color w:val="262626" w:themeColor="text1" w:themeTint="D9"/>
        </w:rPr>
      </w:pPr>
      <w:r w:rsidRPr="00965749">
        <w:rPr>
          <w:rFonts w:asciiTheme="majorHAnsi" w:hAnsiTheme="majorHAnsi" w:cstheme="majorHAnsi"/>
          <w:b/>
          <w:bCs/>
          <w:color w:val="262626" w:themeColor="text1" w:themeTint="D9"/>
        </w:rPr>
        <w:t>Zamawiający</w:t>
      </w:r>
      <w:r w:rsidRPr="00965749">
        <w:rPr>
          <w:rFonts w:asciiTheme="majorHAnsi" w:hAnsiTheme="majorHAnsi" w:cstheme="majorHAnsi"/>
          <w:color w:val="262626" w:themeColor="text1" w:themeTint="D9"/>
        </w:rPr>
        <w:t xml:space="preserve"> zleca, a </w:t>
      </w:r>
      <w:r w:rsidRPr="00965749">
        <w:rPr>
          <w:rFonts w:asciiTheme="majorHAnsi" w:hAnsiTheme="majorHAnsi" w:cstheme="majorHAnsi"/>
          <w:b/>
          <w:bCs/>
          <w:color w:val="262626" w:themeColor="text1" w:themeTint="D9"/>
        </w:rPr>
        <w:t>Wykonawca</w:t>
      </w:r>
      <w:r w:rsidRPr="00965749">
        <w:rPr>
          <w:rFonts w:asciiTheme="majorHAnsi" w:hAnsiTheme="majorHAnsi" w:cstheme="majorHAnsi"/>
          <w:color w:val="262626" w:themeColor="text1" w:themeTint="D9"/>
        </w:rPr>
        <w:t xml:space="preserve"> przyjmuje do wykonania usługi w zakresie</w:t>
      </w:r>
      <w:bookmarkStart w:id="1" w:name="_Hlk86218763"/>
      <w:r w:rsidR="00965749" w:rsidRPr="00965749">
        <w:rPr>
          <w:rFonts w:asciiTheme="majorHAnsi" w:hAnsiTheme="majorHAnsi" w:cstheme="majorHAnsi"/>
          <w:color w:val="262626" w:themeColor="text1" w:themeTint="D9"/>
        </w:rPr>
        <w:t>:</w:t>
      </w:r>
    </w:p>
    <w:p w14:paraId="279148EA" w14:textId="77F1408F" w:rsidR="006E04E8" w:rsidRPr="006E04E8" w:rsidRDefault="006E04E8" w:rsidP="00CE5868">
      <w:pPr>
        <w:pStyle w:val="Akapitzlist"/>
        <w:ind w:left="284" w:right="425"/>
        <w:jc w:val="both"/>
        <w:rPr>
          <w:rFonts w:ascii="Calibri Light" w:hAnsi="Calibri Light" w:cs="Calibri Light"/>
          <w:b/>
          <w:bCs/>
          <w:color w:val="262626" w:themeColor="text1" w:themeTint="D9"/>
        </w:rPr>
      </w:pPr>
      <w:bookmarkStart w:id="2" w:name="_Hlk155259877"/>
      <w:bookmarkEnd w:id="1"/>
      <w:r w:rsidRPr="006E04E8">
        <w:rPr>
          <w:rFonts w:ascii="Calibri Light" w:hAnsi="Calibri Light" w:cs="Calibri Light"/>
          <w:b/>
          <w:bCs/>
          <w:color w:val="262626" w:themeColor="text1" w:themeTint="D9"/>
        </w:rPr>
        <w:t>Zadanie  nr 1 - Utrzymanie czystości i porządku na nieruchomościach obejmujących budynki komunalne oraz tereny zewnętrzne wchodzące w skład mieszkaniowego zasobu Gminy Pruszków zarządzane przez  TBS „Zieleń Miejska”</w:t>
      </w:r>
      <w:r w:rsidRPr="006E04E8">
        <w:rPr>
          <w:rFonts w:ascii="Calibri Light" w:hAnsi="Calibri Light" w:cs="Calibri Light"/>
          <w:b/>
          <w:bCs/>
          <w:color w:val="262626" w:themeColor="text1" w:themeTint="D9"/>
        </w:rPr>
        <w:br/>
        <w:t>Sp. z o.o.</w:t>
      </w:r>
    </w:p>
    <w:p w14:paraId="0BA6F34E" w14:textId="5D5F239D" w:rsidR="006E04E8" w:rsidRPr="006E04E8" w:rsidRDefault="006E04E8" w:rsidP="00CE5868">
      <w:pPr>
        <w:pStyle w:val="Akapitzlist"/>
        <w:ind w:left="284" w:right="425"/>
        <w:jc w:val="both"/>
        <w:rPr>
          <w:rFonts w:ascii="Calibri Light" w:hAnsi="Calibri Light" w:cs="Calibri Light"/>
          <w:b/>
          <w:bCs/>
          <w:color w:val="262626" w:themeColor="text1" w:themeTint="D9"/>
        </w:rPr>
      </w:pPr>
      <w:r w:rsidRPr="006E04E8">
        <w:rPr>
          <w:rFonts w:ascii="Calibri Light" w:hAnsi="Calibri Light" w:cs="Calibri Light"/>
          <w:b/>
          <w:bCs/>
          <w:color w:val="262626" w:themeColor="text1" w:themeTint="D9"/>
        </w:rPr>
        <w:t xml:space="preserve">Zadanie nr  2 - Utrzymania czystości i porządku na nieruchomościach obejmujących budynki oraz tereny zewnętrzne </w:t>
      </w:r>
      <w:r w:rsidR="00FF0169">
        <w:rPr>
          <w:rFonts w:asciiTheme="majorHAnsi" w:hAnsiTheme="majorHAnsi" w:cstheme="majorHAnsi"/>
          <w:b/>
          <w:bCs/>
          <w:color w:val="262626" w:themeColor="text1" w:themeTint="D9"/>
        </w:rPr>
        <w:t>stanowiące własność</w:t>
      </w:r>
      <w:r w:rsidR="00FF0169" w:rsidRPr="00965749">
        <w:rPr>
          <w:rFonts w:asciiTheme="majorHAnsi" w:hAnsiTheme="majorHAnsi" w:cstheme="majorHAnsi"/>
          <w:b/>
          <w:bCs/>
          <w:color w:val="262626" w:themeColor="text1" w:themeTint="D9"/>
        </w:rPr>
        <w:t xml:space="preserve"> </w:t>
      </w:r>
      <w:r w:rsidRPr="006E04E8">
        <w:rPr>
          <w:rFonts w:ascii="Calibri Light" w:hAnsi="Calibri Light" w:cs="Calibri Light"/>
          <w:b/>
          <w:bCs/>
          <w:color w:val="262626" w:themeColor="text1" w:themeTint="D9"/>
        </w:rPr>
        <w:t>TBS „Zieleń Miejska” Sp. z o.o. w Pruszkowie</w:t>
      </w:r>
      <w:r w:rsidR="00EB0B19">
        <w:rPr>
          <w:rFonts w:ascii="Calibri Light" w:hAnsi="Calibri Light" w:cs="Calibri Light"/>
          <w:b/>
          <w:bCs/>
          <w:color w:val="262626" w:themeColor="text1" w:themeTint="D9"/>
        </w:rPr>
        <w:t>.</w:t>
      </w:r>
    </w:p>
    <w:bookmarkEnd w:id="2"/>
    <w:p w14:paraId="127939AC" w14:textId="16C92827" w:rsidR="004D4875" w:rsidRDefault="004D4875" w:rsidP="00610414">
      <w:pPr>
        <w:pStyle w:val="Akapitzlist"/>
        <w:numPr>
          <w:ilvl w:val="0"/>
          <w:numId w:val="52"/>
        </w:numPr>
        <w:tabs>
          <w:tab w:val="left" w:pos="284"/>
          <w:tab w:val="left" w:pos="9214"/>
          <w:tab w:val="left" w:pos="9781"/>
        </w:tabs>
        <w:ind w:left="284" w:right="425" w:hanging="284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357FA0">
        <w:rPr>
          <w:rFonts w:asciiTheme="majorHAnsi" w:hAnsiTheme="majorHAnsi" w:cstheme="majorHAnsi"/>
          <w:bCs/>
          <w:color w:val="262626" w:themeColor="text1" w:themeTint="D9"/>
        </w:rPr>
        <w:t xml:space="preserve">Szczegółowy wykaz </w:t>
      </w:r>
      <w:r w:rsidR="006E04E8">
        <w:rPr>
          <w:rFonts w:asciiTheme="majorHAnsi" w:hAnsiTheme="majorHAnsi" w:cstheme="majorHAnsi"/>
          <w:bCs/>
          <w:color w:val="262626" w:themeColor="text1" w:themeTint="D9"/>
        </w:rPr>
        <w:t>nieruchomości obejmujących budynki komunalne oraz teren</w:t>
      </w:r>
      <w:r w:rsidR="00610414">
        <w:rPr>
          <w:rFonts w:asciiTheme="majorHAnsi" w:hAnsiTheme="majorHAnsi" w:cstheme="majorHAnsi"/>
          <w:bCs/>
          <w:color w:val="262626" w:themeColor="text1" w:themeTint="D9"/>
        </w:rPr>
        <w:t>y</w:t>
      </w:r>
      <w:r w:rsidR="006E04E8">
        <w:rPr>
          <w:rFonts w:asciiTheme="majorHAnsi" w:hAnsiTheme="majorHAnsi" w:cstheme="majorHAnsi"/>
          <w:bCs/>
          <w:color w:val="262626" w:themeColor="text1" w:themeTint="D9"/>
        </w:rPr>
        <w:t xml:space="preserve"> zewnętrzn</w:t>
      </w:r>
      <w:r w:rsidR="00610414">
        <w:rPr>
          <w:rFonts w:asciiTheme="majorHAnsi" w:hAnsiTheme="majorHAnsi" w:cstheme="majorHAnsi"/>
          <w:bCs/>
          <w:color w:val="262626" w:themeColor="text1" w:themeTint="D9"/>
        </w:rPr>
        <w:t>e</w:t>
      </w:r>
      <w:r w:rsidR="006E04E8">
        <w:rPr>
          <w:rFonts w:asciiTheme="majorHAnsi" w:hAnsiTheme="majorHAnsi" w:cstheme="majorHAnsi"/>
          <w:bCs/>
          <w:color w:val="262626" w:themeColor="text1" w:themeTint="D9"/>
        </w:rPr>
        <w:t xml:space="preserve"> wchodząc</w:t>
      </w:r>
      <w:r w:rsidR="00610414">
        <w:rPr>
          <w:rFonts w:asciiTheme="majorHAnsi" w:hAnsiTheme="majorHAnsi" w:cstheme="majorHAnsi"/>
          <w:bCs/>
          <w:color w:val="262626" w:themeColor="text1" w:themeTint="D9"/>
        </w:rPr>
        <w:t>e</w:t>
      </w:r>
      <w:r w:rsidR="006E04E8">
        <w:rPr>
          <w:rFonts w:asciiTheme="majorHAnsi" w:hAnsiTheme="majorHAnsi" w:cstheme="majorHAnsi"/>
          <w:bCs/>
          <w:color w:val="262626" w:themeColor="text1" w:themeTint="D9"/>
        </w:rPr>
        <w:t xml:space="preserve"> w skład mieszkaniowego zasobu Gminy Pruszków zarządzane przez TBS „Zieleń Miejska” Sp. z o.o. </w:t>
      </w:r>
      <w:r w:rsidR="00357FA0" w:rsidRPr="00357FA0">
        <w:rPr>
          <w:rFonts w:asciiTheme="majorHAnsi" w:hAnsiTheme="majorHAnsi" w:cstheme="majorHAnsi"/>
          <w:bCs/>
          <w:color w:val="262626" w:themeColor="text1" w:themeTint="D9"/>
        </w:rPr>
        <w:t xml:space="preserve">określa </w:t>
      </w:r>
      <w:r w:rsidR="00965749" w:rsidRPr="00357FA0">
        <w:rPr>
          <w:rFonts w:asciiTheme="majorHAnsi" w:hAnsiTheme="majorHAnsi" w:cstheme="majorHAnsi"/>
          <w:bCs/>
          <w:color w:val="262626" w:themeColor="text1" w:themeTint="D9"/>
        </w:rPr>
        <w:t>dla zadania</w:t>
      </w:r>
      <w:r w:rsidR="00357FA0" w:rsidRPr="00357FA0">
        <w:rPr>
          <w:rFonts w:asciiTheme="majorHAnsi" w:hAnsiTheme="majorHAnsi" w:cstheme="majorHAnsi"/>
          <w:bCs/>
          <w:color w:val="262626" w:themeColor="text1" w:themeTint="D9"/>
        </w:rPr>
        <w:t xml:space="preserve"> nr</w:t>
      </w:r>
      <w:r w:rsidR="00965749" w:rsidRPr="00357FA0">
        <w:rPr>
          <w:rFonts w:asciiTheme="majorHAnsi" w:hAnsiTheme="majorHAnsi" w:cstheme="majorHAnsi"/>
          <w:bCs/>
          <w:color w:val="262626" w:themeColor="text1" w:themeTint="D9"/>
        </w:rPr>
        <w:t xml:space="preserve"> 1</w:t>
      </w:r>
      <w:r w:rsidR="00357FA0" w:rsidRPr="00357FA0">
        <w:rPr>
          <w:rFonts w:asciiTheme="majorHAnsi" w:hAnsiTheme="majorHAnsi" w:cstheme="majorHAnsi"/>
          <w:bCs/>
          <w:color w:val="262626" w:themeColor="text1" w:themeTint="D9"/>
        </w:rPr>
        <w:t xml:space="preserve"> </w:t>
      </w:r>
      <w:r w:rsidR="00965749" w:rsidRPr="00357FA0">
        <w:rPr>
          <w:rFonts w:asciiTheme="majorHAnsi" w:hAnsiTheme="majorHAnsi" w:cstheme="majorHAnsi"/>
          <w:bCs/>
          <w:color w:val="262626" w:themeColor="text1" w:themeTint="D9"/>
        </w:rPr>
        <w:t xml:space="preserve"> </w:t>
      </w:r>
      <w:r w:rsidR="00357FA0" w:rsidRPr="00357FA0">
        <w:rPr>
          <w:rFonts w:asciiTheme="majorHAnsi" w:hAnsiTheme="majorHAnsi" w:cstheme="majorHAnsi"/>
          <w:bCs/>
          <w:color w:val="262626" w:themeColor="text1" w:themeTint="D9"/>
        </w:rPr>
        <w:t xml:space="preserve">- </w:t>
      </w:r>
      <w:r w:rsidRPr="00357FA0">
        <w:rPr>
          <w:rFonts w:asciiTheme="majorHAnsi" w:hAnsiTheme="majorHAnsi" w:cstheme="majorHAnsi"/>
          <w:bCs/>
          <w:color w:val="262626" w:themeColor="text1" w:themeTint="D9"/>
        </w:rPr>
        <w:t xml:space="preserve">Załącznik nr </w:t>
      </w:r>
      <w:r w:rsidR="00C61E39" w:rsidRPr="00357FA0">
        <w:rPr>
          <w:rFonts w:asciiTheme="majorHAnsi" w:hAnsiTheme="majorHAnsi" w:cstheme="majorHAnsi"/>
          <w:bCs/>
          <w:color w:val="262626" w:themeColor="text1" w:themeTint="D9"/>
        </w:rPr>
        <w:t>2</w:t>
      </w:r>
      <w:r w:rsidR="00965749" w:rsidRPr="00357FA0">
        <w:rPr>
          <w:rFonts w:asciiTheme="majorHAnsi" w:hAnsiTheme="majorHAnsi" w:cstheme="majorHAnsi"/>
          <w:bCs/>
          <w:color w:val="262626" w:themeColor="text1" w:themeTint="D9"/>
        </w:rPr>
        <w:t>.1</w:t>
      </w:r>
      <w:r w:rsidRPr="00357FA0">
        <w:rPr>
          <w:rFonts w:asciiTheme="majorHAnsi" w:hAnsiTheme="majorHAnsi" w:cstheme="majorHAnsi"/>
          <w:bCs/>
          <w:color w:val="262626" w:themeColor="text1" w:themeTint="D9"/>
        </w:rPr>
        <w:t>.</w:t>
      </w:r>
    </w:p>
    <w:p w14:paraId="7CC69131" w14:textId="0888A643" w:rsidR="006E04E8" w:rsidRPr="00357FA0" w:rsidRDefault="006E04E8" w:rsidP="006E04E8">
      <w:pPr>
        <w:pStyle w:val="Akapitzlist"/>
        <w:numPr>
          <w:ilvl w:val="0"/>
          <w:numId w:val="52"/>
        </w:numPr>
        <w:tabs>
          <w:tab w:val="left" w:pos="284"/>
          <w:tab w:val="left" w:pos="9214"/>
          <w:tab w:val="left" w:pos="9781"/>
        </w:tabs>
        <w:ind w:left="284" w:right="425" w:hanging="284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357FA0">
        <w:rPr>
          <w:rFonts w:asciiTheme="majorHAnsi" w:hAnsiTheme="majorHAnsi" w:cstheme="majorHAnsi"/>
          <w:bCs/>
          <w:color w:val="262626" w:themeColor="text1" w:themeTint="D9"/>
        </w:rPr>
        <w:t xml:space="preserve">Szczegółowy wykaz </w:t>
      </w:r>
      <w:r>
        <w:rPr>
          <w:rFonts w:asciiTheme="majorHAnsi" w:hAnsiTheme="majorHAnsi" w:cstheme="majorHAnsi"/>
          <w:bCs/>
          <w:color w:val="262626" w:themeColor="text1" w:themeTint="D9"/>
        </w:rPr>
        <w:t>nieruchomości obejmujących budynki oraz teren</w:t>
      </w:r>
      <w:r w:rsidR="00610414">
        <w:rPr>
          <w:rFonts w:asciiTheme="majorHAnsi" w:hAnsiTheme="majorHAnsi" w:cstheme="majorHAnsi"/>
          <w:bCs/>
          <w:color w:val="262626" w:themeColor="text1" w:themeTint="D9"/>
        </w:rPr>
        <w:t>y</w:t>
      </w:r>
      <w:r>
        <w:rPr>
          <w:rFonts w:asciiTheme="majorHAnsi" w:hAnsiTheme="majorHAnsi" w:cstheme="majorHAnsi"/>
          <w:bCs/>
          <w:color w:val="262626" w:themeColor="text1" w:themeTint="D9"/>
        </w:rPr>
        <w:t xml:space="preserve"> zewnętrzn</w:t>
      </w:r>
      <w:r w:rsidR="00610414">
        <w:rPr>
          <w:rFonts w:asciiTheme="majorHAnsi" w:hAnsiTheme="majorHAnsi" w:cstheme="majorHAnsi"/>
          <w:bCs/>
          <w:color w:val="262626" w:themeColor="text1" w:themeTint="D9"/>
        </w:rPr>
        <w:t>e</w:t>
      </w:r>
      <w:r>
        <w:rPr>
          <w:rFonts w:asciiTheme="majorHAnsi" w:hAnsiTheme="majorHAnsi" w:cstheme="majorHAnsi"/>
          <w:bCs/>
          <w:color w:val="262626" w:themeColor="text1" w:themeTint="D9"/>
        </w:rPr>
        <w:t xml:space="preserve"> </w:t>
      </w:r>
      <w:r w:rsidR="00FF0169" w:rsidRPr="00FF0169">
        <w:rPr>
          <w:rFonts w:asciiTheme="majorHAnsi" w:hAnsiTheme="majorHAnsi" w:cstheme="majorHAnsi"/>
          <w:color w:val="262626" w:themeColor="text1" w:themeTint="D9"/>
        </w:rPr>
        <w:t>stanowiąc</w:t>
      </w:r>
      <w:r w:rsidR="00FF0169">
        <w:rPr>
          <w:rFonts w:asciiTheme="majorHAnsi" w:hAnsiTheme="majorHAnsi" w:cstheme="majorHAnsi"/>
          <w:color w:val="262626" w:themeColor="text1" w:themeTint="D9"/>
        </w:rPr>
        <w:t>e</w:t>
      </w:r>
      <w:r w:rsidR="00FF0169" w:rsidRPr="00FF0169">
        <w:rPr>
          <w:rFonts w:asciiTheme="majorHAnsi" w:hAnsiTheme="majorHAnsi" w:cstheme="majorHAnsi"/>
          <w:color w:val="262626" w:themeColor="text1" w:themeTint="D9"/>
        </w:rPr>
        <w:t xml:space="preserve"> własność</w:t>
      </w:r>
      <w:r>
        <w:rPr>
          <w:rFonts w:asciiTheme="majorHAnsi" w:hAnsiTheme="majorHAnsi" w:cstheme="majorHAnsi"/>
          <w:bCs/>
          <w:color w:val="262626" w:themeColor="text1" w:themeTint="D9"/>
        </w:rPr>
        <w:t xml:space="preserve"> przez TBS „Zieleń Miejska”</w:t>
      </w:r>
      <w:r w:rsidRPr="00357FA0">
        <w:rPr>
          <w:rFonts w:asciiTheme="majorHAnsi" w:hAnsiTheme="majorHAnsi" w:cstheme="majorHAnsi"/>
          <w:bCs/>
          <w:color w:val="262626" w:themeColor="text1" w:themeTint="D9"/>
        </w:rPr>
        <w:t xml:space="preserve"> </w:t>
      </w:r>
      <w:r w:rsidR="00E5145B">
        <w:rPr>
          <w:rFonts w:asciiTheme="majorHAnsi" w:hAnsiTheme="majorHAnsi" w:cstheme="majorHAnsi"/>
          <w:bCs/>
          <w:color w:val="262626" w:themeColor="text1" w:themeTint="D9"/>
        </w:rPr>
        <w:t xml:space="preserve">Sp. z o.o. </w:t>
      </w:r>
      <w:r w:rsidRPr="00357FA0">
        <w:rPr>
          <w:rFonts w:asciiTheme="majorHAnsi" w:hAnsiTheme="majorHAnsi" w:cstheme="majorHAnsi"/>
          <w:bCs/>
          <w:color w:val="262626" w:themeColor="text1" w:themeTint="D9"/>
        </w:rPr>
        <w:t>określa dla zadania nr 2  - załącznik nr 2.2 do Umowy.</w:t>
      </w:r>
    </w:p>
    <w:p w14:paraId="4FA63D45" w14:textId="5C79AD9D" w:rsidR="004D4875" w:rsidRPr="00965749" w:rsidRDefault="004D4875" w:rsidP="00202555">
      <w:pPr>
        <w:numPr>
          <w:ilvl w:val="0"/>
          <w:numId w:val="52"/>
        </w:numPr>
        <w:tabs>
          <w:tab w:val="left" w:pos="284"/>
          <w:tab w:val="left" w:pos="9214"/>
          <w:tab w:val="left" w:pos="9781"/>
        </w:tabs>
        <w:suppressAutoHyphens w:val="0"/>
        <w:ind w:left="284" w:right="425" w:hanging="284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65749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Zamawiający</w:t>
      </w:r>
      <w:r w:rsidRPr="0096574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oświadcza, że pod pojęciem „części wspólne” uznaje korytarze, klatki schodowe, korytarze</w:t>
      </w:r>
      <w:r w:rsidR="0096574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</w:t>
      </w:r>
      <w:r w:rsidRPr="0096574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piwniczne, </w:t>
      </w:r>
      <w:r w:rsidR="00471E61" w:rsidRPr="0096574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garaże wielostanowiskowe,</w:t>
      </w:r>
      <w:r w:rsidR="00524395" w:rsidRPr="0096574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</w:t>
      </w:r>
      <w:r w:rsidRPr="0096574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windy, altany śmietnikowe, strychy i inne pomieszczenia służące wszystkim mieszkańcom.</w:t>
      </w:r>
    </w:p>
    <w:p w14:paraId="37896C57" w14:textId="07EBED0F" w:rsidR="004D4875" w:rsidRPr="00965749" w:rsidRDefault="004D4875" w:rsidP="00202555">
      <w:pPr>
        <w:numPr>
          <w:ilvl w:val="0"/>
          <w:numId w:val="52"/>
        </w:numPr>
        <w:tabs>
          <w:tab w:val="left" w:pos="284"/>
          <w:tab w:val="left" w:pos="9214"/>
          <w:tab w:val="left" w:pos="9781"/>
        </w:tabs>
        <w:suppressAutoHyphens w:val="0"/>
        <w:ind w:left="284" w:right="425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65749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Zamawiający</w:t>
      </w:r>
      <w:r w:rsidRPr="0096574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oświadcza, że pod pojęciem „teren zewn</w:t>
      </w:r>
      <w:r w:rsidR="004F2BE5" w:rsidRPr="0096574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ętrzny” uznaje </w:t>
      </w:r>
      <w:r w:rsidR="0099477D" w:rsidRPr="0096574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nawierzchnie</w:t>
      </w:r>
      <w:r w:rsidRPr="0096574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utwardzone </w:t>
      </w:r>
      <w:r w:rsidR="0074376B" w:rsidRPr="0096574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br/>
      </w:r>
      <w:r w:rsidRPr="0096574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i nieutwardzone znajdujące się w granicach nieruchomości.</w:t>
      </w:r>
    </w:p>
    <w:p w14:paraId="612CDD10" w14:textId="5D705F60" w:rsidR="00385DA7" w:rsidRPr="00E5145B" w:rsidRDefault="004D4875" w:rsidP="00202555">
      <w:pPr>
        <w:numPr>
          <w:ilvl w:val="0"/>
          <w:numId w:val="52"/>
        </w:numPr>
        <w:tabs>
          <w:tab w:val="left" w:pos="284"/>
          <w:tab w:val="left" w:pos="9214"/>
          <w:tab w:val="left" w:pos="9781"/>
        </w:tabs>
        <w:suppressAutoHyphens w:val="0"/>
        <w:ind w:left="284" w:right="425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Szczegółowy </w:t>
      </w:r>
      <w:r w:rsidR="00385DA7"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zakres wykonywania prac porządkowych z podaniem częstotliwości ich wykonania </w:t>
      </w:r>
      <w:r w:rsidR="00E5145B"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na </w:t>
      </w:r>
      <w:r w:rsidR="006E04E8" w:rsidRPr="00E5145B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nieruchomości</w:t>
      </w:r>
      <w:r w:rsidR="00E5145B" w:rsidRPr="00E5145B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ach</w:t>
      </w:r>
      <w:r w:rsidR="006E04E8" w:rsidRPr="00E5145B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obejmujących budynki komunalne oraz teren</w:t>
      </w:r>
      <w:r w:rsidR="00CE5868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y</w:t>
      </w:r>
      <w:r w:rsidR="006E04E8" w:rsidRPr="00E5145B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zewnętrzn</w:t>
      </w:r>
      <w:r w:rsidR="00CE5868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e</w:t>
      </w:r>
      <w:r w:rsidR="006E04E8" w:rsidRPr="00E5145B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wchodząc</w:t>
      </w:r>
      <w:r w:rsidR="0061041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e</w:t>
      </w:r>
      <w:r w:rsidR="006E04E8" w:rsidRPr="00E5145B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w skład mieszkaniowego zasobu Gminy Pruszków zarządzane przez TBS „Zieleń Miejska” </w:t>
      </w:r>
      <w:r w:rsidR="00385DA7"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E5145B"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określa</w:t>
      </w:r>
      <w:r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357FA0"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dla zadania nr 1  -</w:t>
      </w:r>
      <w:r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załącznik  nr </w:t>
      </w:r>
      <w:r w:rsidR="00226061"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 w:rsidR="00357FA0"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.1</w:t>
      </w:r>
      <w:r w:rsidR="00385DA7"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2E0E0B24" w14:textId="27E6A4EE" w:rsidR="004D4875" w:rsidRPr="00E5145B" w:rsidRDefault="00385DA7" w:rsidP="00202555">
      <w:pPr>
        <w:numPr>
          <w:ilvl w:val="0"/>
          <w:numId w:val="52"/>
        </w:numPr>
        <w:tabs>
          <w:tab w:val="left" w:pos="284"/>
          <w:tab w:val="left" w:pos="9214"/>
          <w:tab w:val="left" w:pos="9781"/>
        </w:tabs>
        <w:suppressAutoHyphens w:val="0"/>
        <w:ind w:left="284" w:right="425" w:hanging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Szczegółowy zakres wykonywania prac porządkowych z podaniem częstotliwości ich wykonania</w:t>
      </w:r>
      <w:r w:rsidR="00E5145B"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na</w:t>
      </w:r>
      <w:r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E5145B" w:rsidRPr="00E5145B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nieruchomościach </w:t>
      </w:r>
      <w:r w:rsidR="00E5145B" w:rsidRPr="00FF016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obejmujących budynki oraz teren</w:t>
      </w:r>
      <w:r w:rsidR="00CE5868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y</w:t>
      </w:r>
      <w:r w:rsidR="00E5145B" w:rsidRPr="00FF016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zewnętrzn</w:t>
      </w:r>
      <w:r w:rsidR="00CE5868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e</w:t>
      </w:r>
      <w:r w:rsidR="00E5145B" w:rsidRPr="00FF016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</w:t>
      </w:r>
      <w:r w:rsidR="00FF0169" w:rsidRPr="00FF016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stanowiąc</w:t>
      </w:r>
      <w:r w:rsidR="00FF016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</w:t>
      </w:r>
      <w:r w:rsidR="00FF0169" w:rsidRPr="00FF016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własność</w:t>
      </w:r>
      <w:r w:rsidR="00E5145B" w:rsidRPr="00FF0169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 TBS „Zieleń Miejska” Sp. z o.o. określa</w:t>
      </w:r>
      <w:r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357FA0"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dla zadania nr 2 – załącznik 1.2</w:t>
      </w:r>
      <w:r w:rsidR="004D4875"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niniejszej Umowy.</w:t>
      </w:r>
      <w:r w:rsidRPr="00E5145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6BCE2D22" w14:textId="77777777" w:rsidR="00FE2217" w:rsidRPr="00491E28" w:rsidRDefault="00FE2217" w:rsidP="00202555">
      <w:pPr>
        <w:tabs>
          <w:tab w:val="left" w:pos="284"/>
          <w:tab w:val="left" w:pos="9214"/>
          <w:tab w:val="left" w:pos="9781"/>
        </w:tabs>
        <w:suppressAutoHyphens w:val="0"/>
        <w:ind w:left="284" w:right="425"/>
        <w:jc w:val="both"/>
        <w:rPr>
          <w:rFonts w:asciiTheme="majorHAnsi" w:hAnsiTheme="majorHAnsi" w:cstheme="majorHAnsi"/>
          <w:sz w:val="20"/>
          <w:szCs w:val="20"/>
        </w:rPr>
      </w:pPr>
    </w:p>
    <w:p w14:paraId="5FA64F03" w14:textId="77777777" w:rsidR="004005DE" w:rsidRPr="00491E28" w:rsidRDefault="00690AB9" w:rsidP="00202555">
      <w:pPr>
        <w:tabs>
          <w:tab w:val="left" w:pos="9214"/>
          <w:tab w:val="left" w:pos="9781"/>
        </w:tabs>
        <w:ind w:right="425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§ 2</w:t>
      </w:r>
    </w:p>
    <w:p w14:paraId="0A320208" w14:textId="77777777" w:rsidR="004005DE" w:rsidRPr="00491E28" w:rsidRDefault="00A82B51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sz w:val="20"/>
          <w:szCs w:val="20"/>
          <w:u w:val="single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Termin</w:t>
      </w:r>
    </w:p>
    <w:p w14:paraId="3B849B83" w14:textId="1DAB84D6" w:rsidR="00EB6B2F" w:rsidRPr="00491E28" w:rsidRDefault="00A4472D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Umowa będzie realizowana w sposób ciągły, przez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okres 1</w:t>
      </w:r>
      <w:r w:rsidR="00A11C18" w:rsidRPr="00491E28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 miesięcy</w:t>
      </w:r>
      <w:r w:rsidR="007C6EE1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 od dnia </w:t>
      </w:r>
      <w:r w:rsidR="00894CCE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zawarcia </w:t>
      </w:r>
      <w:r w:rsidR="007C6EE1" w:rsidRPr="00491E28">
        <w:rPr>
          <w:rFonts w:asciiTheme="majorHAnsi" w:hAnsiTheme="majorHAnsi" w:cstheme="majorHAnsi"/>
          <w:b/>
          <w:bCs/>
          <w:sz w:val="20"/>
          <w:szCs w:val="20"/>
        </w:rPr>
        <w:t>umowy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.</w:t>
      </w:r>
    </w:p>
    <w:p w14:paraId="694EC9AD" w14:textId="77777777" w:rsidR="004954A5" w:rsidRPr="00491E28" w:rsidRDefault="004954A5" w:rsidP="00202555">
      <w:pPr>
        <w:tabs>
          <w:tab w:val="left" w:pos="9214"/>
          <w:tab w:val="left" w:pos="9781"/>
        </w:tabs>
        <w:ind w:left="-24" w:right="425" w:firstLine="18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0E9BF0EE" w14:textId="77777777" w:rsidR="00FA10A3" w:rsidRPr="00491E28" w:rsidRDefault="00CE340A" w:rsidP="00202555">
      <w:pPr>
        <w:tabs>
          <w:tab w:val="left" w:pos="9214"/>
          <w:tab w:val="left" w:pos="9781"/>
        </w:tabs>
        <w:ind w:right="425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 xml:space="preserve">§ </w:t>
      </w:r>
      <w:r w:rsidR="00BF7EF0" w:rsidRPr="00491E28">
        <w:rPr>
          <w:rFonts w:asciiTheme="majorHAnsi" w:hAnsiTheme="majorHAnsi" w:cstheme="majorHAnsi"/>
          <w:b/>
          <w:sz w:val="20"/>
          <w:szCs w:val="20"/>
        </w:rPr>
        <w:t>3</w:t>
      </w:r>
    </w:p>
    <w:p w14:paraId="0F769056" w14:textId="77777777" w:rsidR="0053429A" w:rsidRPr="00965749" w:rsidRDefault="0053429A" w:rsidP="00202555">
      <w:pPr>
        <w:keepNext/>
        <w:widowControl w:val="0"/>
        <w:shd w:val="clear" w:color="auto" w:fill="FFFFFF"/>
        <w:tabs>
          <w:tab w:val="left" w:pos="9214"/>
          <w:tab w:val="left" w:pos="9781"/>
        </w:tabs>
        <w:autoSpaceDE w:val="0"/>
        <w:ind w:left="426" w:right="425" w:hanging="426"/>
        <w:jc w:val="both"/>
        <w:rPr>
          <w:rFonts w:asciiTheme="majorHAnsi" w:hAnsiTheme="majorHAnsi" w:cstheme="majorHAnsi"/>
          <w:b/>
          <w:bCs/>
          <w:color w:val="262626" w:themeColor="text1" w:themeTint="D9"/>
          <w:kern w:val="0"/>
          <w:sz w:val="20"/>
          <w:szCs w:val="20"/>
          <w:u w:val="single"/>
          <w:lang w:eastAsia="ar-SA" w:bidi="ar-SA"/>
        </w:rPr>
      </w:pPr>
      <w:r w:rsidRPr="00965749">
        <w:rPr>
          <w:rFonts w:asciiTheme="majorHAnsi" w:hAnsiTheme="majorHAnsi" w:cstheme="majorHAnsi"/>
          <w:b/>
          <w:bCs/>
          <w:color w:val="262626" w:themeColor="text1" w:themeTint="D9"/>
          <w:kern w:val="0"/>
          <w:sz w:val="20"/>
          <w:szCs w:val="20"/>
          <w:u w:val="single"/>
          <w:lang w:eastAsia="ar-SA" w:bidi="ar-SA"/>
        </w:rPr>
        <w:t>Umowy na podwykonawstwo</w:t>
      </w:r>
    </w:p>
    <w:p w14:paraId="2555C3D2" w14:textId="77777777" w:rsidR="00965749" w:rsidRPr="00965749" w:rsidRDefault="00965749" w:rsidP="00202555">
      <w:pPr>
        <w:widowControl w:val="0"/>
        <w:numPr>
          <w:ilvl w:val="0"/>
          <w:numId w:val="21"/>
        </w:numPr>
        <w:shd w:val="clear" w:color="auto" w:fill="FFFFFF"/>
        <w:tabs>
          <w:tab w:val="left" w:pos="9214"/>
          <w:tab w:val="left" w:pos="9781"/>
        </w:tabs>
        <w:autoSpaceDE w:val="0"/>
        <w:ind w:right="425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</w:pP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>Wykonawca ww. roboty wykona:</w:t>
      </w:r>
    </w:p>
    <w:p w14:paraId="664612A6" w14:textId="77777777" w:rsidR="00965749" w:rsidRPr="00965749" w:rsidRDefault="00965749" w:rsidP="00202555">
      <w:pPr>
        <w:widowControl w:val="0"/>
        <w:shd w:val="clear" w:color="auto" w:fill="FFFFFF"/>
        <w:tabs>
          <w:tab w:val="left" w:pos="9214"/>
          <w:tab w:val="left" w:pos="9781"/>
        </w:tabs>
        <w:autoSpaceDE w:val="0"/>
        <w:ind w:left="360" w:right="425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</w:pP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>siłami własnymi w zakresie…………………………</w:t>
      </w:r>
    </w:p>
    <w:p w14:paraId="29464F76" w14:textId="77777777" w:rsidR="00965749" w:rsidRPr="00965749" w:rsidRDefault="00965749" w:rsidP="00202555">
      <w:pPr>
        <w:tabs>
          <w:tab w:val="left" w:pos="9214"/>
          <w:tab w:val="left" w:pos="9781"/>
        </w:tabs>
        <w:ind w:left="283" w:right="425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</w:pP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 xml:space="preserve">  przy udziale podwykonawców w zakresie:……………………………</w:t>
      </w:r>
    </w:p>
    <w:p w14:paraId="09631D97" w14:textId="77777777" w:rsidR="00965749" w:rsidRPr="00965749" w:rsidRDefault="00965749" w:rsidP="00202555">
      <w:pPr>
        <w:widowControl w:val="0"/>
        <w:numPr>
          <w:ilvl w:val="0"/>
          <w:numId w:val="21"/>
        </w:numPr>
        <w:shd w:val="clear" w:color="auto" w:fill="FFFFFF"/>
        <w:tabs>
          <w:tab w:val="left" w:pos="9214"/>
          <w:tab w:val="left" w:pos="9781"/>
        </w:tabs>
        <w:autoSpaceDE w:val="0"/>
        <w:ind w:right="425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</w:pP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>Wykonawca może powierzyć wykonanie części robót lub usług podwykonawcom pod warunkiem, że posiadają oni kwalifikacje do ich wykonania.</w:t>
      </w:r>
    </w:p>
    <w:p w14:paraId="3A72D46A" w14:textId="77777777" w:rsidR="00965749" w:rsidRPr="00965749" w:rsidRDefault="00965749" w:rsidP="00202555">
      <w:pPr>
        <w:widowControl w:val="0"/>
        <w:numPr>
          <w:ilvl w:val="0"/>
          <w:numId w:val="21"/>
        </w:numPr>
        <w:shd w:val="clear" w:color="auto" w:fill="FFFFFF"/>
        <w:tabs>
          <w:tab w:val="left" w:pos="9214"/>
          <w:tab w:val="left" w:pos="9781"/>
        </w:tabs>
        <w:autoSpaceDE w:val="0"/>
        <w:ind w:right="425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</w:pP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>Wykonawca zobowiązuje się w umowach z podwykonawcami zastrzegać zakaz zatrudniania przez podwykonawców dalszych podwykonawców.</w:t>
      </w:r>
    </w:p>
    <w:p w14:paraId="624BC6F0" w14:textId="2059F796" w:rsidR="00965749" w:rsidRPr="00965749" w:rsidRDefault="00965749" w:rsidP="00202555">
      <w:pPr>
        <w:widowControl w:val="0"/>
        <w:numPr>
          <w:ilvl w:val="0"/>
          <w:numId w:val="21"/>
        </w:numPr>
        <w:shd w:val="clear" w:color="auto" w:fill="FFFFFF"/>
        <w:tabs>
          <w:tab w:val="left" w:pos="9214"/>
          <w:tab w:val="left" w:pos="9781"/>
        </w:tabs>
        <w:autoSpaceDE w:val="0"/>
        <w:ind w:right="425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</w:pP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lastRenderedPageBreak/>
        <w:t>W przypadku ujawnienia się Podwykonawców na etapie realizacji zamówienia, Wykonawca zobowiązany jest do przedstawienia oświadczenia, o którym mowa w art.</w:t>
      </w:r>
      <w:r w:rsidR="00357FA0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 xml:space="preserve"> </w:t>
      </w: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>125 ust.1ustawy PZP, lub oświadczenia lub dokumentów potwierdzających brak podstaw wykluczenia wobec tego podwykonawcy i po akceptacji Zamawiającego do natychmiastowego zawarcia stosownego aneksu do umowy wskazującego część zamówienia, która zostanie powierzona podwykonawcy do realizacji.</w:t>
      </w:r>
    </w:p>
    <w:p w14:paraId="101BDCA0" w14:textId="77777777" w:rsidR="00965749" w:rsidRPr="00965749" w:rsidRDefault="00965749" w:rsidP="00202555">
      <w:pPr>
        <w:widowControl w:val="0"/>
        <w:numPr>
          <w:ilvl w:val="0"/>
          <w:numId w:val="21"/>
        </w:numPr>
        <w:shd w:val="clear" w:color="auto" w:fill="FFFFFF"/>
        <w:tabs>
          <w:tab w:val="left" w:pos="9214"/>
          <w:tab w:val="left" w:pos="9781"/>
        </w:tabs>
        <w:autoSpaceDE w:val="0"/>
        <w:ind w:right="425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</w:pP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>Wykonawca w terminie 7 dni od dnia jej zawarcia dostarczy Zamawiającemu poświadczoną za zgodność z oryginałem kopię zawartej umowy o podwykonawstwo.</w:t>
      </w:r>
    </w:p>
    <w:p w14:paraId="17EBAE22" w14:textId="21731319" w:rsidR="00965749" w:rsidRPr="00965749" w:rsidRDefault="00965749" w:rsidP="00202555">
      <w:pPr>
        <w:widowControl w:val="0"/>
        <w:numPr>
          <w:ilvl w:val="0"/>
          <w:numId w:val="21"/>
        </w:numPr>
        <w:shd w:val="clear" w:color="auto" w:fill="FFFFFF"/>
        <w:tabs>
          <w:tab w:val="left" w:pos="9214"/>
          <w:tab w:val="left" w:pos="9781"/>
        </w:tabs>
        <w:autoSpaceDE w:val="0"/>
        <w:ind w:right="425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</w:pP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>Zapłata wynagrodzenia Wykonawcy będzie następować w ciągu …………..dni od daty dostarczenia faktury  do siedziby Zamawiającego wraz z dowodami ( oświadczeniami podwykonawców i Wykonawcy) potwierdzającymi terminową zapłatę wymagalnego wynagrodzenia podwykonawcom.</w:t>
      </w:r>
    </w:p>
    <w:p w14:paraId="4784172F" w14:textId="77777777" w:rsidR="00965749" w:rsidRPr="00965749" w:rsidRDefault="00965749" w:rsidP="00202555">
      <w:pPr>
        <w:widowControl w:val="0"/>
        <w:numPr>
          <w:ilvl w:val="0"/>
          <w:numId w:val="21"/>
        </w:numPr>
        <w:shd w:val="clear" w:color="auto" w:fill="FFFFFF"/>
        <w:tabs>
          <w:tab w:val="left" w:pos="9214"/>
          <w:tab w:val="left" w:pos="9781"/>
        </w:tabs>
        <w:autoSpaceDE w:val="0"/>
        <w:ind w:right="425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</w:pP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>Termin zapłaty wynagrodzenia podwykonawcy przez Wykonawcę nie może być dłuższy niż 30 dni od daty dostarczenia Wykonawcy faktury przez podwykonawcę.</w:t>
      </w:r>
    </w:p>
    <w:p w14:paraId="317A2ED5" w14:textId="77777777" w:rsidR="00965749" w:rsidRPr="00965749" w:rsidRDefault="00965749" w:rsidP="00202555">
      <w:pPr>
        <w:widowControl w:val="0"/>
        <w:numPr>
          <w:ilvl w:val="0"/>
          <w:numId w:val="21"/>
        </w:numPr>
        <w:shd w:val="clear" w:color="auto" w:fill="FFFFFF"/>
        <w:tabs>
          <w:tab w:val="left" w:pos="9214"/>
          <w:tab w:val="left" w:pos="9781"/>
        </w:tabs>
        <w:autoSpaceDE w:val="0"/>
        <w:ind w:right="425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</w:pP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>Za realizację umowy przy udziale nieujawnionych podwykonawców Wykonawca zapłaci Zamawiającemu karę umowną w wysokości 10 000 zł za każdorazowy fakt nieujawnienia podwykonawcy.</w:t>
      </w:r>
    </w:p>
    <w:p w14:paraId="3763632B" w14:textId="77777777" w:rsidR="00965749" w:rsidRPr="00965749" w:rsidRDefault="00965749" w:rsidP="00202555">
      <w:pPr>
        <w:widowControl w:val="0"/>
        <w:numPr>
          <w:ilvl w:val="0"/>
          <w:numId w:val="21"/>
        </w:numPr>
        <w:shd w:val="clear" w:color="auto" w:fill="FFFFFF"/>
        <w:tabs>
          <w:tab w:val="left" w:pos="9214"/>
          <w:tab w:val="left" w:pos="9781"/>
        </w:tabs>
        <w:autoSpaceDE w:val="0"/>
        <w:ind w:right="425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</w:pP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 xml:space="preserve">Wykonawca ponosi pełną odpowiedzialność za właściwe i terminowe wykonanie całego przedmiotu umowy, w tym także odpowiedzialność za jakość, terminowość oraz bezpieczeństwo realizowanych zobowiązań wynikających z umów o podwykonawstwo. </w:t>
      </w:r>
    </w:p>
    <w:p w14:paraId="7AE02E87" w14:textId="77777777" w:rsidR="00965749" w:rsidRPr="00965749" w:rsidRDefault="00965749" w:rsidP="00202555">
      <w:pPr>
        <w:widowControl w:val="0"/>
        <w:numPr>
          <w:ilvl w:val="0"/>
          <w:numId w:val="21"/>
        </w:numPr>
        <w:shd w:val="clear" w:color="auto" w:fill="FFFFFF"/>
        <w:tabs>
          <w:tab w:val="left" w:pos="9214"/>
          <w:tab w:val="left" w:pos="9781"/>
        </w:tabs>
        <w:autoSpaceDE w:val="0"/>
        <w:ind w:right="425"/>
        <w:jc w:val="both"/>
        <w:textAlignment w:val="baseline"/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</w:pPr>
      <w:r w:rsidRPr="00965749">
        <w:rPr>
          <w:rFonts w:asciiTheme="majorHAnsi" w:hAnsiTheme="majorHAnsi" w:cstheme="majorHAnsi"/>
          <w:color w:val="262626" w:themeColor="text1" w:themeTint="D9"/>
          <w:sz w:val="20"/>
          <w:szCs w:val="20"/>
          <w:lang w:eastAsia="ar-SA"/>
        </w:rPr>
        <w:t>Wykonawca odpowiada za działania Podwykonawców i ich pracowników jak za działania własne.</w:t>
      </w:r>
    </w:p>
    <w:p w14:paraId="6C49967B" w14:textId="77777777" w:rsidR="008A2C5D" w:rsidRPr="00491E28" w:rsidRDefault="008A2C5D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b/>
          <w:kern w:val="0"/>
          <w:sz w:val="20"/>
          <w:szCs w:val="20"/>
          <w:lang w:eastAsia="ar-SA" w:bidi="ar-SA"/>
        </w:rPr>
      </w:pPr>
    </w:p>
    <w:p w14:paraId="5E1ECFBD" w14:textId="77777777" w:rsidR="004005DE" w:rsidRPr="00491E28" w:rsidRDefault="004005DE" w:rsidP="00202555">
      <w:pPr>
        <w:tabs>
          <w:tab w:val="left" w:pos="9214"/>
          <w:tab w:val="left" w:pos="9781"/>
        </w:tabs>
        <w:ind w:right="425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§</w:t>
      </w:r>
      <w:r w:rsidR="00B53418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6B1AB5" w:rsidRPr="00491E28">
        <w:rPr>
          <w:rFonts w:asciiTheme="majorHAnsi" w:hAnsiTheme="majorHAnsi" w:cstheme="majorHAnsi"/>
          <w:b/>
          <w:bCs/>
          <w:sz w:val="20"/>
          <w:szCs w:val="20"/>
        </w:rPr>
        <w:t>4</w:t>
      </w:r>
    </w:p>
    <w:p w14:paraId="5F146498" w14:textId="77777777" w:rsidR="00A82B51" w:rsidRPr="00491E28" w:rsidRDefault="00A82B51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Zakres obowiązków Wykonawcy i Zamawiającego</w:t>
      </w:r>
    </w:p>
    <w:p w14:paraId="2C63FA61" w14:textId="77777777" w:rsidR="004005DE" w:rsidRPr="00491E28" w:rsidRDefault="004005DE" w:rsidP="00202555">
      <w:pPr>
        <w:numPr>
          <w:ilvl w:val="0"/>
          <w:numId w:val="5"/>
        </w:numPr>
        <w:tabs>
          <w:tab w:val="left" w:pos="284"/>
          <w:tab w:val="left" w:pos="9214"/>
          <w:tab w:val="left" w:pos="9781"/>
        </w:tabs>
        <w:suppressAutoHyphens w:val="0"/>
        <w:ind w:left="284" w:right="425" w:hanging="284"/>
        <w:jc w:val="both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oświadcza, iż jest podmiotem wyspecjalizowanym w świadczeniu usług, o których mowa w niniejszej Umowie, dysponuje odpowiednim doświadczeniem, a także potencjałem organizacyjnym i logistycznym oraz posiada wszelkie wymagane uprawnienia  do prowadzenia działalności w ramach niniejszej Umowy i wykonania jej przedmiotu.</w:t>
      </w:r>
    </w:p>
    <w:p w14:paraId="128928F1" w14:textId="77777777" w:rsidR="004005DE" w:rsidRPr="00491E28" w:rsidRDefault="004005DE" w:rsidP="00202555">
      <w:pPr>
        <w:numPr>
          <w:ilvl w:val="0"/>
          <w:numId w:val="5"/>
        </w:numPr>
        <w:tabs>
          <w:tab w:val="left" w:pos="284"/>
          <w:tab w:val="left" w:pos="9214"/>
          <w:tab w:val="left" w:pos="9781"/>
        </w:tabs>
        <w:suppressAutoHyphens w:val="0"/>
        <w:ind w:left="284" w:right="425" w:hanging="284"/>
        <w:jc w:val="both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zobowiązany jest prowadzić prace, o których mowa w § 1 niniejsz</w:t>
      </w:r>
      <w:r w:rsidR="00255A23" w:rsidRPr="00491E28">
        <w:rPr>
          <w:rFonts w:asciiTheme="majorHAnsi" w:hAnsiTheme="majorHAnsi" w:cstheme="majorHAnsi"/>
          <w:sz w:val="20"/>
          <w:szCs w:val="20"/>
        </w:rPr>
        <w:t xml:space="preserve">ej Umowy, angażując </w:t>
      </w:r>
      <w:r w:rsidR="00283247" w:rsidRPr="00491E28">
        <w:rPr>
          <w:rFonts w:asciiTheme="majorHAnsi" w:hAnsiTheme="majorHAnsi" w:cstheme="majorHAnsi"/>
          <w:sz w:val="20"/>
          <w:szCs w:val="20"/>
        </w:rPr>
        <w:t>pracowników</w:t>
      </w:r>
      <w:r w:rsidRPr="00491E28">
        <w:rPr>
          <w:rFonts w:asciiTheme="majorHAnsi" w:hAnsiTheme="majorHAnsi" w:cstheme="majorHAnsi"/>
          <w:sz w:val="20"/>
          <w:szCs w:val="20"/>
        </w:rPr>
        <w:t>/współpracowników posiadających stosowne przygotowanie  do wykonywania tego rodzaju prac, przy użyciu własnych narzędzi, materiałów, środków chemicznych, środków ochrony osobistej i odzieży ochronnej oraz własnego transportu.</w:t>
      </w:r>
    </w:p>
    <w:p w14:paraId="32F466E4" w14:textId="77777777" w:rsidR="004005DE" w:rsidRPr="00491E28" w:rsidRDefault="004005DE" w:rsidP="00202555">
      <w:pPr>
        <w:numPr>
          <w:ilvl w:val="0"/>
          <w:numId w:val="5"/>
        </w:numPr>
        <w:tabs>
          <w:tab w:val="left" w:pos="284"/>
          <w:tab w:val="left" w:pos="9214"/>
          <w:tab w:val="left" w:pos="9781"/>
        </w:tabs>
        <w:suppressAutoHyphens w:val="0"/>
        <w:ind w:left="284" w:right="425" w:hanging="284"/>
        <w:jc w:val="both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oświadcza, że </w:t>
      </w:r>
      <w:r w:rsidR="00412AA5" w:rsidRPr="00491E28">
        <w:rPr>
          <w:rFonts w:asciiTheme="majorHAnsi" w:hAnsiTheme="majorHAnsi" w:cstheme="majorHAnsi"/>
          <w:sz w:val="20"/>
          <w:szCs w:val="20"/>
        </w:rPr>
        <w:t>pracownicy świ</w:t>
      </w:r>
      <w:r w:rsidR="001E2AA0" w:rsidRPr="00491E28">
        <w:rPr>
          <w:rFonts w:asciiTheme="majorHAnsi" w:hAnsiTheme="majorHAnsi" w:cstheme="majorHAnsi"/>
          <w:sz w:val="20"/>
          <w:szCs w:val="20"/>
        </w:rPr>
        <w:t>adczący usługi będą zatrudnieni</w:t>
      </w:r>
      <w:r w:rsidR="00412AA5" w:rsidRPr="00491E28">
        <w:rPr>
          <w:rFonts w:asciiTheme="majorHAnsi" w:hAnsiTheme="majorHAnsi" w:cstheme="majorHAnsi"/>
          <w:sz w:val="20"/>
          <w:szCs w:val="20"/>
        </w:rPr>
        <w:t xml:space="preserve"> oraz będą otrzymywać wynagrodzenie za pracę zgodnie z obowiązującymi przepisami prawa.</w:t>
      </w:r>
    </w:p>
    <w:p w14:paraId="651BFB4A" w14:textId="77777777" w:rsidR="004005DE" w:rsidRPr="00491E28" w:rsidRDefault="004005DE" w:rsidP="00202555">
      <w:pPr>
        <w:numPr>
          <w:ilvl w:val="0"/>
          <w:numId w:val="5"/>
        </w:numPr>
        <w:tabs>
          <w:tab w:val="left" w:pos="284"/>
          <w:tab w:val="left" w:pos="9214"/>
          <w:tab w:val="left" w:pos="9781"/>
        </w:tabs>
        <w:suppressAutoHyphens w:val="0"/>
        <w:ind w:left="284" w:right="425" w:hanging="284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Przy wykonywaniu prac objętych niniejszą Umową </w:t>
      </w:r>
      <w:r w:rsidRPr="00491E28">
        <w:rPr>
          <w:rFonts w:asciiTheme="majorHAnsi" w:hAnsiTheme="majorHAnsi" w:cstheme="majorHAnsi"/>
          <w:b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zobowią</w:t>
      </w:r>
      <w:r w:rsidR="0074376B" w:rsidRPr="00491E28">
        <w:rPr>
          <w:rFonts w:asciiTheme="majorHAnsi" w:hAnsiTheme="majorHAnsi" w:cstheme="majorHAnsi"/>
          <w:sz w:val="20"/>
          <w:szCs w:val="20"/>
        </w:rPr>
        <w:t>zuje się do</w:t>
      </w:r>
      <w:r w:rsidR="00524395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przestrzegania przepisów bezpieczeństwa i higieny pracy, przepisów prze</w:t>
      </w:r>
      <w:r w:rsidR="008A2C5D" w:rsidRPr="00491E28">
        <w:rPr>
          <w:rFonts w:asciiTheme="majorHAnsi" w:hAnsiTheme="majorHAnsi" w:cstheme="majorHAnsi"/>
          <w:sz w:val="20"/>
          <w:szCs w:val="20"/>
        </w:rPr>
        <w:t>ciwpożarowych oraz odpowiada za </w:t>
      </w:r>
      <w:r w:rsidRPr="00491E28">
        <w:rPr>
          <w:rFonts w:asciiTheme="majorHAnsi" w:hAnsiTheme="majorHAnsi" w:cstheme="majorHAnsi"/>
          <w:sz w:val="20"/>
          <w:szCs w:val="20"/>
        </w:rPr>
        <w:t>właściwą organizację pracy podległych pracowników i współpracowników.</w:t>
      </w:r>
    </w:p>
    <w:p w14:paraId="7D842424" w14:textId="77777777" w:rsidR="004005DE" w:rsidRPr="00491E28" w:rsidRDefault="004005DE" w:rsidP="00202555">
      <w:pPr>
        <w:numPr>
          <w:ilvl w:val="0"/>
          <w:numId w:val="5"/>
        </w:numPr>
        <w:tabs>
          <w:tab w:val="left" w:pos="284"/>
          <w:tab w:val="left" w:pos="9214"/>
          <w:tab w:val="left" w:pos="9781"/>
        </w:tabs>
        <w:suppressAutoHyphens w:val="0"/>
        <w:ind w:left="284" w:right="425" w:hanging="284"/>
        <w:jc w:val="both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W przypadku powierzenia części prac podmiotom trzecim</w:t>
      </w:r>
      <w:r w:rsidR="001E2AA0" w:rsidRPr="00491E28">
        <w:rPr>
          <w:rFonts w:asciiTheme="majorHAnsi" w:hAnsiTheme="majorHAnsi" w:cstheme="majorHAnsi"/>
          <w:sz w:val="20"/>
          <w:szCs w:val="20"/>
        </w:rPr>
        <w:t>,</w:t>
      </w:r>
      <w:r w:rsidR="00524395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1E2AA0" w:rsidRPr="00491E28">
        <w:rPr>
          <w:rFonts w:asciiTheme="majorHAnsi" w:hAnsiTheme="majorHAnsi" w:cstheme="majorHAnsi"/>
          <w:b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składając fakturę za kolejny okres rozliczeniowy, złoży </w:t>
      </w:r>
      <w:r w:rsidRPr="00491E28">
        <w:rPr>
          <w:rFonts w:asciiTheme="majorHAnsi" w:hAnsiTheme="majorHAnsi" w:cstheme="majorHAnsi"/>
          <w:b/>
          <w:sz w:val="20"/>
          <w:szCs w:val="20"/>
        </w:rPr>
        <w:t>Zamawiającemu</w:t>
      </w:r>
      <w:r w:rsidRPr="00491E28">
        <w:rPr>
          <w:rFonts w:asciiTheme="majorHAnsi" w:hAnsiTheme="majorHAnsi" w:cstheme="majorHAnsi"/>
          <w:sz w:val="20"/>
          <w:szCs w:val="20"/>
        </w:rPr>
        <w:t xml:space="preserve"> stosowne oświadcze</w:t>
      </w:r>
      <w:r w:rsidR="00255A23" w:rsidRPr="00491E28">
        <w:rPr>
          <w:rFonts w:asciiTheme="majorHAnsi" w:hAnsiTheme="majorHAnsi" w:cstheme="majorHAnsi"/>
          <w:sz w:val="20"/>
          <w:szCs w:val="20"/>
        </w:rPr>
        <w:t xml:space="preserve">nie </w:t>
      </w:r>
      <w:r w:rsidRPr="00491E28">
        <w:rPr>
          <w:rFonts w:asciiTheme="majorHAnsi" w:hAnsiTheme="majorHAnsi" w:cstheme="majorHAnsi"/>
          <w:sz w:val="20"/>
          <w:szCs w:val="20"/>
        </w:rPr>
        <w:t xml:space="preserve">o niezaleganiu z </w:t>
      </w:r>
      <w:r w:rsidR="00E201D8" w:rsidRPr="00491E28">
        <w:rPr>
          <w:rFonts w:asciiTheme="majorHAnsi" w:hAnsiTheme="majorHAnsi" w:cstheme="majorHAnsi"/>
          <w:sz w:val="20"/>
          <w:szCs w:val="20"/>
        </w:rPr>
        <w:t>w</w:t>
      </w:r>
      <w:r w:rsidRPr="00491E28">
        <w:rPr>
          <w:rFonts w:asciiTheme="majorHAnsi" w:hAnsiTheme="majorHAnsi" w:cstheme="majorHAnsi"/>
          <w:sz w:val="20"/>
          <w:szCs w:val="20"/>
        </w:rPr>
        <w:t xml:space="preserve">ynagrodzeniami </w:t>
      </w:r>
      <w:r w:rsidR="001F7BCC" w:rsidRPr="00491E28">
        <w:rPr>
          <w:rFonts w:asciiTheme="majorHAnsi" w:hAnsiTheme="majorHAnsi" w:cstheme="majorHAnsi"/>
          <w:sz w:val="20"/>
          <w:szCs w:val="20"/>
        </w:rPr>
        <w:t xml:space="preserve">na rzecz </w:t>
      </w:r>
      <w:r w:rsidRPr="00491E28">
        <w:rPr>
          <w:rFonts w:asciiTheme="majorHAnsi" w:hAnsiTheme="majorHAnsi" w:cstheme="majorHAnsi"/>
          <w:sz w:val="20"/>
          <w:szCs w:val="20"/>
        </w:rPr>
        <w:t xml:space="preserve">podwykonawców. </w:t>
      </w:r>
    </w:p>
    <w:p w14:paraId="516B663F" w14:textId="34FF218A" w:rsidR="004005DE" w:rsidRPr="00491E28" w:rsidRDefault="004005DE" w:rsidP="00202555">
      <w:pPr>
        <w:numPr>
          <w:ilvl w:val="0"/>
          <w:numId w:val="5"/>
        </w:numPr>
        <w:tabs>
          <w:tab w:val="left" w:pos="284"/>
          <w:tab w:val="left" w:pos="9214"/>
          <w:tab w:val="left" w:pos="9781"/>
        </w:tabs>
        <w:suppressAutoHyphens w:val="0"/>
        <w:ind w:left="284" w:right="425" w:hanging="284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Wykonawca</w:t>
      </w:r>
      <w:r w:rsidRPr="00491E28">
        <w:rPr>
          <w:rFonts w:asciiTheme="majorHAnsi" w:hAnsiTheme="majorHAnsi" w:cstheme="majorHAnsi"/>
          <w:sz w:val="20"/>
          <w:szCs w:val="20"/>
        </w:rPr>
        <w:t xml:space="preserve"> ponosi pełną odpowiedzialność za przestrzeganie postanowień umowy, zarówno przez niego samego, jak i przez zatrudnione i/lub współpracujące z nim osoby trzecie. </w:t>
      </w:r>
    </w:p>
    <w:p w14:paraId="3D3C6CCB" w14:textId="3CB8726E" w:rsidR="00A932B2" w:rsidRPr="00B3009F" w:rsidRDefault="00A932B2" w:rsidP="00202555">
      <w:pPr>
        <w:pStyle w:val="Akapitzlist"/>
        <w:numPr>
          <w:ilvl w:val="0"/>
          <w:numId w:val="5"/>
        </w:numPr>
        <w:tabs>
          <w:tab w:val="num" w:pos="360"/>
          <w:tab w:val="left" w:pos="9214"/>
          <w:tab w:val="left" w:pos="9781"/>
        </w:tabs>
        <w:autoSpaceDN w:val="0"/>
        <w:adjustRightInd w:val="0"/>
        <w:ind w:left="284" w:right="425" w:hanging="284"/>
        <w:jc w:val="both"/>
        <w:rPr>
          <w:rFonts w:asciiTheme="majorHAnsi" w:eastAsia="ComicSansMS,Bold" w:hAnsiTheme="majorHAnsi" w:cstheme="majorHAnsi"/>
          <w:b/>
        </w:rPr>
      </w:pPr>
      <w:r w:rsidRPr="00B3009F">
        <w:rPr>
          <w:rFonts w:asciiTheme="majorHAnsi" w:hAnsiTheme="majorHAnsi" w:cstheme="majorHAnsi"/>
          <w:b/>
        </w:rPr>
        <w:t xml:space="preserve">Wykonawca zobowiązany jest do posiadania ubezpieczenia odpowiedzialności cywilnej w ramach prowadzonej działalności gospodarczej w zakresie realizowanym niniejszą umową przez </w:t>
      </w:r>
      <w:r w:rsidR="00F77DFB" w:rsidRPr="00B3009F">
        <w:rPr>
          <w:rFonts w:asciiTheme="majorHAnsi" w:hAnsiTheme="majorHAnsi" w:cstheme="majorHAnsi"/>
          <w:b/>
        </w:rPr>
        <w:t xml:space="preserve">cały </w:t>
      </w:r>
      <w:r w:rsidRPr="00B3009F">
        <w:rPr>
          <w:rFonts w:asciiTheme="majorHAnsi" w:hAnsiTheme="majorHAnsi" w:cstheme="majorHAnsi"/>
          <w:b/>
        </w:rPr>
        <w:t>okres</w:t>
      </w:r>
      <w:r w:rsidR="00F77DFB" w:rsidRPr="00B3009F">
        <w:rPr>
          <w:rFonts w:asciiTheme="majorHAnsi" w:hAnsiTheme="majorHAnsi" w:cstheme="majorHAnsi"/>
          <w:b/>
        </w:rPr>
        <w:t xml:space="preserve"> obowiązywania umowy</w:t>
      </w:r>
      <w:r w:rsidRPr="00B3009F">
        <w:rPr>
          <w:rFonts w:asciiTheme="majorHAnsi" w:hAnsiTheme="majorHAnsi" w:cstheme="majorHAnsi"/>
          <w:b/>
        </w:rPr>
        <w:t xml:space="preserve">. Na każde żądanie Zamawiającego, Wykonawca jest obowiązany okazać aktualną opłaconą polisę ubezpieczeniową lub inny dokument potwierdzający posiadanie aktualnego ubezpieczenia. Ubezpieczenie winno obejmować pełen zakres od odpowiedzialności cywilnej z tytułu prowadzonej działalności – polisa OC lub polisy ubezpieczeniowe na łączną sumę ubezpieczenia obejmującą ww. odpowiedzialność Wykonawcy </w:t>
      </w:r>
      <w:r w:rsidR="00357FA0" w:rsidRPr="00521A5A">
        <w:rPr>
          <w:rFonts w:asciiTheme="majorHAnsi" w:hAnsiTheme="majorHAnsi" w:cstheme="majorHAnsi"/>
          <w:b/>
          <w:u w:val="single"/>
        </w:rPr>
        <w:t>równą co najmniej wartości umowy</w:t>
      </w:r>
      <w:r w:rsidR="00357FA0">
        <w:rPr>
          <w:rFonts w:asciiTheme="majorHAnsi" w:hAnsiTheme="majorHAnsi" w:cstheme="majorHAnsi"/>
          <w:b/>
          <w:u w:val="single"/>
        </w:rPr>
        <w:t>.</w:t>
      </w:r>
      <w:r w:rsidR="00307E80" w:rsidRPr="00B3009F">
        <w:rPr>
          <w:rFonts w:asciiTheme="majorHAnsi" w:hAnsiTheme="majorHAnsi" w:cstheme="majorHAnsi"/>
          <w:b/>
        </w:rPr>
        <w:t xml:space="preserve"> </w:t>
      </w:r>
      <w:r w:rsidRPr="00B3009F">
        <w:rPr>
          <w:rFonts w:asciiTheme="majorHAnsi" w:hAnsiTheme="majorHAnsi" w:cstheme="majorHAnsi"/>
          <w:b/>
        </w:rPr>
        <w:t>W okresie wykonywania usług Wykonawca jest zobowiązany do zachowania ciągłości ubezpieczenia.</w:t>
      </w:r>
      <w:r w:rsidRPr="00B3009F">
        <w:rPr>
          <w:rFonts w:asciiTheme="majorHAnsi" w:eastAsia="ComicSansMS,Bold" w:hAnsiTheme="majorHAnsi" w:cstheme="majorHAnsi"/>
          <w:b/>
        </w:rPr>
        <w:t xml:space="preserve">  </w:t>
      </w:r>
      <w:r w:rsidRPr="00B3009F">
        <w:rPr>
          <w:rFonts w:asciiTheme="majorHAnsi" w:hAnsiTheme="majorHAnsi" w:cstheme="majorHAnsi"/>
          <w:b/>
        </w:rPr>
        <w:t xml:space="preserve">Wykonawca przedłoży Zamawiającemu kopię ww. polisy OC przed podpisaniem Umowy.  </w:t>
      </w:r>
    </w:p>
    <w:p w14:paraId="3AB67F0E" w14:textId="6578876C" w:rsidR="00A932B2" w:rsidRPr="00491E28" w:rsidRDefault="00A932B2" w:rsidP="00202555">
      <w:pPr>
        <w:pStyle w:val="Akapitzlist"/>
        <w:numPr>
          <w:ilvl w:val="0"/>
          <w:numId w:val="5"/>
        </w:numPr>
        <w:tabs>
          <w:tab w:val="num" w:pos="426"/>
          <w:tab w:val="left" w:pos="9214"/>
          <w:tab w:val="left" w:pos="9781"/>
        </w:tabs>
        <w:ind w:left="284" w:right="425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 xml:space="preserve">Wykonawca </w:t>
      </w:r>
      <w:r w:rsidRPr="00491E28">
        <w:rPr>
          <w:rFonts w:asciiTheme="majorHAnsi" w:hAnsiTheme="majorHAnsi" w:cstheme="majorHAnsi"/>
        </w:rPr>
        <w:t>zobowiązuje się do dostarczania aktualnej polisy OC w przypadku wygaśnięcia poprzedniej.</w:t>
      </w:r>
    </w:p>
    <w:p w14:paraId="5394EAF5" w14:textId="77777777" w:rsidR="00412AA5" w:rsidRPr="00491E28" w:rsidRDefault="004005DE" w:rsidP="00202555">
      <w:pPr>
        <w:pStyle w:val="Akapitzlist"/>
        <w:numPr>
          <w:ilvl w:val="0"/>
          <w:numId w:val="5"/>
        </w:numPr>
        <w:tabs>
          <w:tab w:val="left" w:pos="284"/>
          <w:tab w:val="left" w:pos="9214"/>
          <w:tab w:val="left" w:pos="9781"/>
        </w:tabs>
        <w:ind w:left="284" w:right="425"/>
        <w:contextualSpacing/>
        <w:jc w:val="both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>Wykonawca</w:t>
      </w:r>
      <w:r w:rsidRPr="00491E28">
        <w:rPr>
          <w:rFonts w:asciiTheme="majorHAnsi" w:hAnsiTheme="majorHAnsi" w:cstheme="majorHAnsi"/>
        </w:rPr>
        <w:t xml:space="preserve"> zobowiązany jest do zapewnienia stałego, codzie</w:t>
      </w:r>
      <w:r w:rsidR="008A2C5D" w:rsidRPr="00491E28">
        <w:rPr>
          <w:rFonts w:asciiTheme="majorHAnsi" w:hAnsiTheme="majorHAnsi" w:cstheme="majorHAnsi"/>
        </w:rPr>
        <w:t>nnego kontaktu telefonicznego z </w:t>
      </w:r>
      <w:r w:rsidRPr="00491E28">
        <w:rPr>
          <w:rFonts w:asciiTheme="majorHAnsi" w:hAnsiTheme="majorHAnsi" w:cstheme="majorHAnsi"/>
        </w:rPr>
        <w:t xml:space="preserve">pracownikiem </w:t>
      </w:r>
      <w:r w:rsidRPr="00491E28">
        <w:rPr>
          <w:rFonts w:asciiTheme="majorHAnsi" w:hAnsiTheme="majorHAnsi" w:cstheme="majorHAnsi"/>
          <w:b/>
        </w:rPr>
        <w:t>Zamawiającego</w:t>
      </w:r>
      <w:r w:rsidR="00412AA5" w:rsidRPr="00491E28">
        <w:rPr>
          <w:rFonts w:asciiTheme="majorHAnsi" w:hAnsiTheme="majorHAnsi" w:cstheme="majorHAnsi"/>
          <w:b/>
        </w:rPr>
        <w:t>.</w:t>
      </w:r>
    </w:p>
    <w:p w14:paraId="130691CC" w14:textId="2C195F51" w:rsidR="004005DE" w:rsidRPr="00491E28" w:rsidRDefault="004005DE" w:rsidP="00202555">
      <w:pPr>
        <w:pStyle w:val="Akapitzlist"/>
        <w:numPr>
          <w:ilvl w:val="0"/>
          <w:numId w:val="5"/>
        </w:numPr>
        <w:tabs>
          <w:tab w:val="left" w:pos="284"/>
          <w:tab w:val="left" w:pos="9214"/>
          <w:tab w:val="left" w:pos="9781"/>
        </w:tabs>
        <w:ind w:left="284" w:right="425"/>
        <w:contextualSpacing/>
        <w:jc w:val="both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>Wykonawca</w:t>
      </w:r>
      <w:r w:rsidRPr="00491E28">
        <w:rPr>
          <w:rFonts w:asciiTheme="majorHAnsi" w:hAnsiTheme="majorHAnsi" w:cstheme="majorHAnsi"/>
        </w:rPr>
        <w:t xml:space="preserve"> ponosi odpowiedzialność odszkodowawczą za zagubione lub zniszczone mienie znajdujące się na nieruchomości (częściach wspólnych) z przyczyn leżących po stronie </w:t>
      </w:r>
      <w:r w:rsidRPr="00491E28">
        <w:rPr>
          <w:rFonts w:asciiTheme="majorHAnsi" w:hAnsiTheme="majorHAnsi" w:cstheme="majorHAnsi"/>
          <w:b/>
        </w:rPr>
        <w:t>Wykonawcy</w:t>
      </w:r>
      <w:r w:rsidRPr="00491E28">
        <w:rPr>
          <w:rFonts w:asciiTheme="majorHAnsi" w:hAnsiTheme="majorHAnsi" w:cstheme="majorHAnsi"/>
        </w:rPr>
        <w:t>.</w:t>
      </w:r>
    </w:p>
    <w:p w14:paraId="7E13FBF3" w14:textId="77777777" w:rsidR="004005DE" w:rsidRPr="00491E28" w:rsidRDefault="004005DE" w:rsidP="00202555">
      <w:pPr>
        <w:pStyle w:val="Akapitzlist"/>
        <w:numPr>
          <w:ilvl w:val="0"/>
          <w:numId w:val="5"/>
        </w:numPr>
        <w:tabs>
          <w:tab w:val="left" w:pos="284"/>
          <w:tab w:val="left" w:pos="9214"/>
          <w:tab w:val="left" w:pos="9781"/>
        </w:tabs>
        <w:ind w:left="284" w:right="425"/>
        <w:contextualSpacing/>
        <w:jc w:val="both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>Wykonawcę</w:t>
      </w:r>
      <w:r w:rsidRPr="00491E28">
        <w:rPr>
          <w:rFonts w:asciiTheme="majorHAnsi" w:hAnsiTheme="majorHAnsi" w:cstheme="majorHAnsi"/>
        </w:rPr>
        <w:t xml:space="preserve"> obowiązuje bezwzględny obowiązek nieujawniania informacji, do których może mieć dostęp przy wykonywaniu czynności określonych Umową.</w:t>
      </w:r>
    </w:p>
    <w:p w14:paraId="5FB585FF" w14:textId="77777777" w:rsidR="004005DE" w:rsidRPr="00491E28" w:rsidRDefault="004005DE" w:rsidP="00202555">
      <w:pPr>
        <w:pStyle w:val="Akapitzlist"/>
        <w:numPr>
          <w:ilvl w:val="0"/>
          <w:numId w:val="5"/>
        </w:numPr>
        <w:tabs>
          <w:tab w:val="left" w:pos="284"/>
          <w:tab w:val="left" w:pos="9214"/>
          <w:tab w:val="left" w:pos="9781"/>
        </w:tabs>
        <w:ind w:left="284" w:right="425"/>
        <w:contextualSpacing/>
        <w:jc w:val="both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>Wykonawca</w:t>
      </w:r>
      <w:r w:rsidRPr="00491E28">
        <w:rPr>
          <w:rFonts w:asciiTheme="majorHAnsi" w:hAnsiTheme="majorHAnsi" w:cstheme="majorHAnsi"/>
        </w:rPr>
        <w:t xml:space="preserve"> zobowiązany jest do wyrównania </w:t>
      </w:r>
      <w:r w:rsidRPr="00491E28">
        <w:rPr>
          <w:rFonts w:asciiTheme="majorHAnsi" w:hAnsiTheme="majorHAnsi" w:cstheme="majorHAnsi"/>
          <w:b/>
        </w:rPr>
        <w:t>Zamawiającemu</w:t>
      </w:r>
      <w:r w:rsidRPr="00491E28">
        <w:rPr>
          <w:rFonts w:asciiTheme="majorHAnsi" w:hAnsiTheme="majorHAnsi" w:cstheme="majorHAnsi"/>
        </w:rPr>
        <w:t xml:space="preserve"> w pełnym zakresie wszelkich ewentualnych szkód spowodowanych niewykonaniem lub nienależytym wykonaniem niniejszej Umowy oraz wszelkich innych szkód powstałych przy jej wykonaniu.</w:t>
      </w:r>
    </w:p>
    <w:p w14:paraId="51E2770E" w14:textId="77777777" w:rsidR="004005DE" w:rsidRPr="00491E28" w:rsidRDefault="004005DE" w:rsidP="00202555">
      <w:pPr>
        <w:pStyle w:val="Akapitzlist"/>
        <w:numPr>
          <w:ilvl w:val="0"/>
          <w:numId w:val="5"/>
        </w:numPr>
        <w:tabs>
          <w:tab w:val="left" w:pos="284"/>
          <w:tab w:val="left" w:pos="9214"/>
          <w:tab w:val="left" w:pos="9781"/>
        </w:tabs>
        <w:ind w:left="284" w:right="425"/>
        <w:contextualSpacing/>
        <w:jc w:val="both"/>
        <w:rPr>
          <w:rFonts w:asciiTheme="majorHAnsi" w:hAnsiTheme="majorHAnsi" w:cstheme="majorHAnsi"/>
          <w:b/>
        </w:rPr>
      </w:pPr>
      <w:r w:rsidRPr="00491E28">
        <w:rPr>
          <w:rFonts w:asciiTheme="majorHAnsi" w:hAnsiTheme="majorHAnsi" w:cstheme="majorHAnsi"/>
          <w:b/>
        </w:rPr>
        <w:t>Zamawiający</w:t>
      </w:r>
      <w:r w:rsidRPr="00491E28">
        <w:rPr>
          <w:rFonts w:asciiTheme="majorHAnsi" w:hAnsiTheme="majorHAnsi" w:cstheme="majorHAnsi"/>
        </w:rPr>
        <w:t xml:space="preserve"> zobowiązuje się do udostępnienia </w:t>
      </w:r>
      <w:r w:rsidRPr="00491E28">
        <w:rPr>
          <w:rFonts w:asciiTheme="majorHAnsi" w:hAnsiTheme="majorHAnsi" w:cstheme="majorHAnsi"/>
          <w:b/>
        </w:rPr>
        <w:t>Wykonawcy</w:t>
      </w:r>
      <w:r w:rsidR="00283247" w:rsidRPr="00491E28">
        <w:rPr>
          <w:rFonts w:asciiTheme="majorHAnsi" w:hAnsiTheme="majorHAnsi" w:cstheme="majorHAnsi"/>
        </w:rPr>
        <w:t xml:space="preserve"> nieodpłatnie poboru wody i </w:t>
      </w:r>
      <w:r w:rsidRPr="00491E28">
        <w:rPr>
          <w:rFonts w:asciiTheme="majorHAnsi" w:hAnsiTheme="majorHAnsi" w:cstheme="majorHAnsi"/>
        </w:rPr>
        <w:t>energii elektrycznej służącej do realizacji przedmiotu Umowy</w:t>
      </w:r>
      <w:r w:rsidR="008A343C" w:rsidRPr="00491E28">
        <w:rPr>
          <w:rFonts w:asciiTheme="majorHAnsi" w:hAnsiTheme="majorHAnsi" w:cstheme="majorHAnsi"/>
        </w:rPr>
        <w:t xml:space="preserve"> oraz</w:t>
      </w:r>
      <w:r w:rsidR="00226676" w:rsidRPr="00491E28">
        <w:rPr>
          <w:rFonts w:asciiTheme="majorHAnsi" w:hAnsiTheme="majorHAnsi" w:cstheme="majorHAnsi"/>
        </w:rPr>
        <w:t xml:space="preserve"> zastrzega do</w:t>
      </w:r>
      <w:r w:rsidR="008A343C" w:rsidRPr="00491E28">
        <w:rPr>
          <w:rFonts w:asciiTheme="majorHAnsi" w:hAnsiTheme="majorHAnsi" w:cstheme="majorHAnsi"/>
        </w:rPr>
        <w:t xml:space="preserve"> racjonalne</w:t>
      </w:r>
      <w:r w:rsidR="00226676" w:rsidRPr="00491E28">
        <w:rPr>
          <w:rFonts w:asciiTheme="majorHAnsi" w:hAnsiTheme="majorHAnsi" w:cstheme="majorHAnsi"/>
        </w:rPr>
        <w:t>go  gospodarowania wodą i energią</w:t>
      </w:r>
      <w:r w:rsidR="008A343C" w:rsidRPr="00491E28">
        <w:rPr>
          <w:rFonts w:asciiTheme="majorHAnsi" w:hAnsiTheme="majorHAnsi" w:cstheme="majorHAnsi"/>
        </w:rPr>
        <w:t xml:space="preserve"> wraz z możliwością </w:t>
      </w:r>
      <w:r w:rsidR="00226676" w:rsidRPr="00491E28">
        <w:rPr>
          <w:rFonts w:asciiTheme="majorHAnsi" w:hAnsiTheme="majorHAnsi" w:cstheme="majorHAnsi"/>
        </w:rPr>
        <w:t xml:space="preserve">ich </w:t>
      </w:r>
      <w:r w:rsidR="008A343C" w:rsidRPr="00491E28">
        <w:rPr>
          <w:rFonts w:asciiTheme="majorHAnsi" w:hAnsiTheme="majorHAnsi" w:cstheme="majorHAnsi"/>
        </w:rPr>
        <w:t>kontroli.</w:t>
      </w:r>
    </w:p>
    <w:p w14:paraId="19530BD2" w14:textId="77777777" w:rsidR="00A932B2" w:rsidRPr="00357FA0" w:rsidRDefault="00A932B2" w:rsidP="00202555">
      <w:pPr>
        <w:pStyle w:val="Akapitzlist"/>
        <w:numPr>
          <w:ilvl w:val="0"/>
          <w:numId w:val="5"/>
        </w:numPr>
        <w:tabs>
          <w:tab w:val="num" w:pos="0"/>
          <w:tab w:val="num" w:pos="360"/>
          <w:tab w:val="left" w:pos="426"/>
          <w:tab w:val="left" w:pos="9214"/>
          <w:tab w:val="left" w:pos="9781"/>
        </w:tabs>
        <w:autoSpaceDE w:val="0"/>
        <w:autoSpaceDN w:val="0"/>
        <w:adjustRightInd w:val="0"/>
        <w:spacing w:line="276" w:lineRule="auto"/>
        <w:ind w:left="284" w:right="425" w:hanging="284"/>
        <w:contextualSpacing/>
        <w:jc w:val="both"/>
        <w:rPr>
          <w:rFonts w:asciiTheme="majorHAnsi" w:hAnsiTheme="majorHAnsi" w:cstheme="majorHAnsi"/>
          <w:b/>
          <w:bCs/>
        </w:rPr>
      </w:pPr>
      <w:r w:rsidRPr="00357FA0">
        <w:rPr>
          <w:rFonts w:asciiTheme="majorHAnsi" w:hAnsiTheme="majorHAnsi" w:cstheme="majorHAnsi"/>
          <w:b/>
          <w:bCs/>
        </w:rPr>
        <w:lastRenderedPageBreak/>
        <w:t>Wykonawca świadczy usługę sprzątania przy użyciu własnych środków czystości</w:t>
      </w:r>
      <w:r w:rsidRPr="00357FA0">
        <w:rPr>
          <w:rFonts w:asciiTheme="majorHAnsi" w:hAnsiTheme="majorHAnsi" w:cstheme="majorHAnsi"/>
          <w:b/>
          <w:bCs/>
          <w:shd w:val="clear" w:color="auto" w:fill="FFFFFF"/>
        </w:rPr>
        <w:t xml:space="preserve"> (chemicznych, higienicznych, dezynfekujących, itp., zwanych dalej „środkami czystości”)</w:t>
      </w:r>
      <w:r w:rsidRPr="00357FA0">
        <w:rPr>
          <w:rFonts w:asciiTheme="majorHAnsi" w:hAnsiTheme="majorHAnsi" w:cstheme="majorHAnsi"/>
          <w:b/>
          <w:bCs/>
        </w:rPr>
        <w:t>, materiałów, narzędzi i urządzeń przystosowanych do profesjonalnego sprzątania i utrzymania czystości.</w:t>
      </w:r>
    </w:p>
    <w:p w14:paraId="21F941C5" w14:textId="0922C97E" w:rsidR="00A932B2" w:rsidRPr="000304EB" w:rsidRDefault="00A932B2" w:rsidP="00202555">
      <w:pPr>
        <w:pStyle w:val="Akapitzlist"/>
        <w:numPr>
          <w:ilvl w:val="0"/>
          <w:numId w:val="5"/>
        </w:numPr>
        <w:tabs>
          <w:tab w:val="num" w:pos="284"/>
          <w:tab w:val="num" w:pos="360"/>
          <w:tab w:val="left" w:pos="9214"/>
          <w:tab w:val="left" w:pos="9781"/>
        </w:tabs>
        <w:autoSpaceDE w:val="0"/>
        <w:autoSpaceDN w:val="0"/>
        <w:adjustRightInd w:val="0"/>
        <w:ind w:left="284" w:right="425" w:hanging="284"/>
        <w:contextualSpacing/>
        <w:jc w:val="both"/>
        <w:rPr>
          <w:rFonts w:asciiTheme="majorHAnsi" w:hAnsiTheme="majorHAnsi" w:cstheme="majorHAnsi"/>
          <w:color w:val="262626" w:themeColor="text1" w:themeTint="D9"/>
        </w:rPr>
      </w:pPr>
      <w:r w:rsidRPr="00491E28">
        <w:rPr>
          <w:rFonts w:asciiTheme="majorHAnsi" w:hAnsiTheme="majorHAnsi" w:cstheme="majorHAnsi"/>
        </w:rPr>
        <w:t xml:space="preserve">Wykonawca zobowiązuje się do realizacji przedmiotu umowy przy pomocy odpowiedniej do zakresu przedmiotu umowy i wydajności pracy liczby pracowników wykonujących usługę sprzątania, takiej która jest niezbędna do należytego, starannego i kompleksowego wykonania usługi sprzątania, przy wielkości </w:t>
      </w:r>
      <w:r w:rsidR="00610414">
        <w:rPr>
          <w:rFonts w:asciiTheme="majorHAnsi" w:hAnsiTheme="majorHAnsi" w:cstheme="majorHAnsi"/>
        </w:rPr>
        <w:t>nieruchomości</w:t>
      </w:r>
      <w:r w:rsidRPr="00491E28">
        <w:rPr>
          <w:rFonts w:asciiTheme="majorHAnsi" w:hAnsiTheme="majorHAnsi" w:cstheme="majorHAnsi"/>
        </w:rPr>
        <w:t xml:space="preserve"> i zakresie usługi wynikającym z </w:t>
      </w:r>
      <w:r w:rsidRPr="000304EB">
        <w:rPr>
          <w:rFonts w:asciiTheme="majorHAnsi" w:hAnsiTheme="majorHAnsi" w:cstheme="majorHAnsi"/>
          <w:color w:val="262626" w:themeColor="text1" w:themeTint="D9"/>
        </w:rPr>
        <w:t>załącznika nr 1</w:t>
      </w:r>
      <w:r w:rsidR="000304EB" w:rsidRPr="000304EB">
        <w:rPr>
          <w:rFonts w:asciiTheme="majorHAnsi" w:hAnsiTheme="majorHAnsi" w:cstheme="majorHAnsi"/>
          <w:color w:val="262626" w:themeColor="text1" w:themeTint="D9"/>
        </w:rPr>
        <w:t>.1 oraz załącznika nr 1.2</w:t>
      </w:r>
      <w:r w:rsidRPr="000304EB">
        <w:rPr>
          <w:rFonts w:asciiTheme="majorHAnsi" w:hAnsiTheme="majorHAnsi" w:cstheme="majorHAnsi"/>
          <w:color w:val="262626" w:themeColor="text1" w:themeTint="D9"/>
        </w:rPr>
        <w:t xml:space="preserve"> do umowy.</w:t>
      </w:r>
    </w:p>
    <w:p w14:paraId="56C86A6E" w14:textId="77777777" w:rsidR="0036563E" w:rsidRPr="00491E28" w:rsidRDefault="0036563E" w:rsidP="0036563E">
      <w:pPr>
        <w:pStyle w:val="Akapitzlist"/>
        <w:numPr>
          <w:ilvl w:val="0"/>
          <w:numId w:val="5"/>
        </w:numPr>
        <w:tabs>
          <w:tab w:val="clear" w:pos="3763"/>
          <w:tab w:val="num" w:pos="360"/>
          <w:tab w:val="left" w:pos="426"/>
          <w:tab w:val="num" w:pos="4188"/>
        </w:tabs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eastAsia="Arial Unicode MS" w:hAnsiTheme="majorHAnsi" w:cstheme="majorHAnsi"/>
          <w:kern w:val="3"/>
          <w:lang w:eastAsia="zh-CN"/>
        </w:rPr>
        <w:t>Wykonawca zobowiązuje się, że osoby skierowane do wykonywania przedmiotu umowy będą:</w:t>
      </w:r>
    </w:p>
    <w:p w14:paraId="61A7DCAB" w14:textId="77777777" w:rsidR="0036563E" w:rsidRPr="00491E28" w:rsidRDefault="0036563E" w:rsidP="00CE5868">
      <w:pPr>
        <w:numPr>
          <w:ilvl w:val="1"/>
          <w:numId w:val="40"/>
        </w:numPr>
        <w:tabs>
          <w:tab w:val="left" w:pos="426"/>
        </w:tabs>
        <w:autoSpaceDN w:val="0"/>
        <w:spacing w:line="276" w:lineRule="auto"/>
        <w:ind w:left="284" w:right="425" w:firstLine="0"/>
        <w:jc w:val="both"/>
        <w:textAlignment w:val="baseline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  <w:t>przeszkolone w zakresie BHP oraz przepisów przeciwpożarowych, a także regulacji w innym zakresie, jeżeli jest to wymagane powszechnie obowiązującymi przepisami prawa i niezbędne do realizacji przedmiotu umowy;</w:t>
      </w:r>
    </w:p>
    <w:p w14:paraId="7FC97CBC" w14:textId="77777777" w:rsidR="0036563E" w:rsidRPr="00491E28" w:rsidRDefault="0036563E" w:rsidP="00CE5868">
      <w:pPr>
        <w:numPr>
          <w:ilvl w:val="1"/>
          <w:numId w:val="40"/>
        </w:numPr>
        <w:tabs>
          <w:tab w:val="left" w:pos="426"/>
        </w:tabs>
        <w:autoSpaceDN w:val="0"/>
        <w:spacing w:line="276" w:lineRule="auto"/>
        <w:ind w:left="284" w:right="425" w:firstLine="0"/>
        <w:jc w:val="both"/>
        <w:textAlignment w:val="baseline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  <w:t xml:space="preserve">wyposażone przez Wykonawcę w odzież ochronną, roboczą i środki ochrony indywidualnej zgodnie </w:t>
      </w:r>
      <w:r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  <w:br/>
      </w:r>
      <w:r w:rsidRPr="00491E28"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  <w:t>z obowiązującymi w tym zakresie przepisami;</w:t>
      </w:r>
    </w:p>
    <w:p w14:paraId="6FC338B9" w14:textId="77777777" w:rsidR="0036563E" w:rsidRPr="00491E28" w:rsidRDefault="0036563E" w:rsidP="0036563E">
      <w:pPr>
        <w:numPr>
          <w:ilvl w:val="1"/>
          <w:numId w:val="40"/>
        </w:numPr>
        <w:tabs>
          <w:tab w:val="left" w:pos="426"/>
        </w:tabs>
        <w:autoSpaceDN w:val="0"/>
        <w:spacing w:line="276" w:lineRule="auto"/>
        <w:ind w:left="284" w:firstLine="0"/>
        <w:jc w:val="both"/>
        <w:textAlignment w:val="baseline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  <w:t>stosowały się do obowiązujących u Zamawiającego zasad porządkowych i bezpieczeństwa.</w:t>
      </w:r>
    </w:p>
    <w:p w14:paraId="744D989A" w14:textId="77777777" w:rsidR="00A932B2" w:rsidRPr="00491E28" w:rsidRDefault="00A932B2" w:rsidP="00202555">
      <w:pPr>
        <w:pStyle w:val="Akapitzlist"/>
        <w:numPr>
          <w:ilvl w:val="0"/>
          <w:numId w:val="5"/>
        </w:numPr>
        <w:tabs>
          <w:tab w:val="num" w:pos="360"/>
          <w:tab w:val="left" w:pos="426"/>
          <w:tab w:val="left" w:pos="9214"/>
          <w:tab w:val="left" w:pos="9781"/>
        </w:tabs>
        <w:ind w:left="284" w:right="425" w:hanging="284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eastAsia="Arial Unicode MS" w:hAnsiTheme="majorHAnsi" w:cstheme="majorHAnsi"/>
          <w:kern w:val="3"/>
          <w:lang w:eastAsia="zh-CN" w:bidi="hi-IN"/>
        </w:rPr>
        <w:t>Wykonawca jest odpowiedzialny za właściwe wyposażenie osób wykonujących usługę sprzątania w środki czystości, materiały, sprzęt i urządzenia oraz odzież ochronną, roboczą i środki ochrony indywidualnej oraz za ich bezpieczeństwo w trakcie wykonywania przedmiotu umowy.</w:t>
      </w:r>
    </w:p>
    <w:p w14:paraId="5FE44EB2" w14:textId="77777777" w:rsidR="00A932B2" w:rsidRPr="00491E28" w:rsidRDefault="00A932B2" w:rsidP="00202555">
      <w:pPr>
        <w:pStyle w:val="Akapitzlist"/>
        <w:numPr>
          <w:ilvl w:val="0"/>
          <w:numId w:val="5"/>
        </w:numPr>
        <w:tabs>
          <w:tab w:val="num" w:pos="360"/>
          <w:tab w:val="left" w:pos="426"/>
          <w:tab w:val="left" w:pos="9214"/>
          <w:tab w:val="left" w:pos="9781"/>
        </w:tabs>
        <w:ind w:left="0" w:right="425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Wykonawca odpowiada do pełnej wysokości za szkody spowodowane przez jego pracowników. </w:t>
      </w:r>
    </w:p>
    <w:p w14:paraId="54ABDB27" w14:textId="17D5F20D" w:rsidR="00A932B2" w:rsidRPr="00491E28" w:rsidRDefault="00A932B2" w:rsidP="00202555">
      <w:pPr>
        <w:pStyle w:val="Akapitzlist"/>
        <w:numPr>
          <w:ilvl w:val="0"/>
          <w:numId w:val="5"/>
        </w:numPr>
        <w:tabs>
          <w:tab w:val="num" w:pos="360"/>
          <w:tab w:val="left" w:pos="426"/>
          <w:tab w:val="left" w:pos="9214"/>
          <w:tab w:val="left" w:pos="9781"/>
        </w:tabs>
        <w:ind w:left="284" w:right="425" w:hanging="284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 Pracownicy Wykonawcy zobowiązani są do przestrzegania przepisów bhp i p.poż. w zakresie czynności zgodnych </w:t>
      </w:r>
      <w:r w:rsidR="00357FA0">
        <w:rPr>
          <w:rFonts w:asciiTheme="majorHAnsi" w:hAnsiTheme="majorHAnsi" w:cstheme="majorHAnsi"/>
        </w:rPr>
        <w:br/>
      </w:r>
      <w:r w:rsidRPr="00491E28">
        <w:rPr>
          <w:rFonts w:asciiTheme="majorHAnsi" w:hAnsiTheme="majorHAnsi" w:cstheme="majorHAnsi"/>
        </w:rPr>
        <w:t xml:space="preserve">z opisem przedmiotu zamówienia. Wykonawca ponosi pełną odpowiedzialność prawną i finansową za przestrzeganie przepisów bhp i p.poż. przez podległe mu osoby. </w:t>
      </w:r>
    </w:p>
    <w:p w14:paraId="600354DD" w14:textId="77777777" w:rsidR="00A932B2" w:rsidRPr="00491E28" w:rsidRDefault="00A932B2" w:rsidP="00202555">
      <w:pPr>
        <w:pStyle w:val="Akapitzlist"/>
        <w:numPr>
          <w:ilvl w:val="0"/>
          <w:numId w:val="5"/>
        </w:numPr>
        <w:tabs>
          <w:tab w:val="num" w:pos="360"/>
          <w:tab w:val="left" w:pos="426"/>
          <w:tab w:val="left" w:pos="9214"/>
          <w:tab w:val="left" w:pos="9781"/>
        </w:tabs>
        <w:ind w:left="284" w:right="425" w:hanging="284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Wykonawca odpowiada do pełnej wysokości za szkody spowodowane przez zastosowanie nieodpowiednich środków czystości, polegające w szczególności na trwałym uszkodzeniu czyszczonej powierzchni typu odbarwienia, usunięcie politury, powstanie rys i innych uszkodzeń.</w:t>
      </w:r>
    </w:p>
    <w:p w14:paraId="7ADB7920" w14:textId="77777777" w:rsidR="00A932B2" w:rsidRPr="00491E28" w:rsidRDefault="00A932B2" w:rsidP="00202555">
      <w:pPr>
        <w:pStyle w:val="Akapitzlist"/>
        <w:numPr>
          <w:ilvl w:val="0"/>
          <w:numId w:val="5"/>
        </w:numPr>
        <w:tabs>
          <w:tab w:val="num" w:pos="360"/>
          <w:tab w:val="left" w:pos="426"/>
          <w:tab w:val="left" w:pos="9214"/>
          <w:tab w:val="left" w:pos="9781"/>
        </w:tabs>
        <w:ind w:left="284" w:right="425" w:hanging="284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Wykonawca odpowiada do pełnej wysokości za szkody spowodowane niewykonaniem lub nienależytym wykonaniem powierzonych mu obowiązków, polegające w szczególności na trwałym nie doczyszczeniu sprzątanych powierzchni, całkowitym lub częściowym zniszczeniu.</w:t>
      </w:r>
    </w:p>
    <w:p w14:paraId="50C2AE78" w14:textId="77777777" w:rsidR="00A932B2" w:rsidRPr="00491E28" w:rsidRDefault="00A932B2" w:rsidP="00202555">
      <w:pPr>
        <w:pStyle w:val="Akapitzlist"/>
        <w:numPr>
          <w:ilvl w:val="0"/>
          <w:numId w:val="5"/>
        </w:numPr>
        <w:tabs>
          <w:tab w:val="num" w:pos="142"/>
          <w:tab w:val="left" w:pos="426"/>
          <w:tab w:val="left" w:pos="9214"/>
          <w:tab w:val="left" w:pos="9781"/>
        </w:tabs>
        <w:ind w:left="284" w:right="425" w:hanging="284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Odpowiedzialność Wykonawcy za straty w mieniu Zamawiającego, powstałe w trakcie wykonywania czynności wynikających z niniejszej umowy ustala się na podstawie: </w:t>
      </w:r>
    </w:p>
    <w:p w14:paraId="57AC1685" w14:textId="75842C48" w:rsidR="00A932B2" w:rsidRPr="00491E28" w:rsidRDefault="00A932B2" w:rsidP="0079671C">
      <w:pPr>
        <w:pStyle w:val="Akapitzlist"/>
        <w:numPr>
          <w:ilvl w:val="0"/>
          <w:numId w:val="41"/>
        </w:numPr>
        <w:tabs>
          <w:tab w:val="left" w:pos="426"/>
          <w:tab w:val="left" w:pos="9781"/>
        </w:tabs>
        <w:ind w:right="425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protokołu ustalającego okoliczności powstania szkody, sporządzonego przy współudziale Stron umowy oraz osób materialnie odpowiedzialnych, </w:t>
      </w:r>
    </w:p>
    <w:p w14:paraId="7FE8DFDA" w14:textId="0B204CA3" w:rsidR="00A932B2" w:rsidRPr="0079671C" w:rsidRDefault="00A932B2" w:rsidP="0079671C">
      <w:pPr>
        <w:pStyle w:val="Akapitzlist"/>
        <w:numPr>
          <w:ilvl w:val="0"/>
          <w:numId w:val="41"/>
        </w:numPr>
        <w:tabs>
          <w:tab w:val="left" w:pos="426"/>
          <w:tab w:val="left" w:pos="9214"/>
          <w:tab w:val="left" w:pos="9781"/>
        </w:tabs>
        <w:ind w:right="425"/>
        <w:contextualSpacing/>
        <w:jc w:val="both"/>
        <w:rPr>
          <w:rFonts w:asciiTheme="majorHAnsi" w:hAnsiTheme="majorHAnsi" w:cstheme="majorHAnsi"/>
        </w:rPr>
      </w:pPr>
      <w:r w:rsidRPr="0079671C">
        <w:rPr>
          <w:rFonts w:asciiTheme="majorHAnsi" w:hAnsiTheme="majorHAnsi" w:cstheme="majorHAnsi"/>
        </w:rPr>
        <w:t xml:space="preserve">udokumentowanej przez Zamawiającego wartości mienia utraconego lub uszkodzonego, </w:t>
      </w:r>
    </w:p>
    <w:p w14:paraId="23E0B1D9" w14:textId="57C3FC2B" w:rsidR="00A932B2" w:rsidRPr="00491E28" w:rsidRDefault="00A932B2" w:rsidP="0079671C">
      <w:pPr>
        <w:pStyle w:val="Akapitzlist"/>
        <w:numPr>
          <w:ilvl w:val="0"/>
          <w:numId w:val="41"/>
        </w:numPr>
        <w:tabs>
          <w:tab w:val="left" w:pos="426"/>
          <w:tab w:val="left" w:pos="9214"/>
          <w:tab w:val="left" w:pos="9781"/>
        </w:tabs>
        <w:ind w:right="425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rachunku za poniesione straty (szkody) w postaci noty obciążeniowej. </w:t>
      </w:r>
    </w:p>
    <w:p w14:paraId="11342A9A" w14:textId="0C9A6AAC" w:rsidR="00A932B2" w:rsidRPr="00805B5F" w:rsidRDefault="00A932B2" w:rsidP="00202555">
      <w:pPr>
        <w:pStyle w:val="Akapitzlist"/>
        <w:numPr>
          <w:ilvl w:val="0"/>
          <w:numId w:val="5"/>
        </w:numPr>
        <w:tabs>
          <w:tab w:val="num" w:pos="0"/>
          <w:tab w:val="left" w:pos="284"/>
          <w:tab w:val="left" w:pos="9214"/>
          <w:tab w:val="left" w:pos="9781"/>
        </w:tabs>
        <w:ind w:left="0" w:right="425" w:firstLine="0"/>
        <w:contextualSpacing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Wypłata odszkodowania na rzecz Zamawiającego nastąpi w terminie 30 dni od daty prawidłowo wystawionej noty obciążeniowej. Zamawiający może potrącić odszkodowanie z wynagrodzenia Wykonawcy, na co Wykonawca wyraża zgodę. </w:t>
      </w:r>
    </w:p>
    <w:p w14:paraId="65890DFD" w14:textId="77777777" w:rsidR="00C341E4" w:rsidRDefault="00C341E4" w:rsidP="00E8085C">
      <w:pPr>
        <w:pStyle w:val="Tekstpodstaw"/>
        <w:tabs>
          <w:tab w:val="left" w:pos="567"/>
          <w:tab w:val="left" w:pos="9214"/>
          <w:tab w:val="left" w:pos="9781"/>
        </w:tabs>
        <w:spacing w:line="240" w:lineRule="atLeast"/>
        <w:ind w:right="425"/>
        <w:rPr>
          <w:rFonts w:asciiTheme="majorHAnsi" w:hAnsiTheme="majorHAnsi" w:cstheme="majorHAnsi"/>
          <w:b/>
          <w:bCs/>
          <w:color w:val="auto"/>
          <w:szCs w:val="20"/>
        </w:rPr>
      </w:pPr>
    </w:p>
    <w:p w14:paraId="1128AD75" w14:textId="044EFE93" w:rsidR="00FE2217" w:rsidRPr="00491E28" w:rsidRDefault="007C6A1B" w:rsidP="00202555">
      <w:pPr>
        <w:pStyle w:val="Tekstpodstaw"/>
        <w:tabs>
          <w:tab w:val="left" w:pos="567"/>
          <w:tab w:val="left" w:pos="9214"/>
          <w:tab w:val="left" w:pos="9781"/>
        </w:tabs>
        <w:spacing w:line="240" w:lineRule="atLeast"/>
        <w:ind w:left="567" w:right="425" w:hanging="284"/>
        <w:jc w:val="center"/>
        <w:rPr>
          <w:rFonts w:asciiTheme="majorHAnsi" w:hAnsiTheme="majorHAnsi" w:cstheme="majorHAnsi"/>
          <w:b/>
          <w:bCs/>
          <w:color w:val="auto"/>
          <w:szCs w:val="20"/>
        </w:rPr>
      </w:pPr>
      <w:r w:rsidRPr="00491E28">
        <w:rPr>
          <w:rFonts w:asciiTheme="majorHAnsi" w:hAnsiTheme="majorHAnsi" w:cstheme="majorHAnsi"/>
          <w:b/>
          <w:bCs/>
          <w:color w:val="auto"/>
          <w:szCs w:val="20"/>
        </w:rPr>
        <w:t xml:space="preserve">§ </w:t>
      </w:r>
      <w:r w:rsidR="00FE2217" w:rsidRPr="00491E28">
        <w:rPr>
          <w:rFonts w:asciiTheme="majorHAnsi" w:hAnsiTheme="majorHAnsi" w:cstheme="majorHAnsi"/>
          <w:b/>
          <w:bCs/>
          <w:color w:val="auto"/>
          <w:szCs w:val="20"/>
        </w:rPr>
        <w:t>5</w:t>
      </w:r>
    </w:p>
    <w:p w14:paraId="60932384" w14:textId="0B132CDD" w:rsidR="00E201D8" w:rsidRPr="00805B5F" w:rsidRDefault="0053429A" w:rsidP="00202555">
      <w:pPr>
        <w:pStyle w:val="Akapitzlist"/>
        <w:widowControl w:val="0"/>
        <w:numPr>
          <w:ilvl w:val="0"/>
          <w:numId w:val="55"/>
        </w:numPr>
        <w:shd w:val="clear" w:color="auto" w:fill="FFFFFF"/>
        <w:tabs>
          <w:tab w:val="left" w:pos="9214"/>
          <w:tab w:val="left" w:pos="9781"/>
        </w:tabs>
        <w:autoSpaceDE w:val="0"/>
        <w:ind w:left="284" w:right="425" w:hanging="284"/>
        <w:jc w:val="both"/>
        <w:rPr>
          <w:rFonts w:asciiTheme="majorHAnsi" w:hAnsiTheme="majorHAnsi" w:cstheme="majorHAnsi"/>
        </w:rPr>
      </w:pPr>
      <w:r w:rsidRPr="00805B5F">
        <w:rPr>
          <w:rFonts w:asciiTheme="majorHAnsi" w:hAnsiTheme="majorHAnsi" w:cstheme="majorHAnsi"/>
        </w:rPr>
        <w:t>Zamawiający działając na podstawie art. 95 ust. 1ustawy Pzp wymaga zatrudnienia na podstawie</w:t>
      </w:r>
      <w:r w:rsidR="008A2C5D" w:rsidRPr="00805B5F">
        <w:rPr>
          <w:rFonts w:asciiTheme="majorHAnsi" w:hAnsiTheme="majorHAnsi" w:cstheme="majorHAnsi"/>
        </w:rPr>
        <w:t xml:space="preserve"> </w:t>
      </w:r>
      <w:r w:rsidRPr="00805B5F">
        <w:rPr>
          <w:rFonts w:asciiTheme="majorHAnsi" w:hAnsiTheme="majorHAnsi" w:cstheme="majorHAnsi"/>
        </w:rPr>
        <w:t>umowy o pracę przez Wykonawcę lub Podwykonawcę osób wykonujących czynności związane</w:t>
      </w:r>
      <w:r w:rsidR="008A2C5D" w:rsidRPr="00805B5F">
        <w:rPr>
          <w:rFonts w:asciiTheme="majorHAnsi" w:hAnsiTheme="majorHAnsi" w:cstheme="majorHAnsi"/>
        </w:rPr>
        <w:t xml:space="preserve"> z </w:t>
      </w:r>
      <w:r w:rsidRPr="00805B5F">
        <w:rPr>
          <w:rFonts w:asciiTheme="majorHAnsi" w:hAnsiTheme="majorHAnsi" w:cstheme="majorHAnsi"/>
        </w:rPr>
        <w:t xml:space="preserve">realizacją przedmiotu zamówienia, których realizacja polega na wykonywaniu pracy w sposób </w:t>
      </w:r>
      <w:r w:rsidR="008A2C5D" w:rsidRPr="00805B5F">
        <w:rPr>
          <w:rFonts w:asciiTheme="majorHAnsi" w:hAnsiTheme="majorHAnsi" w:cstheme="majorHAnsi"/>
        </w:rPr>
        <w:t xml:space="preserve"> </w:t>
      </w:r>
      <w:r w:rsidRPr="00805B5F">
        <w:rPr>
          <w:rFonts w:asciiTheme="majorHAnsi" w:hAnsiTheme="majorHAnsi" w:cstheme="majorHAnsi"/>
        </w:rPr>
        <w:t xml:space="preserve">określony w art. 22 §1 ustawy z dnia 26 czerwca 1974 r. – Kodeks pracy (Dz. U. z 2020r., poz. 1320 </w:t>
      </w:r>
      <w:r w:rsidR="008A2C5D" w:rsidRPr="00805B5F">
        <w:rPr>
          <w:rFonts w:asciiTheme="majorHAnsi" w:hAnsiTheme="majorHAnsi" w:cstheme="majorHAnsi"/>
        </w:rPr>
        <w:t xml:space="preserve"> </w:t>
      </w:r>
      <w:r w:rsidR="00524395" w:rsidRPr="00805B5F">
        <w:rPr>
          <w:rFonts w:asciiTheme="majorHAnsi" w:hAnsiTheme="majorHAnsi" w:cstheme="majorHAnsi"/>
        </w:rPr>
        <w:t>ze </w:t>
      </w:r>
      <w:r w:rsidRPr="00805B5F">
        <w:rPr>
          <w:rFonts w:asciiTheme="majorHAnsi" w:hAnsiTheme="majorHAnsi" w:cstheme="majorHAnsi"/>
        </w:rPr>
        <w:t>zm.)</w:t>
      </w:r>
    </w:p>
    <w:p w14:paraId="07C659C5" w14:textId="04CD233F" w:rsidR="00D41281" w:rsidRPr="00805B5F" w:rsidRDefault="0053429A" w:rsidP="00202555">
      <w:pPr>
        <w:pStyle w:val="Akapitzlist"/>
        <w:widowControl w:val="0"/>
        <w:numPr>
          <w:ilvl w:val="0"/>
          <w:numId w:val="55"/>
        </w:numPr>
        <w:shd w:val="clear" w:color="auto" w:fill="FFFFFF"/>
        <w:tabs>
          <w:tab w:val="left" w:pos="9214"/>
          <w:tab w:val="left" w:pos="9781"/>
        </w:tabs>
        <w:autoSpaceDE w:val="0"/>
        <w:ind w:left="284" w:right="425" w:hanging="284"/>
        <w:jc w:val="both"/>
        <w:rPr>
          <w:rFonts w:asciiTheme="majorHAnsi" w:hAnsiTheme="majorHAnsi" w:cstheme="majorHAnsi"/>
          <w:b/>
          <w:u w:val="single"/>
        </w:rPr>
      </w:pPr>
      <w:r w:rsidRPr="00805B5F">
        <w:rPr>
          <w:rFonts w:asciiTheme="majorHAnsi" w:hAnsiTheme="majorHAnsi" w:cstheme="majorHAnsi"/>
          <w:bCs/>
        </w:rPr>
        <w:t>Zamawiający określa wymóg zatrudnienia na podstawie umowy o pracę przez Wykonawcę lub Podwykonawcę osób wykonujących czynności związane z</w:t>
      </w:r>
      <w:r w:rsidR="00524395" w:rsidRPr="00805B5F">
        <w:rPr>
          <w:rFonts w:asciiTheme="majorHAnsi" w:hAnsiTheme="majorHAnsi" w:cstheme="majorHAnsi"/>
          <w:bCs/>
        </w:rPr>
        <w:t xml:space="preserve"> </w:t>
      </w:r>
      <w:r w:rsidRPr="00805B5F">
        <w:rPr>
          <w:rFonts w:asciiTheme="majorHAnsi" w:hAnsiTheme="majorHAnsi" w:cstheme="majorHAnsi"/>
        </w:rPr>
        <w:t>realizacją przedmiotu zamówienia</w:t>
      </w:r>
      <w:r w:rsidR="00524395" w:rsidRPr="00805B5F">
        <w:rPr>
          <w:rFonts w:asciiTheme="majorHAnsi" w:hAnsiTheme="majorHAnsi" w:cstheme="majorHAnsi"/>
        </w:rPr>
        <w:t xml:space="preserve"> </w:t>
      </w:r>
      <w:r w:rsidRPr="00805B5F">
        <w:rPr>
          <w:rFonts w:asciiTheme="majorHAnsi" w:hAnsiTheme="majorHAnsi" w:cstheme="majorHAnsi"/>
        </w:rPr>
        <w:t>tj. </w:t>
      </w:r>
      <w:r w:rsidR="00D41281" w:rsidRPr="00805B5F">
        <w:rPr>
          <w:rFonts w:asciiTheme="majorHAnsi" w:hAnsiTheme="majorHAnsi" w:cstheme="majorHAnsi"/>
          <w:i/>
          <w:u w:val="single"/>
        </w:rPr>
        <w:t xml:space="preserve">prace bezpośrednio związane </w:t>
      </w:r>
      <w:r w:rsidR="0099477D" w:rsidRPr="00805B5F">
        <w:rPr>
          <w:rFonts w:asciiTheme="majorHAnsi" w:hAnsiTheme="majorHAnsi" w:cstheme="majorHAnsi"/>
          <w:i/>
          <w:u w:val="single"/>
        </w:rPr>
        <w:br/>
      </w:r>
      <w:r w:rsidR="00D41281" w:rsidRPr="00805B5F">
        <w:rPr>
          <w:rFonts w:asciiTheme="majorHAnsi" w:hAnsiTheme="majorHAnsi" w:cstheme="majorHAnsi"/>
          <w:i/>
          <w:u w:val="single"/>
        </w:rPr>
        <w:t>z usługami sprzątania w budynkach i  na terenach zewnętrznych przyległych do tych budynków.</w:t>
      </w:r>
    </w:p>
    <w:p w14:paraId="5F6E93BC" w14:textId="6772F1B6" w:rsidR="0053429A" w:rsidRPr="00805B5F" w:rsidRDefault="0053429A" w:rsidP="00202555">
      <w:pPr>
        <w:pStyle w:val="Akapitzlist"/>
        <w:widowControl w:val="0"/>
        <w:numPr>
          <w:ilvl w:val="0"/>
          <w:numId w:val="55"/>
        </w:numPr>
        <w:shd w:val="clear" w:color="auto" w:fill="FFFFFF"/>
        <w:tabs>
          <w:tab w:val="left" w:pos="9214"/>
          <w:tab w:val="left" w:pos="9781"/>
        </w:tabs>
        <w:autoSpaceDE w:val="0"/>
        <w:ind w:left="284" w:right="425" w:hanging="284"/>
        <w:jc w:val="both"/>
        <w:rPr>
          <w:rFonts w:asciiTheme="majorHAnsi" w:hAnsiTheme="majorHAnsi" w:cstheme="majorHAnsi"/>
        </w:rPr>
      </w:pPr>
      <w:r w:rsidRPr="00805B5F">
        <w:rPr>
          <w:rFonts w:asciiTheme="majorHAnsi" w:hAnsiTheme="majorHAnsi" w:cstheme="majorHAnsi"/>
        </w:rPr>
        <w:t xml:space="preserve">Wykonawca zobowiązany jest na każde wezwanie Zamawiającego, stosownie do art. 438 ust. 2 </w:t>
      </w:r>
      <w:r w:rsidR="008A2C5D" w:rsidRPr="00805B5F">
        <w:rPr>
          <w:rFonts w:asciiTheme="majorHAnsi" w:hAnsiTheme="majorHAnsi" w:cstheme="majorHAnsi"/>
        </w:rPr>
        <w:t xml:space="preserve"> </w:t>
      </w:r>
      <w:r w:rsidRPr="00805B5F">
        <w:rPr>
          <w:rFonts w:asciiTheme="majorHAnsi" w:hAnsiTheme="majorHAnsi" w:cstheme="majorHAnsi"/>
        </w:rPr>
        <w:t xml:space="preserve">PZP udokumentować zatrudnienie osób, o których mowa w ust. 1. W celu weryfikacji zatrudnienia </w:t>
      </w:r>
      <w:r w:rsidR="008A2C5D" w:rsidRPr="00805B5F">
        <w:rPr>
          <w:rFonts w:asciiTheme="majorHAnsi" w:hAnsiTheme="majorHAnsi" w:cstheme="majorHAnsi"/>
        </w:rPr>
        <w:t xml:space="preserve"> </w:t>
      </w:r>
      <w:r w:rsidRPr="00805B5F">
        <w:rPr>
          <w:rFonts w:asciiTheme="majorHAnsi" w:hAnsiTheme="majorHAnsi" w:cstheme="majorHAnsi"/>
        </w:rPr>
        <w:t>przez Wykonawcę lub Podwykonawcę Zamawiający może żądać w szczególności:</w:t>
      </w:r>
    </w:p>
    <w:p w14:paraId="302683D7" w14:textId="77777777" w:rsidR="0053429A" w:rsidRPr="00491E28" w:rsidRDefault="0053429A" w:rsidP="00202555">
      <w:pPr>
        <w:widowControl w:val="0"/>
        <w:numPr>
          <w:ilvl w:val="1"/>
          <w:numId w:val="24"/>
        </w:numPr>
        <w:shd w:val="clear" w:color="auto" w:fill="FFFFFF"/>
        <w:tabs>
          <w:tab w:val="left" w:pos="9214"/>
          <w:tab w:val="left" w:pos="9781"/>
        </w:tabs>
        <w:suppressAutoHyphens w:val="0"/>
        <w:overflowPunct w:val="0"/>
        <w:autoSpaceDE w:val="0"/>
        <w:autoSpaceDN w:val="0"/>
        <w:adjustRightInd w:val="0"/>
        <w:ind w:left="851" w:right="425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oświadczenia zatrudnionego pracownika,</w:t>
      </w:r>
    </w:p>
    <w:p w14:paraId="509CA233" w14:textId="77777777" w:rsidR="0053429A" w:rsidRPr="00491E28" w:rsidRDefault="0053429A" w:rsidP="00202555">
      <w:pPr>
        <w:widowControl w:val="0"/>
        <w:numPr>
          <w:ilvl w:val="1"/>
          <w:numId w:val="24"/>
        </w:numPr>
        <w:shd w:val="clear" w:color="auto" w:fill="FFFFFF"/>
        <w:tabs>
          <w:tab w:val="left" w:pos="9214"/>
          <w:tab w:val="left" w:pos="9781"/>
        </w:tabs>
        <w:suppressAutoHyphens w:val="0"/>
        <w:overflowPunct w:val="0"/>
        <w:autoSpaceDE w:val="0"/>
        <w:autoSpaceDN w:val="0"/>
        <w:adjustRightInd w:val="0"/>
        <w:ind w:left="851" w:right="425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oświadczenia Wykonawcy lub Podwykonawcy o zatrudnieniu pracownika na podstawie umowy o pracę,</w:t>
      </w:r>
    </w:p>
    <w:p w14:paraId="2407693A" w14:textId="77777777" w:rsidR="0053429A" w:rsidRPr="00491E28" w:rsidRDefault="0053429A" w:rsidP="00202555">
      <w:pPr>
        <w:widowControl w:val="0"/>
        <w:numPr>
          <w:ilvl w:val="1"/>
          <w:numId w:val="24"/>
        </w:numPr>
        <w:shd w:val="clear" w:color="auto" w:fill="FFFFFF"/>
        <w:tabs>
          <w:tab w:val="left" w:pos="9214"/>
          <w:tab w:val="left" w:pos="9781"/>
        </w:tabs>
        <w:suppressAutoHyphens w:val="0"/>
        <w:overflowPunct w:val="0"/>
        <w:autoSpaceDE w:val="0"/>
        <w:autoSpaceDN w:val="0"/>
        <w:adjustRightInd w:val="0"/>
        <w:ind w:left="851" w:right="425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poświadczonej za zgodność z oryginałem kopii umowy o pracę zatrudnionego pracownika,</w:t>
      </w:r>
    </w:p>
    <w:p w14:paraId="4B5CA2B9" w14:textId="77777777" w:rsidR="0053429A" w:rsidRPr="00491E28" w:rsidRDefault="0053429A" w:rsidP="00202555">
      <w:pPr>
        <w:widowControl w:val="0"/>
        <w:numPr>
          <w:ilvl w:val="1"/>
          <w:numId w:val="24"/>
        </w:numPr>
        <w:shd w:val="clear" w:color="auto" w:fill="FFFFFF"/>
        <w:tabs>
          <w:tab w:val="left" w:pos="9214"/>
          <w:tab w:val="left" w:pos="9781"/>
        </w:tabs>
        <w:suppressAutoHyphens w:val="0"/>
        <w:overflowPunct w:val="0"/>
        <w:autoSpaceDE w:val="0"/>
        <w:autoSpaceDN w:val="0"/>
        <w:adjustRightInd w:val="0"/>
        <w:ind w:left="851" w:right="425" w:hanging="284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innych dokumentów</w:t>
      </w:r>
    </w:p>
    <w:p w14:paraId="3BDB6614" w14:textId="77777777" w:rsidR="0053429A" w:rsidRPr="00491E28" w:rsidRDefault="0053429A" w:rsidP="00202555">
      <w:pPr>
        <w:widowControl w:val="0"/>
        <w:shd w:val="clear" w:color="auto" w:fill="FFFFFF"/>
        <w:tabs>
          <w:tab w:val="left" w:pos="9214"/>
          <w:tab w:val="left" w:pos="9781"/>
        </w:tabs>
        <w:autoSpaceDE w:val="0"/>
        <w:ind w:left="567"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-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6AE7E30E" w14:textId="459D6BCB" w:rsidR="0053429A" w:rsidRPr="00805B5F" w:rsidRDefault="0053429A" w:rsidP="00202555">
      <w:pPr>
        <w:pStyle w:val="Akapitzlist"/>
        <w:widowControl w:val="0"/>
        <w:numPr>
          <w:ilvl w:val="0"/>
          <w:numId w:val="55"/>
        </w:numPr>
        <w:shd w:val="clear" w:color="auto" w:fill="FFFFFF"/>
        <w:tabs>
          <w:tab w:val="left" w:pos="9214"/>
          <w:tab w:val="left" w:pos="9781"/>
        </w:tabs>
        <w:autoSpaceDE w:val="0"/>
        <w:ind w:left="284" w:right="425" w:hanging="284"/>
        <w:jc w:val="both"/>
        <w:rPr>
          <w:rFonts w:asciiTheme="majorHAnsi" w:hAnsiTheme="majorHAnsi" w:cstheme="majorHAnsi"/>
        </w:rPr>
      </w:pPr>
      <w:r w:rsidRPr="00805B5F">
        <w:rPr>
          <w:rFonts w:asciiTheme="majorHAnsi" w:hAnsiTheme="majorHAnsi" w:cstheme="majorHAnsi"/>
        </w:rPr>
        <w:t xml:space="preserve">W trakcie realizacji zamówienia zamawiający uprawniony jest do wykonywania czynności  kontrolnych wobec wykonawcy odnośnie spełniania przez wykonawcę lub podwykonawcę wymogu </w:t>
      </w:r>
      <w:r w:rsidR="008A2C5D" w:rsidRPr="00805B5F">
        <w:rPr>
          <w:rFonts w:asciiTheme="majorHAnsi" w:hAnsiTheme="majorHAnsi" w:cstheme="majorHAnsi"/>
        </w:rPr>
        <w:t xml:space="preserve">zatrudnienia na </w:t>
      </w:r>
      <w:r w:rsidRPr="00805B5F">
        <w:rPr>
          <w:rFonts w:asciiTheme="majorHAnsi" w:hAnsiTheme="majorHAnsi" w:cstheme="majorHAnsi"/>
        </w:rPr>
        <w:t xml:space="preserve">podstawie umowy o pracę osób realizujących przedmiot zamówienia. Zamawiający </w:t>
      </w:r>
      <w:r w:rsidR="008A2C5D" w:rsidRPr="00805B5F">
        <w:rPr>
          <w:rFonts w:asciiTheme="majorHAnsi" w:hAnsiTheme="majorHAnsi" w:cstheme="majorHAnsi"/>
        </w:rPr>
        <w:t xml:space="preserve"> uprawniony jest w </w:t>
      </w:r>
      <w:r w:rsidRPr="00805B5F">
        <w:rPr>
          <w:rFonts w:asciiTheme="majorHAnsi" w:hAnsiTheme="majorHAnsi" w:cstheme="majorHAnsi"/>
        </w:rPr>
        <w:t xml:space="preserve">szczególności do: </w:t>
      </w:r>
    </w:p>
    <w:p w14:paraId="5CFE8F76" w14:textId="77777777" w:rsidR="0053429A" w:rsidRPr="00491E28" w:rsidRDefault="0053429A" w:rsidP="00202555">
      <w:pPr>
        <w:widowControl w:val="0"/>
        <w:shd w:val="clear" w:color="auto" w:fill="FFFFFF"/>
        <w:tabs>
          <w:tab w:val="left" w:pos="9214"/>
          <w:tab w:val="left" w:pos="9781"/>
        </w:tabs>
        <w:autoSpaceDE w:val="0"/>
        <w:ind w:left="426"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1) żądania oświadczeń i dokumentów w zakresie potwier</w:t>
      </w:r>
      <w:r w:rsidR="008A2C5D" w:rsidRPr="00491E28">
        <w:rPr>
          <w:rFonts w:asciiTheme="majorHAnsi" w:hAnsiTheme="majorHAnsi" w:cstheme="majorHAnsi"/>
          <w:sz w:val="20"/>
          <w:szCs w:val="20"/>
        </w:rPr>
        <w:t>dzenia spełniania ww. wymogów i </w:t>
      </w:r>
      <w:r w:rsidRPr="00491E28">
        <w:rPr>
          <w:rFonts w:asciiTheme="majorHAnsi" w:hAnsiTheme="majorHAnsi" w:cstheme="majorHAnsi"/>
          <w:sz w:val="20"/>
          <w:szCs w:val="20"/>
        </w:rPr>
        <w:t>dokonywania ich oceny,</w:t>
      </w:r>
    </w:p>
    <w:p w14:paraId="2CD299FB" w14:textId="77777777" w:rsidR="0053429A" w:rsidRPr="00491E28" w:rsidRDefault="0053429A" w:rsidP="00202555">
      <w:pPr>
        <w:widowControl w:val="0"/>
        <w:shd w:val="clear" w:color="auto" w:fill="FFFFFF"/>
        <w:tabs>
          <w:tab w:val="left" w:pos="9214"/>
          <w:tab w:val="left" w:pos="9781"/>
        </w:tabs>
        <w:autoSpaceDE w:val="0"/>
        <w:ind w:left="426"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2) żądania wyjaśnień w przypadku wątpliwości w zakresie potwierdzenia spełniania ww. wymogów,</w:t>
      </w:r>
    </w:p>
    <w:p w14:paraId="2669EC2E" w14:textId="77777777" w:rsidR="0053429A" w:rsidRPr="00491E28" w:rsidRDefault="0053429A" w:rsidP="00202555">
      <w:pPr>
        <w:widowControl w:val="0"/>
        <w:shd w:val="clear" w:color="auto" w:fill="FFFFFF"/>
        <w:tabs>
          <w:tab w:val="left" w:pos="9214"/>
          <w:tab w:val="left" w:pos="9781"/>
        </w:tabs>
        <w:autoSpaceDE w:val="0"/>
        <w:ind w:left="426"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lastRenderedPageBreak/>
        <w:t>3) przeprowadzania kontroli na miejscu wykonywania świadczenia.</w:t>
      </w:r>
    </w:p>
    <w:p w14:paraId="4D8CA00D" w14:textId="6E0C215A" w:rsidR="0053429A" w:rsidRPr="00390E0F" w:rsidRDefault="0053429A" w:rsidP="00202555">
      <w:pPr>
        <w:pStyle w:val="Akapitzlist"/>
        <w:widowControl w:val="0"/>
        <w:numPr>
          <w:ilvl w:val="0"/>
          <w:numId w:val="55"/>
        </w:numPr>
        <w:shd w:val="clear" w:color="auto" w:fill="FFFFFF"/>
        <w:tabs>
          <w:tab w:val="left" w:pos="9214"/>
          <w:tab w:val="left" w:pos="9781"/>
        </w:tabs>
        <w:autoSpaceDE w:val="0"/>
        <w:ind w:left="284" w:right="425" w:hanging="284"/>
        <w:jc w:val="both"/>
        <w:rPr>
          <w:rFonts w:asciiTheme="majorHAnsi" w:hAnsiTheme="majorHAnsi" w:cstheme="majorHAnsi"/>
        </w:rPr>
      </w:pPr>
      <w:r w:rsidRPr="00390E0F">
        <w:rPr>
          <w:rFonts w:asciiTheme="majorHAnsi" w:hAnsiTheme="majorHAnsi" w:cstheme="majorHAnsi"/>
        </w:rPr>
        <w:t>Zamawiający zastrzega sobie możliwość kontroli zatrudnienia, o której mowa w ust. 4 przez cały</w:t>
      </w:r>
      <w:r w:rsidR="00805B5F" w:rsidRPr="00390E0F">
        <w:rPr>
          <w:rFonts w:asciiTheme="majorHAnsi" w:hAnsiTheme="majorHAnsi" w:cstheme="majorHAnsi"/>
        </w:rPr>
        <w:t xml:space="preserve"> </w:t>
      </w:r>
      <w:r w:rsidRPr="00390E0F">
        <w:rPr>
          <w:rFonts w:asciiTheme="majorHAnsi" w:hAnsiTheme="majorHAnsi" w:cstheme="majorHAnsi"/>
        </w:rPr>
        <w:t>okres realizacji wykonywanych przez nich czynności, także poprzez wezwanie do okazania</w:t>
      </w:r>
      <w:r w:rsidR="00524395" w:rsidRPr="00390E0F">
        <w:rPr>
          <w:rFonts w:asciiTheme="majorHAnsi" w:hAnsiTheme="majorHAnsi" w:cstheme="majorHAnsi"/>
        </w:rPr>
        <w:t xml:space="preserve"> </w:t>
      </w:r>
      <w:r w:rsidRPr="00390E0F">
        <w:rPr>
          <w:rFonts w:asciiTheme="majorHAnsi" w:hAnsiTheme="majorHAnsi" w:cstheme="majorHAnsi"/>
        </w:rPr>
        <w:t>dokumentów potwierdzających opłacanie skł</w:t>
      </w:r>
      <w:r w:rsidR="00524395" w:rsidRPr="00390E0F">
        <w:rPr>
          <w:rFonts w:asciiTheme="majorHAnsi" w:hAnsiTheme="majorHAnsi" w:cstheme="majorHAnsi"/>
        </w:rPr>
        <w:t>adek na ubezpieczenie społeczne i</w:t>
      </w:r>
      <w:r w:rsidRPr="00390E0F">
        <w:rPr>
          <w:rFonts w:asciiTheme="majorHAnsi" w:hAnsiTheme="majorHAnsi" w:cstheme="majorHAnsi"/>
        </w:rPr>
        <w:t xml:space="preserve">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26E5018B" w14:textId="7A41805B" w:rsidR="0053429A" w:rsidRPr="00390E0F" w:rsidRDefault="0053429A" w:rsidP="00202555">
      <w:pPr>
        <w:pStyle w:val="Akapitzlist"/>
        <w:widowControl w:val="0"/>
        <w:numPr>
          <w:ilvl w:val="0"/>
          <w:numId w:val="55"/>
        </w:numPr>
        <w:shd w:val="clear" w:color="auto" w:fill="FFFFFF"/>
        <w:tabs>
          <w:tab w:val="left" w:pos="9214"/>
          <w:tab w:val="left" w:pos="9781"/>
        </w:tabs>
        <w:autoSpaceDE w:val="0"/>
        <w:ind w:left="284" w:right="425" w:hanging="284"/>
        <w:jc w:val="both"/>
        <w:rPr>
          <w:rFonts w:asciiTheme="majorHAnsi" w:hAnsiTheme="majorHAnsi" w:cstheme="majorHAnsi"/>
        </w:rPr>
      </w:pPr>
      <w:r w:rsidRPr="00390E0F">
        <w:rPr>
          <w:rFonts w:asciiTheme="majorHAnsi" w:hAnsiTheme="majorHAnsi" w:cstheme="majorHAnsi"/>
        </w:rPr>
        <w:t>Zatrudnienie, o którym mowa w ust. 1 będzie trwać w całym okresie wykonywania Przedmiotu</w:t>
      </w:r>
      <w:r w:rsidR="008A2C5D" w:rsidRPr="00390E0F">
        <w:rPr>
          <w:rFonts w:asciiTheme="majorHAnsi" w:hAnsiTheme="majorHAnsi" w:cstheme="majorHAnsi"/>
        </w:rPr>
        <w:t xml:space="preserve"> </w:t>
      </w:r>
      <w:r w:rsidRPr="00390E0F">
        <w:rPr>
          <w:rFonts w:asciiTheme="majorHAnsi" w:hAnsiTheme="majorHAnsi" w:cstheme="majorHAnsi"/>
        </w:rPr>
        <w:t>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4EAC6B52" w14:textId="61FEAFD3" w:rsidR="0053429A" w:rsidRPr="00390E0F" w:rsidRDefault="0053429A" w:rsidP="00202555">
      <w:pPr>
        <w:pStyle w:val="Akapitzlist"/>
        <w:widowControl w:val="0"/>
        <w:numPr>
          <w:ilvl w:val="0"/>
          <w:numId w:val="55"/>
        </w:numPr>
        <w:shd w:val="clear" w:color="auto" w:fill="FFFFFF"/>
        <w:tabs>
          <w:tab w:val="left" w:pos="9214"/>
          <w:tab w:val="left" w:pos="9781"/>
        </w:tabs>
        <w:autoSpaceDE w:val="0"/>
        <w:ind w:left="284" w:right="425" w:hanging="284"/>
        <w:jc w:val="both"/>
        <w:rPr>
          <w:rFonts w:asciiTheme="majorHAnsi" w:hAnsiTheme="majorHAnsi" w:cstheme="majorHAnsi"/>
        </w:rPr>
      </w:pPr>
      <w:r w:rsidRPr="00390E0F">
        <w:rPr>
          <w:rFonts w:asciiTheme="majorHAnsi" w:hAnsiTheme="majorHAnsi" w:cstheme="majorHAnsi"/>
        </w:rPr>
        <w:t>W przypadku nie zatrudnienia przy realizacji zamówienia osób</w:t>
      </w:r>
      <w:r w:rsidR="008A2C5D" w:rsidRPr="00390E0F">
        <w:rPr>
          <w:rFonts w:asciiTheme="majorHAnsi" w:hAnsiTheme="majorHAnsi" w:cstheme="majorHAnsi"/>
        </w:rPr>
        <w:t xml:space="preserve"> wymaganych przez Zamawiającego </w:t>
      </w:r>
      <w:r w:rsidRPr="00390E0F">
        <w:rPr>
          <w:rFonts w:asciiTheme="majorHAnsi" w:hAnsiTheme="majorHAnsi" w:cstheme="majorHAnsi"/>
        </w:rPr>
        <w:t>Wykonawca jest zobowiązany do zapłacenia kary umownej w wysokości 3000,00 zł za każdą osobę niezatrudnioną na podstawie umowy o pracę za dany miesiąc.</w:t>
      </w:r>
    </w:p>
    <w:p w14:paraId="1652EF95" w14:textId="1940F391" w:rsidR="008A2C5D" w:rsidRPr="00390E0F" w:rsidRDefault="0053429A" w:rsidP="00202555">
      <w:pPr>
        <w:pStyle w:val="Akapitzlist"/>
        <w:widowControl w:val="0"/>
        <w:numPr>
          <w:ilvl w:val="0"/>
          <w:numId w:val="55"/>
        </w:numPr>
        <w:shd w:val="clear" w:color="auto" w:fill="FFFFFF"/>
        <w:tabs>
          <w:tab w:val="left" w:pos="9214"/>
          <w:tab w:val="left" w:pos="9781"/>
        </w:tabs>
        <w:autoSpaceDE w:val="0"/>
        <w:ind w:left="284" w:right="425" w:hanging="284"/>
        <w:jc w:val="both"/>
        <w:rPr>
          <w:rFonts w:asciiTheme="majorHAnsi" w:hAnsiTheme="majorHAnsi" w:cstheme="majorHAnsi"/>
        </w:rPr>
      </w:pPr>
      <w:r w:rsidRPr="00390E0F">
        <w:rPr>
          <w:rFonts w:asciiTheme="majorHAnsi" w:hAnsiTheme="majorHAnsi" w:cstheme="majorHAnsi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30DBD67" w14:textId="77777777" w:rsidR="00C341E4" w:rsidRDefault="00C341E4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b/>
          <w:bCs/>
          <w:sz w:val="20"/>
          <w:szCs w:val="20"/>
        </w:rPr>
      </w:pPr>
    </w:p>
    <w:p w14:paraId="06BDE420" w14:textId="163E5ED5" w:rsidR="00162D5F" w:rsidRPr="00491E28" w:rsidRDefault="004005DE" w:rsidP="00202555">
      <w:pPr>
        <w:tabs>
          <w:tab w:val="left" w:pos="9214"/>
          <w:tab w:val="left" w:pos="9781"/>
        </w:tabs>
        <w:ind w:right="425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§ </w:t>
      </w:r>
      <w:r w:rsidR="006B1AB5" w:rsidRPr="00491E28">
        <w:rPr>
          <w:rFonts w:asciiTheme="majorHAnsi" w:hAnsiTheme="majorHAnsi" w:cstheme="majorHAnsi"/>
          <w:b/>
          <w:bCs/>
          <w:sz w:val="20"/>
          <w:szCs w:val="20"/>
        </w:rPr>
        <w:t>6</w:t>
      </w:r>
    </w:p>
    <w:p w14:paraId="20DD27B1" w14:textId="07784A71" w:rsidR="005068FB" w:rsidRPr="00491E28" w:rsidRDefault="00976784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Wynagr</w:t>
      </w:r>
      <w:r w:rsidR="001F7BCC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o</w:t>
      </w:r>
      <w:r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dzeni</w:t>
      </w:r>
      <w:r w:rsidR="007304BD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e</w:t>
      </w:r>
      <w:r w:rsidR="00162D5F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 xml:space="preserve"> </w:t>
      </w:r>
      <w:r w:rsidR="007304BD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i</w:t>
      </w:r>
      <w:r w:rsidR="00162D5F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 xml:space="preserve"> </w:t>
      </w:r>
      <w:r w:rsidR="007304BD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sposób p</w:t>
      </w:r>
      <w:r w:rsidR="00540162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ł</w:t>
      </w:r>
      <w:r w:rsidR="002C6F97" w:rsidRPr="00491E28">
        <w:rPr>
          <w:rFonts w:asciiTheme="majorHAnsi" w:hAnsiTheme="majorHAnsi" w:cstheme="majorHAnsi"/>
          <w:b/>
          <w:bCs/>
          <w:sz w:val="20"/>
          <w:szCs w:val="20"/>
          <w:u w:val="single"/>
        </w:rPr>
        <w:t>atności</w:t>
      </w:r>
    </w:p>
    <w:p w14:paraId="09E3007C" w14:textId="5857AF0C" w:rsidR="003427B6" w:rsidRPr="00390E0F" w:rsidRDefault="003427B6" w:rsidP="00202555">
      <w:pPr>
        <w:pStyle w:val="Akapitzlist"/>
        <w:numPr>
          <w:ilvl w:val="0"/>
          <w:numId w:val="59"/>
        </w:numPr>
        <w:shd w:val="clear" w:color="auto" w:fill="FFFFFF"/>
        <w:tabs>
          <w:tab w:val="left" w:pos="9214"/>
          <w:tab w:val="left" w:pos="9781"/>
        </w:tabs>
        <w:ind w:left="284" w:right="425" w:hanging="284"/>
        <w:jc w:val="both"/>
        <w:rPr>
          <w:rFonts w:asciiTheme="majorHAnsi" w:hAnsiTheme="majorHAnsi" w:cstheme="majorHAnsi"/>
        </w:rPr>
      </w:pPr>
      <w:r w:rsidRPr="00390E0F">
        <w:rPr>
          <w:rFonts w:asciiTheme="majorHAnsi" w:hAnsiTheme="majorHAnsi" w:cstheme="majorHAnsi"/>
        </w:rPr>
        <w:t xml:space="preserve">Strony zgodnie ustalają, że za wykonanie przedmiotu umowy w zakresie określonym § 1 umowy, </w:t>
      </w:r>
      <w:r w:rsidR="00645E5D" w:rsidRPr="00390E0F">
        <w:rPr>
          <w:rFonts w:asciiTheme="majorHAnsi" w:hAnsiTheme="majorHAnsi" w:cstheme="majorHAnsi"/>
        </w:rPr>
        <w:t xml:space="preserve">łączne </w:t>
      </w:r>
      <w:r w:rsidRPr="00390E0F">
        <w:rPr>
          <w:rFonts w:asciiTheme="majorHAnsi" w:hAnsiTheme="majorHAnsi" w:cstheme="majorHAnsi"/>
        </w:rPr>
        <w:t xml:space="preserve">wynagrodzenie Wykonawcy </w:t>
      </w:r>
      <w:r w:rsidR="00645E5D" w:rsidRPr="00390E0F">
        <w:rPr>
          <w:rFonts w:asciiTheme="majorHAnsi" w:hAnsiTheme="majorHAnsi" w:cstheme="majorHAnsi"/>
        </w:rPr>
        <w:t xml:space="preserve">w całym okresie obowiązywania umowy </w:t>
      </w:r>
      <w:r w:rsidRPr="00390E0F">
        <w:rPr>
          <w:rFonts w:asciiTheme="majorHAnsi" w:hAnsiTheme="majorHAnsi" w:cstheme="majorHAnsi"/>
        </w:rPr>
        <w:t>wynosi brutto ……………… zł (słownie złotych: ………………………………………. ) w tym podatek VAT</w:t>
      </w:r>
      <w:r w:rsidR="001B408C" w:rsidRPr="00390E0F">
        <w:rPr>
          <w:rFonts w:asciiTheme="majorHAnsi" w:hAnsiTheme="majorHAnsi" w:cstheme="majorHAnsi"/>
        </w:rPr>
        <w:t xml:space="preserve">  …………………………………… </w:t>
      </w:r>
      <w:r w:rsidRPr="00390E0F">
        <w:rPr>
          <w:rFonts w:asciiTheme="majorHAnsi" w:hAnsiTheme="majorHAnsi" w:cstheme="majorHAnsi"/>
        </w:rPr>
        <w:t xml:space="preserve">(słownie złotych: ………………………………………. )   </w:t>
      </w:r>
      <w:r w:rsidR="001B408C" w:rsidRPr="00390E0F">
        <w:rPr>
          <w:rFonts w:asciiTheme="majorHAnsi" w:hAnsiTheme="majorHAnsi" w:cstheme="majorHAnsi"/>
        </w:rPr>
        <w:t xml:space="preserve">netto: </w:t>
      </w:r>
      <w:r w:rsidRPr="00390E0F">
        <w:rPr>
          <w:rFonts w:asciiTheme="majorHAnsi" w:hAnsiTheme="majorHAnsi" w:cstheme="majorHAnsi"/>
        </w:rPr>
        <w:t>…………………… (słownie złotych: ………………………………………. )</w:t>
      </w:r>
      <w:r w:rsidR="00390E0F" w:rsidRPr="00390E0F">
        <w:rPr>
          <w:rFonts w:asciiTheme="majorHAnsi" w:hAnsiTheme="majorHAnsi" w:cstheme="majorHAnsi"/>
        </w:rPr>
        <w:t>,</w:t>
      </w:r>
      <w:r w:rsidRPr="00390E0F">
        <w:rPr>
          <w:rFonts w:asciiTheme="majorHAnsi" w:hAnsiTheme="majorHAnsi" w:cstheme="majorHAnsi"/>
        </w:rPr>
        <w:t xml:space="preserve"> </w:t>
      </w:r>
    </w:p>
    <w:p w14:paraId="7B1655B1" w14:textId="430F6AA5" w:rsidR="004835D4" w:rsidRPr="00491E28" w:rsidRDefault="00390E0F" w:rsidP="00CE5868">
      <w:pPr>
        <w:pStyle w:val="Akapitzlist"/>
        <w:shd w:val="clear" w:color="auto" w:fill="FFFFFF"/>
        <w:tabs>
          <w:tab w:val="left" w:pos="9214"/>
          <w:tab w:val="left" w:pos="9781"/>
        </w:tabs>
        <w:ind w:left="709" w:right="425" w:hanging="57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</w:t>
      </w:r>
      <w:r w:rsidR="003427B6" w:rsidRPr="00390E0F">
        <w:rPr>
          <w:rFonts w:asciiTheme="majorHAnsi" w:hAnsiTheme="majorHAnsi" w:cstheme="majorHAnsi"/>
        </w:rPr>
        <w:t>w tym:</w:t>
      </w:r>
    </w:p>
    <w:p w14:paraId="07156B54" w14:textId="35154A1B" w:rsidR="00AE2423" w:rsidRDefault="004835D4" w:rsidP="00202555">
      <w:pPr>
        <w:tabs>
          <w:tab w:val="left" w:pos="142"/>
          <w:tab w:val="left" w:pos="284"/>
          <w:tab w:val="left" w:pos="9214"/>
          <w:tab w:val="left" w:pos="9781"/>
        </w:tabs>
        <w:suppressAutoHyphens w:val="0"/>
        <w:ind w:right="425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zadanie nr 1:</w:t>
      </w:r>
    </w:p>
    <w:p w14:paraId="0D0A83B4" w14:textId="77777777" w:rsidR="004835D4" w:rsidRPr="00491E28" w:rsidRDefault="004835D4" w:rsidP="00202555">
      <w:pPr>
        <w:tabs>
          <w:tab w:val="left" w:pos="142"/>
          <w:tab w:val="left" w:pos="284"/>
          <w:tab w:val="left" w:pos="9214"/>
          <w:tab w:val="left" w:pos="9781"/>
        </w:tabs>
        <w:suppressAutoHyphens w:val="0"/>
        <w:ind w:right="425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3B40231" w14:textId="68BCDC9A" w:rsidR="001B408C" w:rsidRPr="00491E28" w:rsidRDefault="00AE2423" w:rsidP="00202555">
      <w:pPr>
        <w:shd w:val="clear" w:color="auto" w:fill="FFFFFF"/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1.1/ za budynki komunalne</w:t>
      </w:r>
      <w:bookmarkStart w:id="3" w:name="_Hlk482803235"/>
      <w:r w:rsidRPr="00491E28">
        <w:rPr>
          <w:rFonts w:asciiTheme="majorHAnsi" w:hAnsiTheme="majorHAnsi" w:cstheme="majorHAnsi"/>
          <w:sz w:val="20"/>
          <w:szCs w:val="20"/>
        </w:rPr>
        <w:t xml:space="preserve">  </w:t>
      </w:r>
      <w:bookmarkEnd w:id="3"/>
      <w:r w:rsidR="001B408C" w:rsidRPr="00491E28">
        <w:rPr>
          <w:rFonts w:asciiTheme="majorHAnsi" w:hAnsiTheme="majorHAnsi" w:cstheme="majorHAnsi"/>
          <w:sz w:val="20"/>
          <w:szCs w:val="20"/>
        </w:rPr>
        <w:t>brutto ……………… zł (słownie złotych: ………………………………………. ) w tym podatek VAT  …………………………………… (słownie złotych: ………………………………………. )</w:t>
      </w:r>
      <w:r w:rsidR="00CE5868">
        <w:rPr>
          <w:rFonts w:asciiTheme="majorHAnsi" w:hAnsiTheme="majorHAnsi" w:cstheme="majorHAnsi"/>
          <w:sz w:val="20"/>
          <w:szCs w:val="20"/>
        </w:rPr>
        <w:t>,</w:t>
      </w:r>
      <w:r w:rsidR="001B408C" w:rsidRPr="00491E28">
        <w:rPr>
          <w:rFonts w:asciiTheme="majorHAnsi" w:hAnsiTheme="majorHAnsi" w:cstheme="majorHAnsi"/>
          <w:sz w:val="20"/>
          <w:szCs w:val="20"/>
        </w:rPr>
        <w:t xml:space="preserve">   netto: …………………… (słownie złotych: ………………………………………. ), </w:t>
      </w:r>
    </w:p>
    <w:p w14:paraId="72990286" w14:textId="42375780" w:rsidR="003427B6" w:rsidRPr="00491E28" w:rsidRDefault="003427B6" w:rsidP="00202555">
      <w:pPr>
        <w:shd w:val="clear" w:color="auto" w:fill="FFFFFF"/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EF2D1E9" w14:textId="18DCD6DF" w:rsidR="003427B6" w:rsidRPr="00491E28" w:rsidRDefault="00AE2423" w:rsidP="00202555">
      <w:pPr>
        <w:shd w:val="clear" w:color="auto" w:fill="FFFFFF"/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1.2/ za teren </w:t>
      </w:r>
      <w:r w:rsidR="00645E5D" w:rsidRPr="00491E28">
        <w:rPr>
          <w:rFonts w:asciiTheme="majorHAnsi" w:hAnsiTheme="majorHAnsi" w:cstheme="majorHAnsi"/>
          <w:sz w:val="20"/>
          <w:szCs w:val="20"/>
        </w:rPr>
        <w:t>zewnętrzny (</w:t>
      </w:r>
      <w:r w:rsidRPr="00491E28">
        <w:rPr>
          <w:rFonts w:asciiTheme="majorHAnsi" w:hAnsiTheme="majorHAnsi" w:cstheme="majorHAnsi"/>
          <w:sz w:val="20"/>
          <w:szCs w:val="20"/>
        </w:rPr>
        <w:t>przynależny do budynków komunalnych</w:t>
      </w:r>
      <w:r w:rsidR="00645E5D" w:rsidRPr="00491E28">
        <w:rPr>
          <w:rFonts w:asciiTheme="majorHAnsi" w:hAnsiTheme="majorHAnsi" w:cstheme="majorHAnsi"/>
          <w:sz w:val="20"/>
          <w:szCs w:val="20"/>
        </w:rPr>
        <w:t>)</w:t>
      </w:r>
      <w:r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1B408C" w:rsidRPr="00491E28">
        <w:rPr>
          <w:rFonts w:asciiTheme="majorHAnsi" w:hAnsiTheme="majorHAnsi" w:cstheme="majorHAnsi"/>
          <w:sz w:val="20"/>
          <w:szCs w:val="20"/>
        </w:rPr>
        <w:t>brutto ……………… zł (słownie złotych: ……………………………………….</w:t>
      </w:r>
      <w:r w:rsidR="005D56AC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1B408C" w:rsidRPr="00491E28">
        <w:rPr>
          <w:rFonts w:asciiTheme="majorHAnsi" w:hAnsiTheme="majorHAnsi" w:cstheme="majorHAnsi"/>
          <w:sz w:val="20"/>
          <w:szCs w:val="20"/>
        </w:rPr>
        <w:t>) w tym podatek VAT  …………………………………… (słownie złotych: ………………………………………. )   netto: …………………… (słownie złotych: ………………………………………. ).</w:t>
      </w:r>
      <w:r w:rsidR="003427B6" w:rsidRPr="00491E28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BBEE080" w14:textId="246BCF9B" w:rsidR="00AE2423" w:rsidRDefault="00AE2423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</w:p>
    <w:p w14:paraId="6416A142" w14:textId="678F322E" w:rsidR="004835D4" w:rsidRPr="000304EB" w:rsidRDefault="000304EB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z</w:t>
      </w:r>
      <w:r w:rsidR="004835D4" w:rsidRPr="000304EB">
        <w:rPr>
          <w:rFonts w:asciiTheme="majorHAnsi" w:hAnsiTheme="majorHAnsi" w:cstheme="majorHAnsi"/>
          <w:b/>
          <w:bCs/>
          <w:sz w:val="20"/>
          <w:szCs w:val="20"/>
        </w:rPr>
        <w:t>adanie nr 2:</w:t>
      </w:r>
    </w:p>
    <w:p w14:paraId="2362E70B" w14:textId="77777777" w:rsidR="004835D4" w:rsidRPr="004835D4" w:rsidRDefault="004835D4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</w:p>
    <w:p w14:paraId="08C06F44" w14:textId="28031546" w:rsidR="004835D4" w:rsidRPr="004835D4" w:rsidRDefault="004835D4" w:rsidP="00202555">
      <w:pPr>
        <w:tabs>
          <w:tab w:val="left" w:pos="142"/>
          <w:tab w:val="left" w:pos="284"/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835D4">
        <w:rPr>
          <w:rFonts w:asciiTheme="majorHAnsi" w:hAnsiTheme="majorHAnsi" w:cstheme="majorHAnsi"/>
          <w:sz w:val="20"/>
          <w:szCs w:val="20"/>
        </w:rPr>
        <w:t xml:space="preserve">2.1/ Wynagrodzenie </w:t>
      </w:r>
      <w:r w:rsidRPr="004835D4">
        <w:rPr>
          <w:rFonts w:asciiTheme="majorHAnsi" w:hAnsiTheme="majorHAnsi" w:cstheme="majorHAnsi"/>
          <w:b/>
          <w:sz w:val="20"/>
          <w:szCs w:val="20"/>
        </w:rPr>
        <w:t>Wykonawcy</w:t>
      </w:r>
      <w:r w:rsidRPr="004835D4">
        <w:rPr>
          <w:rFonts w:asciiTheme="majorHAnsi" w:hAnsiTheme="majorHAnsi" w:cstheme="majorHAnsi"/>
          <w:sz w:val="20"/>
          <w:szCs w:val="20"/>
        </w:rPr>
        <w:t xml:space="preserve"> wynosi: </w:t>
      </w:r>
    </w:p>
    <w:p w14:paraId="59793109" w14:textId="77777777" w:rsidR="004835D4" w:rsidRPr="004835D4" w:rsidRDefault="004835D4" w:rsidP="00202555">
      <w:pPr>
        <w:tabs>
          <w:tab w:val="left" w:pos="142"/>
          <w:tab w:val="left" w:pos="284"/>
          <w:tab w:val="left" w:pos="9214"/>
          <w:tab w:val="left" w:pos="9781"/>
        </w:tabs>
        <w:suppressAutoHyphens w:val="0"/>
        <w:ind w:left="426" w:right="425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195AFBFD" w14:textId="68D4B422" w:rsidR="004835D4" w:rsidRPr="004835D4" w:rsidRDefault="004835D4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835D4">
        <w:rPr>
          <w:rFonts w:asciiTheme="majorHAnsi" w:hAnsiTheme="majorHAnsi" w:cstheme="majorHAnsi"/>
          <w:sz w:val="20"/>
          <w:szCs w:val="20"/>
        </w:rPr>
        <w:t>2.2/ Za budynki będące własnością TBS "Zieleń Miejska" sp. z</w:t>
      </w:r>
      <w:r w:rsidR="00CE5868">
        <w:rPr>
          <w:rFonts w:asciiTheme="majorHAnsi" w:hAnsiTheme="majorHAnsi" w:cstheme="majorHAnsi"/>
          <w:sz w:val="20"/>
          <w:szCs w:val="20"/>
        </w:rPr>
        <w:t xml:space="preserve"> </w:t>
      </w:r>
      <w:r w:rsidRPr="004835D4">
        <w:rPr>
          <w:rFonts w:asciiTheme="majorHAnsi" w:hAnsiTheme="majorHAnsi" w:cstheme="majorHAnsi"/>
          <w:sz w:val="20"/>
          <w:szCs w:val="20"/>
        </w:rPr>
        <w:t>o.o</w:t>
      </w:r>
      <w:r w:rsidR="00CE5868">
        <w:rPr>
          <w:rFonts w:asciiTheme="majorHAnsi" w:hAnsiTheme="majorHAnsi" w:cstheme="majorHAnsi"/>
          <w:sz w:val="20"/>
          <w:szCs w:val="20"/>
        </w:rPr>
        <w:t>.</w:t>
      </w:r>
      <w:r w:rsidRPr="004835D4">
        <w:rPr>
          <w:rFonts w:asciiTheme="majorHAnsi" w:hAnsiTheme="majorHAnsi" w:cstheme="majorHAnsi"/>
          <w:sz w:val="20"/>
          <w:szCs w:val="20"/>
        </w:rPr>
        <w:t xml:space="preserve"> w Pruszkowie:</w:t>
      </w:r>
    </w:p>
    <w:p w14:paraId="165E841A" w14:textId="77777777" w:rsidR="004835D4" w:rsidRPr="004835D4" w:rsidRDefault="004835D4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color w:val="262626"/>
          <w:sz w:val="20"/>
          <w:szCs w:val="20"/>
        </w:rPr>
      </w:pPr>
    </w:p>
    <w:p w14:paraId="5281EAF5" w14:textId="53A9062B" w:rsidR="004835D4" w:rsidRPr="004835D4" w:rsidRDefault="004835D4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sz w:val="20"/>
          <w:szCs w:val="20"/>
        </w:rPr>
      </w:pPr>
      <w:r w:rsidRPr="004835D4">
        <w:rPr>
          <w:rFonts w:asciiTheme="majorHAnsi" w:hAnsiTheme="majorHAnsi" w:cstheme="majorHAnsi"/>
          <w:color w:val="262626"/>
          <w:sz w:val="20"/>
          <w:szCs w:val="20"/>
        </w:rPr>
        <w:t>Cena jednostkowa brutto za 1m2 powierzchni sprzątania budynku</w:t>
      </w:r>
      <w:r w:rsidRPr="004835D4">
        <w:rPr>
          <w:rFonts w:asciiTheme="majorHAnsi" w:hAnsiTheme="majorHAnsi" w:cstheme="majorHAnsi"/>
          <w:sz w:val="20"/>
          <w:szCs w:val="20"/>
        </w:rPr>
        <w:t>: ................................. zł</w:t>
      </w:r>
    </w:p>
    <w:p w14:paraId="2BAE2AB4" w14:textId="77777777" w:rsidR="004835D4" w:rsidRPr="004835D4" w:rsidRDefault="004835D4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sz w:val="20"/>
          <w:szCs w:val="20"/>
        </w:rPr>
      </w:pPr>
      <w:r w:rsidRPr="004835D4">
        <w:rPr>
          <w:rFonts w:asciiTheme="majorHAnsi" w:hAnsiTheme="majorHAnsi" w:cstheme="majorHAnsi"/>
          <w:sz w:val="20"/>
          <w:szCs w:val="20"/>
        </w:rPr>
        <w:t>Słownie: ........................................ zł</w:t>
      </w:r>
      <w:r w:rsidRPr="004835D4">
        <w:rPr>
          <w:rFonts w:asciiTheme="majorHAnsi" w:hAnsiTheme="majorHAnsi" w:cstheme="majorHAnsi"/>
          <w:sz w:val="20"/>
          <w:szCs w:val="20"/>
        </w:rPr>
        <w:br/>
      </w:r>
    </w:p>
    <w:p w14:paraId="5D1F8EDF" w14:textId="435B969F" w:rsidR="004835D4" w:rsidRPr="004835D4" w:rsidRDefault="004835D4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sz w:val="20"/>
          <w:szCs w:val="20"/>
        </w:rPr>
      </w:pPr>
      <w:r w:rsidRPr="004835D4">
        <w:rPr>
          <w:rFonts w:asciiTheme="majorHAnsi" w:hAnsiTheme="majorHAnsi" w:cstheme="majorHAnsi"/>
          <w:sz w:val="20"/>
          <w:szCs w:val="20"/>
        </w:rPr>
        <w:t xml:space="preserve">Podatek VAT </w:t>
      </w:r>
      <w:r w:rsidRPr="004835D4">
        <w:rPr>
          <w:rFonts w:asciiTheme="majorHAnsi" w:hAnsiTheme="majorHAnsi" w:cstheme="majorHAnsi"/>
          <w:color w:val="262626"/>
          <w:sz w:val="20"/>
          <w:szCs w:val="20"/>
        </w:rPr>
        <w:t xml:space="preserve">za 1m2 powierzchni sprzątania budynku: </w:t>
      </w:r>
      <w:r w:rsidRPr="004835D4">
        <w:rPr>
          <w:rFonts w:asciiTheme="majorHAnsi" w:hAnsiTheme="majorHAnsi" w:cstheme="majorHAnsi"/>
          <w:sz w:val="20"/>
          <w:szCs w:val="20"/>
        </w:rPr>
        <w:t>.................................. zł</w:t>
      </w:r>
    </w:p>
    <w:p w14:paraId="1EB8E0FF" w14:textId="77777777" w:rsidR="004835D4" w:rsidRPr="004835D4" w:rsidRDefault="004835D4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835D4">
        <w:rPr>
          <w:rFonts w:asciiTheme="majorHAnsi" w:hAnsiTheme="majorHAnsi" w:cstheme="majorHAnsi"/>
          <w:sz w:val="20"/>
          <w:szCs w:val="20"/>
        </w:rPr>
        <w:t>Słownie: ........................................ zł</w:t>
      </w:r>
    </w:p>
    <w:p w14:paraId="22FF9DF5" w14:textId="77777777" w:rsidR="004835D4" w:rsidRPr="004835D4" w:rsidRDefault="004835D4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color w:val="262626"/>
          <w:sz w:val="20"/>
          <w:szCs w:val="20"/>
        </w:rPr>
      </w:pPr>
    </w:p>
    <w:p w14:paraId="359C6443" w14:textId="57D1B452" w:rsidR="004835D4" w:rsidRPr="004835D4" w:rsidRDefault="004835D4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sz w:val="20"/>
          <w:szCs w:val="20"/>
        </w:rPr>
      </w:pPr>
      <w:r w:rsidRPr="004835D4">
        <w:rPr>
          <w:rFonts w:asciiTheme="majorHAnsi" w:hAnsiTheme="majorHAnsi" w:cstheme="majorHAnsi"/>
          <w:color w:val="262626"/>
          <w:sz w:val="20"/>
          <w:szCs w:val="20"/>
        </w:rPr>
        <w:t>Cena jednostkowa netto za 1m2 powierzchni sprzątania budynku</w:t>
      </w:r>
      <w:r w:rsidRPr="004835D4">
        <w:rPr>
          <w:rFonts w:asciiTheme="majorHAnsi" w:hAnsiTheme="majorHAnsi" w:cstheme="majorHAnsi"/>
          <w:sz w:val="20"/>
          <w:szCs w:val="20"/>
        </w:rPr>
        <w:t>: ................................. zł</w:t>
      </w:r>
    </w:p>
    <w:p w14:paraId="4BBF3F12" w14:textId="77777777" w:rsidR="004835D4" w:rsidRPr="004835D4" w:rsidRDefault="004835D4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835D4">
        <w:rPr>
          <w:rFonts w:asciiTheme="majorHAnsi" w:hAnsiTheme="majorHAnsi" w:cstheme="majorHAnsi"/>
          <w:sz w:val="20"/>
          <w:szCs w:val="20"/>
        </w:rPr>
        <w:t>Słownie: ......................................... zł</w:t>
      </w:r>
    </w:p>
    <w:p w14:paraId="02E3827D" w14:textId="77777777" w:rsidR="004835D4" w:rsidRPr="001C5AEC" w:rsidRDefault="004835D4" w:rsidP="00202555">
      <w:pPr>
        <w:tabs>
          <w:tab w:val="left" w:pos="9214"/>
          <w:tab w:val="left" w:pos="9781"/>
        </w:tabs>
        <w:ind w:left="360" w:right="425"/>
        <w:jc w:val="both"/>
        <w:rPr>
          <w:rFonts w:asciiTheme="majorHAnsi" w:hAnsiTheme="majorHAnsi" w:cstheme="majorHAnsi"/>
          <w:sz w:val="20"/>
          <w:szCs w:val="20"/>
        </w:rPr>
      </w:pPr>
    </w:p>
    <w:p w14:paraId="6D11ACEE" w14:textId="656C7306" w:rsidR="004835D4" w:rsidRPr="001C5AEC" w:rsidRDefault="004835D4" w:rsidP="00CE5868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2.3/</w:t>
      </w:r>
      <w:r w:rsidRPr="001C5AEC">
        <w:rPr>
          <w:rFonts w:asciiTheme="majorHAnsi" w:hAnsiTheme="majorHAnsi" w:cstheme="majorHAnsi"/>
          <w:sz w:val="20"/>
          <w:szCs w:val="20"/>
        </w:rPr>
        <w:t xml:space="preserve"> Za teren przynależny do budynków będący w zarządzie TBS "Zieleń Miejska" sp. z o.o.</w:t>
      </w:r>
      <w:r w:rsidRPr="001C5AEC">
        <w:rPr>
          <w:rFonts w:asciiTheme="majorHAnsi" w:hAnsiTheme="majorHAnsi" w:cstheme="majorHAnsi"/>
          <w:sz w:val="20"/>
          <w:szCs w:val="20"/>
        </w:rPr>
        <w:br/>
        <w:t>w Pruszkowie:</w:t>
      </w:r>
    </w:p>
    <w:p w14:paraId="7D1A7423" w14:textId="77777777" w:rsidR="004835D4" w:rsidRDefault="004835D4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</w:p>
    <w:p w14:paraId="5A241727" w14:textId="0C859E66" w:rsidR="004835D4" w:rsidRPr="001C5AEC" w:rsidRDefault="004835D4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1C5AEC">
        <w:rPr>
          <w:rFonts w:asciiTheme="majorHAnsi" w:hAnsiTheme="majorHAnsi" w:cstheme="majorHAnsi"/>
          <w:sz w:val="20"/>
          <w:szCs w:val="20"/>
        </w:rPr>
        <w:t>Cena jednostkowa brutto za 1m2 powierzchni sprzątania terenu: ................................. zł</w:t>
      </w:r>
    </w:p>
    <w:p w14:paraId="70658609" w14:textId="77777777" w:rsidR="004835D4" w:rsidRDefault="004835D4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sz w:val="20"/>
          <w:szCs w:val="20"/>
        </w:rPr>
      </w:pPr>
      <w:r w:rsidRPr="001C5AEC">
        <w:rPr>
          <w:rFonts w:asciiTheme="majorHAnsi" w:hAnsiTheme="majorHAnsi" w:cstheme="majorHAnsi"/>
          <w:sz w:val="20"/>
          <w:szCs w:val="20"/>
        </w:rPr>
        <w:t>Słownie: ........................................ zł</w:t>
      </w:r>
      <w:r w:rsidRPr="001C5AEC">
        <w:rPr>
          <w:rFonts w:asciiTheme="majorHAnsi" w:hAnsiTheme="majorHAnsi" w:cstheme="majorHAnsi"/>
          <w:sz w:val="20"/>
          <w:szCs w:val="20"/>
        </w:rPr>
        <w:br/>
      </w:r>
    </w:p>
    <w:p w14:paraId="35992B47" w14:textId="7AE64EAF" w:rsidR="004835D4" w:rsidRPr="001C5AEC" w:rsidRDefault="004835D4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sz w:val="20"/>
          <w:szCs w:val="20"/>
        </w:rPr>
      </w:pPr>
      <w:r w:rsidRPr="001C5AEC">
        <w:rPr>
          <w:rFonts w:asciiTheme="majorHAnsi" w:hAnsiTheme="majorHAnsi" w:cstheme="majorHAnsi"/>
          <w:sz w:val="20"/>
          <w:szCs w:val="20"/>
        </w:rPr>
        <w:t>Podatek VAT za 1m2 powierzchni sprzątania terenu: ................................. zł</w:t>
      </w:r>
    </w:p>
    <w:p w14:paraId="501E2326" w14:textId="77777777" w:rsidR="004835D4" w:rsidRPr="001C5AEC" w:rsidRDefault="004835D4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1C5AEC">
        <w:rPr>
          <w:rFonts w:asciiTheme="majorHAnsi" w:hAnsiTheme="majorHAnsi" w:cstheme="majorHAnsi"/>
          <w:sz w:val="20"/>
          <w:szCs w:val="20"/>
        </w:rPr>
        <w:t>Słownie: ........................................ zł</w:t>
      </w:r>
    </w:p>
    <w:p w14:paraId="39727548" w14:textId="77777777" w:rsidR="004835D4" w:rsidRDefault="004835D4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</w:p>
    <w:p w14:paraId="2F375946" w14:textId="01D3E7DB" w:rsidR="004835D4" w:rsidRPr="001C5AEC" w:rsidRDefault="004835D4" w:rsidP="00C341E4">
      <w:pPr>
        <w:tabs>
          <w:tab w:val="left" w:pos="7797"/>
          <w:tab w:val="left" w:pos="8789"/>
        </w:tabs>
        <w:jc w:val="both"/>
        <w:rPr>
          <w:rFonts w:asciiTheme="majorHAnsi" w:hAnsiTheme="majorHAnsi" w:cstheme="majorHAnsi"/>
          <w:sz w:val="20"/>
          <w:szCs w:val="20"/>
        </w:rPr>
      </w:pPr>
      <w:r w:rsidRPr="001C5AEC">
        <w:rPr>
          <w:rFonts w:asciiTheme="majorHAnsi" w:hAnsiTheme="majorHAnsi" w:cstheme="majorHAnsi"/>
          <w:sz w:val="20"/>
          <w:szCs w:val="20"/>
        </w:rPr>
        <w:t>Cena jednostkowa netto za 1m2 powierzchni sprzątania terenu: ................................. zł</w:t>
      </w:r>
    </w:p>
    <w:p w14:paraId="6F0AB4A1" w14:textId="44DA0DD3" w:rsidR="004835D4" w:rsidRDefault="004835D4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1C5AEC">
        <w:rPr>
          <w:rFonts w:asciiTheme="majorHAnsi" w:hAnsiTheme="majorHAnsi" w:cstheme="majorHAnsi"/>
          <w:sz w:val="20"/>
          <w:szCs w:val="20"/>
        </w:rPr>
        <w:t>Słownie: ......................................... zł</w:t>
      </w:r>
      <w:r w:rsidR="00A95C67">
        <w:rPr>
          <w:rFonts w:asciiTheme="majorHAnsi" w:hAnsiTheme="majorHAnsi" w:cstheme="majorHAnsi"/>
          <w:sz w:val="20"/>
          <w:szCs w:val="20"/>
        </w:rPr>
        <w:t>.</w:t>
      </w:r>
    </w:p>
    <w:p w14:paraId="31708639" w14:textId="77777777" w:rsidR="00A95C67" w:rsidRPr="00491E28" w:rsidRDefault="00A95C67" w:rsidP="00202555">
      <w:p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</w:rPr>
      </w:pPr>
    </w:p>
    <w:p w14:paraId="02A756DC" w14:textId="09F3EC45" w:rsidR="002F7F25" w:rsidRDefault="00AE2423" w:rsidP="00CE5868">
      <w:pPr>
        <w:pStyle w:val="Akapitzlist"/>
        <w:numPr>
          <w:ilvl w:val="0"/>
          <w:numId w:val="59"/>
        </w:numPr>
        <w:ind w:left="284" w:right="425" w:hanging="284"/>
        <w:jc w:val="both"/>
        <w:rPr>
          <w:rFonts w:asciiTheme="majorHAnsi" w:hAnsiTheme="majorHAnsi" w:cstheme="majorHAnsi"/>
        </w:rPr>
      </w:pPr>
      <w:r w:rsidRPr="00C341E4">
        <w:rPr>
          <w:rFonts w:asciiTheme="majorHAnsi" w:hAnsiTheme="majorHAnsi" w:cstheme="majorHAnsi"/>
        </w:rPr>
        <w:lastRenderedPageBreak/>
        <w:t xml:space="preserve">Wynagrodzenie, o którym mowa w ust. 1 stanowi kwotę wynagrodzenia za usługi wykonywane na rzecz </w:t>
      </w:r>
      <w:r w:rsidR="00C341E4" w:rsidRPr="00C341E4">
        <w:rPr>
          <w:rFonts w:ascii="Calibri Light" w:hAnsi="Calibri Light" w:cs="Calibri Light"/>
          <w:color w:val="262626" w:themeColor="text1" w:themeTint="D9"/>
        </w:rPr>
        <w:t xml:space="preserve">nieruchomości obejmujących budynki komunalne oraz tereny zewnętrzne wchodzące w skład mieszkaniowego zasobu Gminy Pruszków zarządzane przez  TBS „Zieleń Miejska” Sp. z o.o. oraz nieruchomości obejmujących budynki oraz tereny zewnętrzne </w:t>
      </w:r>
      <w:r w:rsidR="00FF0169">
        <w:rPr>
          <w:rFonts w:ascii="Calibri Light" w:hAnsi="Calibri Light" w:cs="Calibri Light"/>
          <w:color w:val="262626" w:themeColor="text1" w:themeTint="D9"/>
        </w:rPr>
        <w:t>stanowiące własność</w:t>
      </w:r>
      <w:r w:rsidR="00C341E4" w:rsidRPr="00C341E4">
        <w:rPr>
          <w:rFonts w:ascii="Calibri Light" w:hAnsi="Calibri Light" w:cs="Calibri Light"/>
          <w:color w:val="262626" w:themeColor="text1" w:themeTint="D9"/>
        </w:rPr>
        <w:t xml:space="preserve"> przez TBS „Zieleń Miejska” Sp. z o.o. w Pruszkowie</w:t>
      </w:r>
      <w:r w:rsidR="00C77B9B" w:rsidRPr="00C341E4">
        <w:rPr>
          <w:rFonts w:asciiTheme="majorHAnsi" w:hAnsiTheme="majorHAnsi" w:cstheme="majorHAnsi"/>
        </w:rPr>
        <w:t xml:space="preserve"> </w:t>
      </w:r>
      <w:r w:rsidRPr="00C341E4">
        <w:rPr>
          <w:rFonts w:asciiTheme="majorHAnsi" w:hAnsiTheme="majorHAnsi" w:cstheme="majorHAnsi"/>
        </w:rPr>
        <w:t xml:space="preserve">wskazanych w załączniku nr </w:t>
      </w:r>
      <w:r w:rsidR="000304EB" w:rsidRPr="00C341E4">
        <w:rPr>
          <w:rFonts w:asciiTheme="majorHAnsi" w:hAnsiTheme="majorHAnsi" w:cstheme="majorHAnsi"/>
        </w:rPr>
        <w:t>2</w:t>
      </w:r>
      <w:r w:rsidR="004835D4" w:rsidRPr="00C341E4">
        <w:rPr>
          <w:rFonts w:asciiTheme="majorHAnsi" w:hAnsiTheme="majorHAnsi" w:cstheme="majorHAnsi"/>
        </w:rPr>
        <w:t xml:space="preserve">.1 oraz załączniku </w:t>
      </w:r>
      <w:r w:rsidR="002F7F25" w:rsidRPr="00C341E4">
        <w:rPr>
          <w:rFonts w:asciiTheme="majorHAnsi" w:hAnsiTheme="majorHAnsi" w:cstheme="majorHAnsi"/>
        </w:rPr>
        <w:t>2</w:t>
      </w:r>
      <w:r w:rsidR="004835D4" w:rsidRPr="00C341E4">
        <w:rPr>
          <w:rFonts w:asciiTheme="majorHAnsi" w:hAnsiTheme="majorHAnsi" w:cstheme="majorHAnsi"/>
        </w:rPr>
        <w:t>.2</w:t>
      </w:r>
      <w:r w:rsidR="002F7F25" w:rsidRPr="00C341E4">
        <w:rPr>
          <w:rFonts w:asciiTheme="majorHAnsi" w:hAnsiTheme="majorHAnsi" w:cstheme="majorHAnsi"/>
        </w:rPr>
        <w:t xml:space="preserve"> </w:t>
      </w:r>
      <w:r w:rsidRPr="00C341E4">
        <w:rPr>
          <w:rFonts w:asciiTheme="majorHAnsi" w:hAnsiTheme="majorHAnsi" w:cstheme="majorHAnsi"/>
        </w:rPr>
        <w:t xml:space="preserve">do umowy. </w:t>
      </w:r>
    </w:p>
    <w:p w14:paraId="1A286471" w14:textId="29BF2E65" w:rsidR="002F7F25" w:rsidRDefault="00AE2423" w:rsidP="00CE5868">
      <w:pPr>
        <w:pStyle w:val="Akapitzlist"/>
        <w:numPr>
          <w:ilvl w:val="0"/>
          <w:numId w:val="59"/>
        </w:numPr>
        <w:tabs>
          <w:tab w:val="left" w:pos="284"/>
          <w:tab w:val="left" w:pos="9072"/>
          <w:tab w:val="left" w:pos="9214"/>
          <w:tab w:val="left" w:pos="9356"/>
        </w:tabs>
        <w:ind w:left="284" w:right="425" w:hanging="284"/>
        <w:jc w:val="both"/>
        <w:rPr>
          <w:rFonts w:asciiTheme="majorHAnsi" w:hAnsiTheme="majorHAnsi" w:cstheme="majorHAnsi"/>
        </w:rPr>
      </w:pPr>
      <w:r w:rsidRPr="00C341E4">
        <w:rPr>
          <w:rFonts w:asciiTheme="majorHAnsi" w:hAnsiTheme="majorHAnsi" w:cstheme="majorHAnsi"/>
        </w:rPr>
        <w:t xml:space="preserve">Kwota wynagrodzenia może ulec zmianie w przypadku wyłączenia danego budynku lub terenu zewnętrznego z wykonywania usług na jej rzecz w wysokości zgodnej z zaoferowaną przez Wykonawcę w ofercie. </w:t>
      </w:r>
    </w:p>
    <w:p w14:paraId="537B3F34" w14:textId="03972618" w:rsidR="002F7F25" w:rsidRDefault="00AE2423" w:rsidP="00CE5868">
      <w:pPr>
        <w:pStyle w:val="Akapitzlist"/>
        <w:numPr>
          <w:ilvl w:val="0"/>
          <w:numId w:val="59"/>
        </w:numPr>
        <w:tabs>
          <w:tab w:val="left" w:pos="9072"/>
          <w:tab w:val="left" w:pos="9214"/>
          <w:tab w:val="left" w:pos="9356"/>
        </w:tabs>
        <w:ind w:left="284" w:right="425" w:hanging="284"/>
        <w:jc w:val="both"/>
        <w:rPr>
          <w:rFonts w:asciiTheme="majorHAnsi" w:hAnsiTheme="majorHAnsi" w:cstheme="majorHAnsi"/>
        </w:rPr>
      </w:pPr>
      <w:r w:rsidRPr="00390E0F">
        <w:rPr>
          <w:rFonts w:asciiTheme="majorHAnsi" w:hAnsiTheme="majorHAnsi" w:cstheme="majorHAnsi"/>
        </w:rPr>
        <w:t xml:space="preserve">W przypadku </w:t>
      </w:r>
      <w:r w:rsidRPr="00B821C6">
        <w:rPr>
          <w:rFonts w:asciiTheme="majorHAnsi" w:hAnsiTheme="majorHAnsi" w:cstheme="majorHAnsi"/>
          <w:color w:val="262626" w:themeColor="text1" w:themeTint="D9"/>
        </w:rPr>
        <w:t>przekazania</w:t>
      </w:r>
      <w:r w:rsidRPr="00390E0F">
        <w:rPr>
          <w:rFonts w:asciiTheme="majorHAnsi" w:hAnsiTheme="majorHAnsi" w:cstheme="majorHAnsi"/>
        </w:rPr>
        <w:t xml:space="preserve"> przez Zamawiającego budynku i terenu</w:t>
      </w:r>
      <w:r w:rsidR="0099477D" w:rsidRPr="00390E0F">
        <w:rPr>
          <w:rFonts w:asciiTheme="majorHAnsi" w:hAnsiTheme="majorHAnsi" w:cstheme="majorHAnsi"/>
        </w:rPr>
        <w:t xml:space="preserve"> zewnętrznego</w:t>
      </w:r>
      <w:r w:rsidRPr="00390E0F">
        <w:rPr>
          <w:rFonts w:asciiTheme="majorHAnsi" w:hAnsiTheme="majorHAnsi" w:cstheme="majorHAnsi"/>
        </w:rPr>
        <w:t xml:space="preserve"> nie objętego wykazem, o którym mowa w ust. </w:t>
      </w:r>
      <w:r w:rsidR="00B567EE" w:rsidRPr="00390E0F">
        <w:rPr>
          <w:rFonts w:asciiTheme="majorHAnsi" w:hAnsiTheme="majorHAnsi" w:cstheme="majorHAnsi"/>
        </w:rPr>
        <w:t>1</w:t>
      </w:r>
      <w:r w:rsidRPr="00390E0F">
        <w:rPr>
          <w:rFonts w:asciiTheme="majorHAnsi" w:hAnsiTheme="majorHAnsi" w:cstheme="majorHAnsi"/>
        </w:rPr>
        <w:t xml:space="preserve"> § 1 umowy, kwota wynagrodzenia za usługi wykonywane na jej rzecz zostanie wyliczona na  podstawie oferty Wykonawcy</w:t>
      </w:r>
      <w:r w:rsidR="0072737F" w:rsidRPr="00390E0F">
        <w:rPr>
          <w:rFonts w:asciiTheme="majorHAnsi" w:hAnsiTheme="majorHAnsi" w:cstheme="majorHAnsi"/>
        </w:rPr>
        <w:t xml:space="preserve"> (dla zadania nr 1 - </w:t>
      </w:r>
      <w:r w:rsidRPr="00390E0F">
        <w:rPr>
          <w:rFonts w:asciiTheme="majorHAnsi" w:hAnsiTheme="majorHAnsi" w:cstheme="majorHAnsi"/>
        </w:rPr>
        <w:t>obejmującej budynek o podobnym standardzie technicznym i terenie o podobnym zagospodarowaniu</w:t>
      </w:r>
      <w:r w:rsidR="0072737F" w:rsidRPr="00390E0F">
        <w:rPr>
          <w:rFonts w:asciiTheme="majorHAnsi" w:hAnsiTheme="majorHAnsi" w:cstheme="majorHAnsi"/>
        </w:rPr>
        <w:t>)</w:t>
      </w:r>
      <w:r w:rsidRPr="00390E0F">
        <w:rPr>
          <w:rFonts w:asciiTheme="majorHAnsi" w:hAnsiTheme="majorHAnsi" w:cstheme="majorHAnsi"/>
        </w:rPr>
        <w:t>.</w:t>
      </w:r>
    </w:p>
    <w:p w14:paraId="5007F90F" w14:textId="30552C1D" w:rsidR="00A932B2" w:rsidRDefault="00AE2423" w:rsidP="00CE5868">
      <w:pPr>
        <w:pStyle w:val="Akapitzlist"/>
        <w:numPr>
          <w:ilvl w:val="0"/>
          <w:numId w:val="59"/>
        </w:numPr>
        <w:tabs>
          <w:tab w:val="left" w:pos="284"/>
          <w:tab w:val="left" w:pos="9072"/>
          <w:tab w:val="left" w:pos="9214"/>
          <w:tab w:val="left" w:pos="9356"/>
        </w:tabs>
        <w:ind w:left="284" w:right="425" w:hanging="284"/>
        <w:jc w:val="both"/>
        <w:rPr>
          <w:rFonts w:asciiTheme="majorHAnsi" w:hAnsiTheme="majorHAnsi" w:cstheme="majorHAnsi"/>
        </w:rPr>
      </w:pPr>
      <w:r w:rsidRPr="00390E0F">
        <w:rPr>
          <w:rFonts w:asciiTheme="majorHAnsi" w:hAnsiTheme="majorHAnsi" w:cstheme="majorHAnsi"/>
        </w:rPr>
        <w:t xml:space="preserve">Wynagrodzenie płatne będzie po protokolarnym odbiorze robót, sporządzonym </w:t>
      </w:r>
      <w:r w:rsidR="00CF6CBB" w:rsidRPr="00390E0F">
        <w:rPr>
          <w:rFonts w:asciiTheme="majorHAnsi" w:hAnsiTheme="majorHAnsi" w:cstheme="majorHAnsi"/>
        </w:rPr>
        <w:t xml:space="preserve">na </w:t>
      </w:r>
      <w:r w:rsidRPr="00390E0F">
        <w:rPr>
          <w:rFonts w:asciiTheme="majorHAnsi" w:hAnsiTheme="majorHAnsi" w:cstheme="majorHAnsi"/>
        </w:rPr>
        <w:t>zakończeni</w:t>
      </w:r>
      <w:r w:rsidR="00CF6CBB" w:rsidRPr="00390E0F">
        <w:rPr>
          <w:rFonts w:asciiTheme="majorHAnsi" w:hAnsiTheme="majorHAnsi" w:cstheme="majorHAnsi"/>
        </w:rPr>
        <w:t>e</w:t>
      </w:r>
      <w:r w:rsidRPr="00390E0F">
        <w:rPr>
          <w:rFonts w:asciiTheme="majorHAnsi" w:hAnsiTheme="majorHAnsi" w:cstheme="majorHAnsi"/>
        </w:rPr>
        <w:t xml:space="preserve"> miesiąca, którego dotyczy, w terminie </w:t>
      </w:r>
      <w:r w:rsidR="0099477D" w:rsidRPr="00390E0F">
        <w:rPr>
          <w:rFonts w:asciiTheme="majorHAnsi" w:hAnsiTheme="majorHAnsi" w:cstheme="majorHAnsi"/>
        </w:rPr>
        <w:t>…………………..</w:t>
      </w:r>
      <w:r w:rsidRPr="00390E0F">
        <w:rPr>
          <w:rFonts w:asciiTheme="majorHAnsi" w:hAnsiTheme="majorHAnsi" w:cstheme="majorHAnsi"/>
        </w:rPr>
        <w:t xml:space="preserve"> dni od daty </w:t>
      </w:r>
      <w:r w:rsidR="00645E5D" w:rsidRPr="00390E0F">
        <w:rPr>
          <w:rFonts w:asciiTheme="majorHAnsi" w:hAnsiTheme="majorHAnsi" w:cstheme="majorHAnsi"/>
        </w:rPr>
        <w:t>dostarczenia</w:t>
      </w:r>
      <w:r w:rsidRPr="00390E0F">
        <w:rPr>
          <w:rFonts w:asciiTheme="majorHAnsi" w:hAnsiTheme="majorHAnsi" w:cstheme="majorHAnsi"/>
        </w:rPr>
        <w:t xml:space="preserve"> faktury</w:t>
      </w:r>
      <w:r w:rsidR="00CE5868">
        <w:rPr>
          <w:rFonts w:asciiTheme="majorHAnsi" w:hAnsiTheme="majorHAnsi" w:cstheme="majorHAnsi"/>
        </w:rPr>
        <w:t>,</w:t>
      </w:r>
      <w:r w:rsidR="00F77DFB" w:rsidRPr="00390E0F">
        <w:rPr>
          <w:rFonts w:asciiTheme="majorHAnsi" w:hAnsiTheme="majorHAnsi" w:cstheme="majorHAnsi"/>
        </w:rPr>
        <w:t xml:space="preserve"> na rachunek bankowy Wykonawcy wskazany na fakturze</w:t>
      </w:r>
      <w:r w:rsidRPr="00390E0F">
        <w:rPr>
          <w:rFonts w:asciiTheme="majorHAnsi" w:hAnsiTheme="majorHAnsi" w:cstheme="majorHAnsi"/>
        </w:rPr>
        <w:t>.</w:t>
      </w:r>
    </w:p>
    <w:p w14:paraId="6193DDB4" w14:textId="5EF7B078" w:rsidR="00AE2423" w:rsidRPr="00390E0F" w:rsidRDefault="00AE2423" w:rsidP="00202555">
      <w:pPr>
        <w:pStyle w:val="Akapitzlist"/>
        <w:numPr>
          <w:ilvl w:val="0"/>
          <w:numId w:val="59"/>
        </w:numPr>
        <w:tabs>
          <w:tab w:val="left" w:pos="284"/>
          <w:tab w:val="left" w:pos="9214"/>
          <w:tab w:val="left" w:pos="9781"/>
        </w:tabs>
        <w:ind w:left="142" w:right="425" w:hanging="142"/>
        <w:jc w:val="both"/>
        <w:rPr>
          <w:rFonts w:asciiTheme="majorHAnsi" w:hAnsiTheme="majorHAnsi" w:cstheme="majorHAnsi"/>
        </w:rPr>
      </w:pPr>
      <w:r w:rsidRPr="00390E0F">
        <w:rPr>
          <w:rFonts w:asciiTheme="majorHAnsi" w:hAnsiTheme="majorHAnsi" w:cstheme="majorHAnsi"/>
        </w:rPr>
        <w:t xml:space="preserve">Wynagrodzenie obejmuje: </w:t>
      </w:r>
    </w:p>
    <w:p w14:paraId="00AD2D78" w14:textId="0DAD18D6" w:rsidR="00AE2423" w:rsidRPr="00491E28" w:rsidRDefault="00AE2423" w:rsidP="00202555">
      <w:pPr>
        <w:numPr>
          <w:ilvl w:val="0"/>
          <w:numId w:val="6"/>
        </w:numPr>
        <w:tabs>
          <w:tab w:val="left" w:pos="993"/>
          <w:tab w:val="left" w:pos="9214"/>
          <w:tab w:val="left" w:pos="9781"/>
        </w:tabs>
        <w:suppressAutoHyphens w:val="0"/>
        <w:ind w:left="567" w:right="425" w:firstLine="15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  wyszczególnione w </w:t>
      </w:r>
      <w:r w:rsidR="00547684">
        <w:rPr>
          <w:rFonts w:asciiTheme="majorHAnsi" w:hAnsiTheme="majorHAnsi" w:cstheme="majorHAnsi"/>
          <w:sz w:val="20"/>
          <w:szCs w:val="20"/>
        </w:rPr>
        <w:t>z</w:t>
      </w:r>
      <w:r w:rsidRPr="00491E28">
        <w:rPr>
          <w:rFonts w:asciiTheme="majorHAnsi" w:hAnsiTheme="majorHAnsi" w:cstheme="majorHAnsi"/>
          <w:sz w:val="20"/>
          <w:szCs w:val="20"/>
        </w:rPr>
        <w:t>ałączniku nr</w:t>
      </w:r>
      <w:r w:rsidR="00CF6CBB" w:rsidRPr="00491E28">
        <w:rPr>
          <w:rFonts w:asciiTheme="majorHAnsi" w:hAnsiTheme="majorHAnsi" w:cstheme="majorHAnsi"/>
          <w:sz w:val="20"/>
          <w:szCs w:val="20"/>
        </w:rPr>
        <w:t xml:space="preserve"> 1</w:t>
      </w:r>
      <w:r w:rsidR="004835D4">
        <w:rPr>
          <w:rFonts w:asciiTheme="majorHAnsi" w:hAnsiTheme="majorHAnsi" w:cstheme="majorHAnsi"/>
          <w:sz w:val="20"/>
          <w:szCs w:val="20"/>
        </w:rPr>
        <w:t xml:space="preserve">.1 oraz </w:t>
      </w:r>
      <w:r w:rsidR="00547684">
        <w:rPr>
          <w:rFonts w:asciiTheme="majorHAnsi" w:hAnsiTheme="majorHAnsi" w:cstheme="majorHAnsi"/>
          <w:sz w:val="20"/>
          <w:szCs w:val="20"/>
        </w:rPr>
        <w:t>z</w:t>
      </w:r>
      <w:r w:rsidR="004835D4">
        <w:rPr>
          <w:rFonts w:asciiTheme="majorHAnsi" w:hAnsiTheme="majorHAnsi" w:cstheme="majorHAnsi"/>
          <w:sz w:val="20"/>
          <w:szCs w:val="20"/>
        </w:rPr>
        <w:t>ałączniku nr 1.2</w:t>
      </w:r>
      <w:r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CF6CBB" w:rsidRPr="00491E28">
        <w:rPr>
          <w:rFonts w:asciiTheme="majorHAnsi" w:hAnsiTheme="majorHAnsi" w:cstheme="majorHAnsi"/>
          <w:sz w:val="20"/>
          <w:szCs w:val="20"/>
        </w:rPr>
        <w:t>d</w:t>
      </w:r>
      <w:r w:rsidRPr="00491E28">
        <w:rPr>
          <w:rFonts w:asciiTheme="majorHAnsi" w:hAnsiTheme="majorHAnsi" w:cstheme="majorHAnsi"/>
          <w:sz w:val="20"/>
          <w:szCs w:val="20"/>
        </w:rPr>
        <w:t>o Umowy czynności do wykonania,</w:t>
      </w:r>
    </w:p>
    <w:p w14:paraId="0EB5F75D" w14:textId="77777777" w:rsidR="00AE2423" w:rsidRPr="00491E28" w:rsidRDefault="00AE2423" w:rsidP="00202555">
      <w:pPr>
        <w:numPr>
          <w:ilvl w:val="0"/>
          <w:numId w:val="6"/>
        </w:numPr>
        <w:tabs>
          <w:tab w:val="left" w:pos="9214"/>
          <w:tab w:val="left" w:pos="9781"/>
        </w:tabs>
        <w:suppressAutoHyphens w:val="0"/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zużycie środków myjąco – czyszczących, piorących, chemicznych i innych koniecznych do wykonania usługi,</w:t>
      </w:r>
    </w:p>
    <w:p w14:paraId="0E263B12" w14:textId="5ADD77F6" w:rsidR="00024E5F" w:rsidRDefault="00AE2423" w:rsidP="00202555">
      <w:pPr>
        <w:numPr>
          <w:ilvl w:val="0"/>
          <w:numId w:val="6"/>
        </w:numPr>
        <w:tabs>
          <w:tab w:val="left" w:pos="9214"/>
          <w:tab w:val="left" w:pos="9781"/>
        </w:tabs>
        <w:suppressAutoHyphens w:val="0"/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pracę sprzętu koniecznego do wykonania czynności.</w:t>
      </w:r>
    </w:p>
    <w:p w14:paraId="1C42104D" w14:textId="549D74C8" w:rsidR="00390E0F" w:rsidRPr="00FD3791" w:rsidRDefault="00AE2423" w:rsidP="00202555">
      <w:pPr>
        <w:pStyle w:val="Akapitzlist"/>
        <w:numPr>
          <w:ilvl w:val="0"/>
          <w:numId w:val="59"/>
        </w:numPr>
        <w:tabs>
          <w:tab w:val="left" w:pos="284"/>
          <w:tab w:val="left" w:pos="426"/>
          <w:tab w:val="left" w:pos="9214"/>
          <w:tab w:val="left" w:pos="9781"/>
        </w:tabs>
        <w:ind w:left="284" w:right="425" w:hanging="284"/>
        <w:jc w:val="both"/>
        <w:rPr>
          <w:rFonts w:asciiTheme="majorHAnsi" w:hAnsiTheme="majorHAnsi" w:cstheme="majorHAnsi"/>
        </w:rPr>
      </w:pPr>
      <w:r w:rsidRPr="00390E0F">
        <w:rPr>
          <w:rFonts w:asciiTheme="majorHAnsi" w:hAnsiTheme="majorHAnsi" w:cstheme="majorHAnsi"/>
        </w:rPr>
        <w:t xml:space="preserve">Na koniec każdego miesiąca kalendarzowego obowiązywania Umowy zostanie sporządzony  i podpisany przez </w:t>
      </w:r>
      <w:r w:rsidRPr="00390E0F">
        <w:rPr>
          <w:rFonts w:asciiTheme="majorHAnsi" w:hAnsiTheme="majorHAnsi" w:cstheme="majorHAnsi"/>
          <w:b/>
        </w:rPr>
        <w:t>Zamawiającego</w:t>
      </w:r>
      <w:r w:rsidRPr="00390E0F">
        <w:rPr>
          <w:rFonts w:asciiTheme="majorHAnsi" w:hAnsiTheme="majorHAnsi" w:cstheme="majorHAnsi"/>
        </w:rPr>
        <w:t xml:space="preserve"> protokół odbioru wykonania usługi. Warunkiem podpisania przez </w:t>
      </w:r>
      <w:r w:rsidRPr="00390E0F">
        <w:rPr>
          <w:rFonts w:asciiTheme="majorHAnsi" w:hAnsiTheme="majorHAnsi" w:cstheme="majorHAnsi"/>
          <w:b/>
        </w:rPr>
        <w:t>Zamawiającego</w:t>
      </w:r>
      <w:r w:rsidRPr="00390E0F">
        <w:rPr>
          <w:rFonts w:asciiTheme="majorHAnsi" w:hAnsiTheme="majorHAnsi" w:cstheme="majorHAnsi"/>
        </w:rPr>
        <w:t xml:space="preserve"> protokołu odbioru wykonania usługi będzie uznanie przez Zamawiającego, że usługi zostały wykonane w sposób zgodny z Umową.</w:t>
      </w:r>
    </w:p>
    <w:p w14:paraId="18D6854F" w14:textId="66B3C112" w:rsidR="00024E5F" w:rsidRDefault="00AE2423" w:rsidP="00202555">
      <w:pPr>
        <w:pStyle w:val="Akapitzlist"/>
        <w:numPr>
          <w:ilvl w:val="0"/>
          <w:numId w:val="59"/>
        </w:numPr>
        <w:tabs>
          <w:tab w:val="left" w:pos="284"/>
          <w:tab w:val="left" w:pos="426"/>
          <w:tab w:val="left" w:pos="9214"/>
          <w:tab w:val="left" w:pos="9781"/>
        </w:tabs>
        <w:ind w:left="284" w:right="425" w:hanging="284"/>
        <w:jc w:val="both"/>
        <w:rPr>
          <w:rFonts w:asciiTheme="majorHAnsi" w:hAnsiTheme="majorHAnsi" w:cstheme="majorHAnsi"/>
        </w:rPr>
      </w:pPr>
      <w:r w:rsidRPr="00390E0F">
        <w:rPr>
          <w:rFonts w:asciiTheme="majorHAnsi" w:hAnsiTheme="majorHAnsi" w:cstheme="majorHAnsi"/>
        </w:rPr>
        <w:t>Podstawą wystawienia faktury jest podpisany protokół potwierdzający należyte wykonanie usługi.</w:t>
      </w:r>
    </w:p>
    <w:p w14:paraId="535B41D2" w14:textId="0A904619" w:rsidR="00024E5F" w:rsidRPr="00FD3791" w:rsidRDefault="00024E5F" w:rsidP="00202555">
      <w:pPr>
        <w:pStyle w:val="Akapitzlist"/>
        <w:numPr>
          <w:ilvl w:val="0"/>
          <w:numId w:val="59"/>
        </w:numPr>
        <w:tabs>
          <w:tab w:val="left" w:pos="9214"/>
          <w:tab w:val="left" w:pos="9781"/>
        </w:tabs>
        <w:ind w:left="284" w:right="425" w:hanging="284"/>
        <w:jc w:val="both"/>
        <w:rPr>
          <w:rFonts w:asciiTheme="majorHAnsi" w:hAnsiTheme="majorHAnsi" w:cstheme="majorHAnsi"/>
          <w:b/>
        </w:rPr>
      </w:pPr>
      <w:r w:rsidRPr="00390E0F">
        <w:rPr>
          <w:rFonts w:asciiTheme="majorHAnsi" w:hAnsiTheme="majorHAnsi" w:cstheme="majorHAnsi"/>
          <w:b/>
        </w:rPr>
        <w:t xml:space="preserve">Wykonawca zobowiązany jest do przedstawienia Zamawiającemu/Administratorom </w:t>
      </w:r>
      <w:r w:rsidR="00547684">
        <w:rPr>
          <w:rFonts w:asciiTheme="majorHAnsi" w:hAnsiTheme="majorHAnsi" w:cstheme="majorHAnsi"/>
          <w:b/>
        </w:rPr>
        <w:t>nieruchomości</w:t>
      </w:r>
      <w:r w:rsidRPr="00390E0F">
        <w:rPr>
          <w:rFonts w:asciiTheme="majorHAnsi" w:hAnsiTheme="majorHAnsi" w:cstheme="majorHAnsi"/>
          <w:b/>
        </w:rPr>
        <w:t xml:space="preserve"> do dnia</w:t>
      </w:r>
      <w:r w:rsidR="0099477D" w:rsidRPr="00390E0F">
        <w:rPr>
          <w:rFonts w:asciiTheme="majorHAnsi" w:hAnsiTheme="majorHAnsi" w:cstheme="majorHAnsi"/>
          <w:b/>
        </w:rPr>
        <w:t xml:space="preserve"> </w:t>
      </w:r>
      <w:r w:rsidRPr="00390E0F">
        <w:rPr>
          <w:rFonts w:asciiTheme="majorHAnsi" w:hAnsiTheme="majorHAnsi" w:cstheme="majorHAnsi"/>
          <w:b/>
        </w:rPr>
        <w:t xml:space="preserve">25 każdego miesiąca, miesięcznych </w:t>
      </w:r>
      <w:r w:rsidR="000304EB" w:rsidRPr="00390E0F">
        <w:rPr>
          <w:rFonts w:asciiTheme="majorHAnsi" w:hAnsiTheme="majorHAnsi" w:cstheme="majorHAnsi"/>
          <w:b/>
        </w:rPr>
        <w:t xml:space="preserve"> </w:t>
      </w:r>
      <w:r w:rsidRPr="00390E0F">
        <w:rPr>
          <w:rFonts w:asciiTheme="majorHAnsi" w:hAnsiTheme="majorHAnsi" w:cstheme="majorHAnsi"/>
          <w:b/>
        </w:rPr>
        <w:t>-</w:t>
      </w:r>
      <w:r w:rsidR="000304EB" w:rsidRPr="00390E0F">
        <w:rPr>
          <w:rFonts w:asciiTheme="majorHAnsi" w:hAnsiTheme="majorHAnsi" w:cstheme="majorHAnsi"/>
          <w:b/>
        </w:rPr>
        <w:t xml:space="preserve"> </w:t>
      </w:r>
      <w:r w:rsidRPr="00390E0F">
        <w:rPr>
          <w:rFonts w:asciiTheme="majorHAnsi" w:hAnsiTheme="majorHAnsi" w:cstheme="majorHAnsi"/>
          <w:b/>
        </w:rPr>
        <w:t xml:space="preserve">bieżących harmonogramów utrzymania porządku i czystości </w:t>
      </w:r>
      <w:r w:rsidR="0099477D" w:rsidRPr="00390E0F">
        <w:rPr>
          <w:rFonts w:asciiTheme="majorHAnsi" w:hAnsiTheme="majorHAnsi" w:cstheme="majorHAnsi"/>
          <w:b/>
        </w:rPr>
        <w:t xml:space="preserve"> </w:t>
      </w:r>
      <w:r w:rsidRPr="00390E0F">
        <w:rPr>
          <w:rFonts w:asciiTheme="majorHAnsi" w:hAnsiTheme="majorHAnsi" w:cstheme="majorHAnsi"/>
          <w:b/>
        </w:rPr>
        <w:t xml:space="preserve">wewnątrz każdego budynku oraz terenów </w:t>
      </w:r>
      <w:r w:rsidR="0099477D" w:rsidRPr="00390E0F">
        <w:rPr>
          <w:rFonts w:asciiTheme="majorHAnsi" w:hAnsiTheme="majorHAnsi" w:cstheme="majorHAnsi"/>
          <w:b/>
        </w:rPr>
        <w:t xml:space="preserve">zewnętrznych </w:t>
      </w:r>
      <w:r w:rsidRPr="00390E0F">
        <w:rPr>
          <w:rFonts w:asciiTheme="majorHAnsi" w:hAnsiTheme="majorHAnsi" w:cstheme="majorHAnsi"/>
          <w:b/>
        </w:rPr>
        <w:t xml:space="preserve">na m-c następny, obejmujących wykonanie prac  określonych w załączniku </w:t>
      </w:r>
      <w:r w:rsidR="000304EB" w:rsidRPr="00390E0F">
        <w:rPr>
          <w:rFonts w:asciiTheme="majorHAnsi" w:hAnsiTheme="majorHAnsi" w:cstheme="majorHAnsi"/>
          <w:b/>
        </w:rPr>
        <w:t>n</w:t>
      </w:r>
      <w:r w:rsidRPr="00390E0F">
        <w:rPr>
          <w:rFonts w:asciiTheme="majorHAnsi" w:hAnsiTheme="majorHAnsi" w:cstheme="majorHAnsi"/>
          <w:b/>
        </w:rPr>
        <w:t>r 1</w:t>
      </w:r>
      <w:r w:rsidR="004835D4" w:rsidRPr="00390E0F">
        <w:rPr>
          <w:rFonts w:asciiTheme="majorHAnsi" w:hAnsiTheme="majorHAnsi" w:cstheme="majorHAnsi"/>
          <w:b/>
        </w:rPr>
        <w:t>.1 oraz załączniki nr 1.2.</w:t>
      </w:r>
    </w:p>
    <w:p w14:paraId="748E7642" w14:textId="70DB5E1C" w:rsidR="00AE2423" w:rsidRPr="00390E0F" w:rsidRDefault="00AE2423" w:rsidP="00202555">
      <w:pPr>
        <w:pStyle w:val="Akapitzlist"/>
        <w:numPr>
          <w:ilvl w:val="0"/>
          <w:numId w:val="59"/>
        </w:numPr>
        <w:tabs>
          <w:tab w:val="left" w:pos="284"/>
          <w:tab w:val="left" w:pos="9214"/>
          <w:tab w:val="left" w:pos="9781"/>
        </w:tabs>
        <w:ind w:left="284" w:right="425" w:hanging="426"/>
        <w:jc w:val="both"/>
        <w:rPr>
          <w:rFonts w:asciiTheme="majorHAnsi" w:hAnsiTheme="majorHAnsi" w:cstheme="majorHAnsi"/>
        </w:rPr>
      </w:pPr>
      <w:r w:rsidRPr="00390E0F">
        <w:rPr>
          <w:rFonts w:asciiTheme="majorHAnsi" w:hAnsiTheme="majorHAnsi" w:cstheme="majorHAnsi"/>
        </w:rPr>
        <w:t>Osobami uprawnionymi do nadzoru nad prawidłową realizacją Umowy są:</w:t>
      </w:r>
    </w:p>
    <w:p w14:paraId="185BA99B" w14:textId="77777777" w:rsidR="00AE2423" w:rsidRPr="00491E28" w:rsidRDefault="00AE2423" w:rsidP="00202555">
      <w:pPr>
        <w:tabs>
          <w:tab w:val="left" w:pos="9214"/>
          <w:tab w:val="left" w:pos="9781"/>
        </w:tabs>
        <w:ind w:left="284"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a) ze strony Zamawiającego: Administratorzy wskazani oddzielnym pismem przez Zamawiającego,</w:t>
      </w:r>
    </w:p>
    <w:p w14:paraId="6FB65D4F" w14:textId="41346C08" w:rsidR="00024E5F" w:rsidRPr="00491E28" w:rsidRDefault="00AE2423" w:rsidP="00202555">
      <w:pPr>
        <w:tabs>
          <w:tab w:val="left" w:pos="9214"/>
          <w:tab w:val="left" w:pos="9781"/>
        </w:tabs>
        <w:ind w:left="284"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b) ze strony Wykonawcy:  ……………………………………….. tel………………….</w:t>
      </w:r>
    </w:p>
    <w:p w14:paraId="3B905CA5" w14:textId="54A12F7E" w:rsidR="00A932B2" w:rsidRPr="00390E0F" w:rsidRDefault="00A932B2" w:rsidP="00202555">
      <w:pPr>
        <w:pStyle w:val="Akapitzlist"/>
        <w:widowControl w:val="0"/>
        <w:numPr>
          <w:ilvl w:val="0"/>
          <w:numId w:val="59"/>
        </w:numPr>
        <w:tabs>
          <w:tab w:val="left" w:pos="567"/>
          <w:tab w:val="left" w:pos="9214"/>
          <w:tab w:val="left" w:pos="9781"/>
        </w:tabs>
        <w:ind w:left="284" w:right="425" w:hanging="426"/>
        <w:contextualSpacing/>
        <w:jc w:val="both"/>
        <w:rPr>
          <w:rFonts w:asciiTheme="majorHAnsi" w:hAnsiTheme="majorHAnsi" w:cstheme="majorHAnsi"/>
        </w:rPr>
      </w:pPr>
      <w:r w:rsidRPr="00390E0F">
        <w:rPr>
          <w:rFonts w:asciiTheme="majorHAnsi" w:hAnsiTheme="majorHAnsi" w:cstheme="majorHAnsi"/>
        </w:rPr>
        <w:t>Strony przewidują możliwość zmiany wysokości wynagrodzenia Wykonawcy, o którym mowa w ust. 1 każdorazowo</w:t>
      </w:r>
      <w:r w:rsidR="00F6687A" w:rsidRPr="00390E0F">
        <w:rPr>
          <w:rFonts w:asciiTheme="majorHAnsi" w:hAnsiTheme="majorHAnsi" w:cstheme="majorHAnsi"/>
        </w:rPr>
        <w:t xml:space="preserve"> </w:t>
      </w:r>
      <w:r w:rsidR="00CF0EB5" w:rsidRPr="00390E0F">
        <w:rPr>
          <w:rFonts w:asciiTheme="majorHAnsi" w:hAnsiTheme="majorHAnsi" w:cstheme="majorHAnsi"/>
        </w:rPr>
        <w:t xml:space="preserve">  </w:t>
      </w:r>
      <w:r w:rsidRPr="00390E0F">
        <w:rPr>
          <w:rFonts w:asciiTheme="majorHAnsi" w:hAnsiTheme="majorHAnsi" w:cstheme="majorHAnsi"/>
        </w:rPr>
        <w:t xml:space="preserve"> w przypadku wystąpienia jednej z następujących okoliczności:</w:t>
      </w:r>
    </w:p>
    <w:p w14:paraId="2C3EF524" w14:textId="77777777" w:rsidR="00A932B2" w:rsidRPr="00491E28" w:rsidRDefault="00A932B2" w:rsidP="00202555">
      <w:pPr>
        <w:pStyle w:val="Akapitzlist"/>
        <w:numPr>
          <w:ilvl w:val="0"/>
          <w:numId w:val="43"/>
        </w:num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zmiany stawki podatku od towarów i usług;</w:t>
      </w:r>
    </w:p>
    <w:p w14:paraId="064F3FB2" w14:textId="77777777" w:rsidR="00A932B2" w:rsidRPr="00491E28" w:rsidRDefault="00A932B2" w:rsidP="00202555">
      <w:pPr>
        <w:pStyle w:val="Akapitzlist"/>
        <w:numPr>
          <w:ilvl w:val="0"/>
          <w:numId w:val="43"/>
        </w:num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zmiany wysokości minimalnego wynagrodzenia za pracę albo wysokości minimalnej stawki godzinowej, ustalonych na podstawie ustawy z dnia 10 października 2002 r. </w:t>
      </w:r>
      <w:r w:rsidRPr="00491E28">
        <w:rPr>
          <w:rFonts w:asciiTheme="majorHAnsi" w:hAnsiTheme="majorHAnsi" w:cstheme="majorHAnsi"/>
        </w:rPr>
        <w:br/>
        <w:t>o minimalnym wynagrodzeniu za pracę (Dz. U. z 2020 r. poz. 2207);</w:t>
      </w:r>
    </w:p>
    <w:p w14:paraId="294B4C6F" w14:textId="77777777" w:rsidR="00A932B2" w:rsidRPr="00491E28" w:rsidRDefault="00A932B2" w:rsidP="00202555">
      <w:pPr>
        <w:pStyle w:val="Akapitzlist"/>
        <w:numPr>
          <w:ilvl w:val="0"/>
          <w:numId w:val="43"/>
        </w:numPr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zmiany zasad podlegania ubezpieczeniom społecznym lub ubezpieczeniu zdrowotnemu lub wysokości stawki składki na ubezpieczenia społeczne lub ubezpieczenie zdrowotne;</w:t>
      </w:r>
    </w:p>
    <w:p w14:paraId="48BFFDB7" w14:textId="77777777" w:rsidR="00A932B2" w:rsidRPr="00491E28" w:rsidRDefault="00A932B2" w:rsidP="00202555">
      <w:pPr>
        <w:numPr>
          <w:ilvl w:val="0"/>
          <w:numId w:val="43"/>
        </w:numPr>
        <w:tabs>
          <w:tab w:val="left" w:pos="9214"/>
          <w:tab w:val="left" w:pos="9781"/>
        </w:tabs>
        <w:suppressAutoHyphens w:val="0"/>
        <w:ind w:left="714" w:right="425" w:hanging="357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zmiany zasad gromadzenia i wysokości wpłat do pracowniczych planów kapitałowych, o których mowa w ustawie z dnia 4 października 2018 r. o pracowniczych planach kapitałowych (Dz. U. z 2020 r. poz. 1342)</w:t>
      </w:r>
    </w:p>
    <w:p w14:paraId="08752296" w14:textId="3E5150B5" w:rsidR="00A932B2" w:rsidRPr="00491E28" w:rsidRDefault="00A932B2" w:rsidP="00202555">
      <w:pPr>
        <w:tabs>
          <w:tab w:val="left" w:pos="9214"/>
          <w:tab w:val="left" w:pos="9781"/>
        </w:tabs>
        <w:ind w:left="357"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- jeżeli zmiany te będą miały wpływ na koszty wykonania umowy przez Wykonawcę.</w:t>
      </w:r>
      <w:r w:rsidR="00F6687A" w:rsidRPr="00491E28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10BC8473" w14:textId="7010A6D1" w:rsidR="00A932B2" w:rsidRPr="00491E28" w:rsidRDefault="00A932B2" w:rsidP="00202555">
      <w:pPr>
        <w:tabs>
          <w:tab w:val="left" w:pos="0"/>
          <w:tab w:val="left" w:pos="9214"/>
          <w:tab w:val="left" w:pos="9781"/>
        </w:tabs>
        <w:ind w:left="284" w:right="425" w:hanging="42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bCs/>
          <w:sz w:val="20"/>
          <w:szCs w:val="20"/>
          <w:lang w:eastAsia="pl-PL"/>
        </w:rPr>
        <w:t>1</w:t>
      </w:r>
      <w:r w:rsidR="0072737F">
        <w:rPr>
          <w:rFonts w:asciiTheme="majorHAnsi" w:hAnsiTheme="majorHAnsi" w:cstheme="majorHAnsi"/>
          <w:bCs/>
          <w:sz w:val="20"/>
          <w:szCs w:val="20"/>
          <w:lang w:eastAsia="pl-PL"/>
        </w:rPr>
        <w:t>2</w:t>
      </w:r>
      <w:r w:rsidRPr="00491E28">
        <w:rPr>
          <w:rFonts w:asciiTheme="majorHAnsi" w:hAnsiTheme="majorHAnsi" w:cstheme="majorHAnsi"/>
          <w:bCs/>
          <w:sz w:val="20"/>
          <w:szCs w:val="20"/>
          <w:lang w:eastAsia="pl-PL"/>
        </w:rPr>
        <w:t xml:space="preserve">. </w:t>
      </w:r>
      <w:r w:rsidR="00390E0F">
        <w:rPr>
          <w:rFonts w:asciiTheme="majorHAnsi" w:hAnsiTheme="majorHAnsi" w:cstheme="majorHAnsi"/>
          <w:bCs/>
          <w:sz w:val="20"/>
          <w:szCs w:val="20"/>
          <w:lang w:eastAsia="pl-PL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>W przypadku zmiany stawki podatku VAT przyjętej przez Wykonawcę w ofercie wynagrodzenie Wykonawcy netto pozostaje bez zmian, a Strony w drodze aneksu do umowy wprowadzą zmienioną stawkę podatku VAT i nową wartość brutto umowy.</w:t>
      </w:r>
    </w:p>
    <w:p w14:paraId="2B31ECD8" w14:textId="1A75055F" w:rsidR="00A932B2" w:rsidRPr="00491E28" w:rsidRDefault="00A932B2" w:rsidP="00202555">
      <w:pPr>
        <w:tabs>
          <w:tab w:val="left" w:pos="0"/>
          <w:tab w:val="left" w:pos="9214"/>
          <w:tab w:val="left" w:pos="9781"/>
        </w:tabs>
        <w:ind w:left="284" w:right="425" w:hanging="42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1</w:t>
      </w:r>
      <w:r w:rsidR="0072737F">
        <w:rPr>
          <w:rFonts w:asciiTheme="majorHAnsi" w:hAnsiTheme="majorHAnsi" w:cstheme="majorHAnsi"/>
          <w:sz w:val="20"/>
          <w:szCs w:val="20"/>
          <w:lang w:eastAsia="pl-PL"/>
        </w:rPr>
        <w:t>3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Pr="00491E28">
        <w:rPr>
          <w:rFonts w:asciiTheme="majorHAnsi" w:hAnsiTheme="majorHAnsi" w:cstheme="majorHAnsi"/>
          <w:b/>
          <w:bCs/>
          <w:sz w:val="20"/>
          <w:szCs w:val="20"/>
          <w:lang w:eastAsia="pl-PL"/>
        </w:rPr>
        <w:t xml:space="preserve"> </w:t>
      </w:r>
      <w:r w:rsidR="00390E0F">
        <w:rPr>
          <w:rFonts w:asciiTheme="majorHAnsi" w:hAnsiTheme="majorHAnsi" w:cstheme="majorHAnsi"/>
          <w:b/>
          <w:bCs/>
          <w:sz w:val="20"/>
          <w:szCs w:val="20"/>
          <w:lang w:eastAsia="pl-PL"/>
        </w:rPr>
        <w:t xml:space="preserve">  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 xml:space="preserve">W przypadku zmiany wysokości minimalnego wynagrodzenia za pracę ustalonego na podstawie art. 2 ust. 3-5 ustawy </w:t>
      </w:r>
    </w:p>
    <w:p w14:paraId="537C1D5D" w14:textId="6454D91F" w:rsidR="00A932B2" w:rsidRPr="00491E28" w:rsidRDefault="00A932B2" w:rsidP="00202555">
      <w:pPr>
        <w:tabs>
          <w:tab w:val="left" w:pos="0"/>
          <w:tab w:val="left" w:pos="9214"/>
          <w:tab w:val="left" w:pos="9781"/>
        </w:tabs>
        <w:ind w:left="284" w:right="425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 xml:space="preserve">z dnia 10 października 2002 r. </w:t>
      </w:r>
      <w:r w:rsidRPr="00491E28">
        <w:rPr>
          <w:rFonts w:asciiTheme="majorHAnsi" w:hAnsiTheme="majorHAnsi" w:cstheme="majorHAnsi"/>
          <w:iCs/>
          <w:sz w:val="20"/>
          <w:szCs w:val="20"/>
          <w:lang w:eastAsia="pl-PL"/>
        </w:rPr>
        <w:t>o minimalnym wynagrodzeniu za pracę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>, zasad podlegania ubezpieczeniom społecznym lub</w:t>
      </w:r>
      <w:r w:rsidR="00C422C5">
        <w:rPr>
          <w:rFonts w:asciiTheme="majorHAnsi" w:hAnsiTheme="majorHAnsi" w:cstheme="majorHAnsi"/>
          <w:sz w:val="20"/>
          <w:szCs w:val="20"/>
          <w:lang w:eastAsia="pl-PL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>ubezpieczeniu zdrowotnemu lub wysokości stawki składki na ubezpieczenia społeczne lub zdrowotne, zasad gromadzenia</w:t>
      </w:r>
      <w:r w:rsidR="00C422C5">
        <w:rPr>
          <w:rFonts w:asciiTheme="majorHAnsi" w:hAnsiTheme="majorHAnsi" w:cstheme="majorHAnsi"/>
          <w:sz w:val="20"/>
          <w:szCs w:val="20"/>
          <w:lang w:eastAsia="pl-PL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>i wysokości wpłat do pracowniczych planów kapitałowych, które w ocenie Wykonawcy mają wpływ na koszt wykonania przez niego przedmiotu umowy i winny skutkować zwiększeniem</w:t>
      </w:r>
      <w:r w:rsidR="00C422C5">
        <w:rPr>
          <w:rFonts w:asciiTheme="majorHAnsi" w:hAnsiTheme="majorHAnsi" w:cstheme="majorHAnsi"/>
          <w:sz w:val="20"/>
          <w:szCs w:val="20"/>
          <w:lang w:eastAsia="pl-PL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  <w:lang w:eastAsia="pl-PL"/>
        </w:rPr>
        <w:t>jego wynagrodzenia, obowiązkiem Wykonawcy jest zgłoszenie do Zamawiającego pisemnego wniosku o zmianę wynagrodzenia wraz ze wskazaniem kwoty zwiększonego wynagrodzenia oraz uzasadnieniem takiego zwiększenia.</w:t>
      </w:r>
    </w:p>
    <w:p w14:paraId="3F356E6D" w14:textId="2FF705F2" w:rsidR="00A932B2" w:rsidRPr="00491E28" w:rsidRDefault="00645E5D" w:rsidP="00202555">
      <w:pPr>
        <w:pStyle w:val="Akapitzlist"/>
        <w:tabs>
          <w:tab w:val="left" w:pos="0"/>
          <w:tab w:val="left" w:pos="426"/>
          <w:tab w:val="left" w:pos="9214"/>
          <w:tab w:val="left" w:pos="9781"/>
        </w:tabs>
        <w:ind w:left="360" w:right="425" w:hanging="426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1</w:t>
      </w:r>
      <w:r w:rsidR="0072737F">
        <w:rPr>
          <w:rFonts w:asciiTheme="majorHAnsi" w:hAnsiTheme="majorHAnsi" w:cstheme="majorHAnsi"/>
        </w:rPr>
        <w:t>4</w:t>
      </w:r>
      <w:r w:rsidRPr="00491E28">
        <w:rPr>
          <w:rFonts w:asciiTheme="majorHAnsi" w:hAnsiTheme="majorHAnsi" w:cstheme="majorHAnsi"/>
        </w:rPr>
        <w:t xml:space="preserve">. </w:t>
      </w:r>
      <w:r w:rsidR="00CE5868">
        <w:rPr>
          <w:rFonts w:asciiTheme="majorHAnsi" w:hAnsiTheme="majorHAnsi" w:cstheme="majorHAnsi"/>
        </w:rPr>
        <w:t> </w:t>
      </w:r>
      <w:r w:rsidR="00A932B2" w:rsidRPr="00491E28">
        <w:rPr>
          <w:rFonts w:asciiTheme="majorHAnsi" w:hAnsiTheme="majorHAnsi" w:cstheme="majorHAnsi"/>
        </w:rPr>
        <w:t>We wniosku, o którym mowa w ust. 1</w:t>
      </w:r>
      <w:r w:rsidR="0072737F">
        <w:rPr>
          <w:rFonts w:asciiTheme="majorHAnsi" w:hAnsiTheme="majorHAnsi" w:cstheme="majorHAnsi"/>
        </w:rPr>
        <w:t>3</w:t>
      </w:r>
      <w:r w:rsidR="00A932B2" w:rsidRPr="00491E28">
        <w:rPr>
          <w:rFonts w:asciiTheme="majorHAnsi" w:hAnsiTheme="majorHAnsi" w:cstheme="majorHAnsi"/>
        </w:rPr>
        <w:t>. niniejszego paragrafu, Wykonawca zobowiązany jest wyjaśnić zasadność</w:t>
      </w:r>
      <w:r w:rsidR="005252CE">
        <w:rPr>
          <w:rFonts w:asciiTheme="majorHAnsi" w:hAnsiTheme="majorHAnsi" w:cstheme="majorHAnsi"/>
        </w:rPr>
        <w:t xml:space="preserve"> </w:t>
      </w:r>
      <w:r w:rsidR="00A932B2" w:rsidRPr="00491E28">
        <w:rPr>
          <w:rFonts w:asciiTheme="majorHAnsi" w:hAnsiTheme="majorHAnsi" w:cstheme="majorHAnsi"/>
        </w:rPr>
        <w:t>swojego zgłoszenia, w tym w szczególności przedłożyć:</w:t>
      </w:r>
    </w:p>
    <w:p w14:paraId="7FDA2043" w14:textId="77777777" w:rsidR="00A932B2" w:rsidRPr="00491E28" w:rsidRDefault="00A932B2" w:rsidP="00202555">
      <w:pPr>
        <w:numPr>
          <w:ilvl w:val="0"/>
          <w:numId w:val="42"/>
        </w:numPr>
        <w:tabs>
          <w:tab w:val="left" w:pos="540"/>
          <w:tab w:val="left" w:pos="9214"/>
          <w:tab w:val="left" w:pos="9781"/>
        </w:tabs>
        <w:suppressAutoHyphens w:val="0"/>
        <w:ind w:right="425" w:hanging="61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wyszczególnienie składników wynagrodzenia, które ulegają zmianie;</w:t>
      </w:r>
    </w:p>
    <w:p w14:paraId="6E14B448" w14:textId="77777777" w:rsidR="00A932B2" w:rsidRPr="00491E28" w:rsidRDefault="00A932B2" w:rsidP="00202555">
      <w:pPr>
        <w:numPr>
          <w:ilvl w:val="0"/>
          <w:numId w:val="42"/>
        </w:numPr>
        <w:tabs>
          <w:tab w:val="left" w:pos="540"/>
          <w:tab w:val="left" w:pos="9214"/>
          <w:tab w:val="left" w:pos="9781"/>
        </w:tabs>
        <w:suppressAutoHyphens w:val="0"/>
        <w:ind w:right="425" w:hanging="61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wyszczególnienie kosztów wykonania zamówienia przed i po zmianie;</w:t>
      </w:r>
    </w:p>
    <w:p w14:paraId="2B55176F" w14:textId="77777777" w:rsidR="00A932B2" w:rsidRPr="00491E28" w:rsidRDefault="00A932B2" w:rsidP="00202555">
      <w:pPr>
        <w:numPr>
          <w:ilvl w:val="0"/>
          <w:numId w:val="42"/>
        </w:numPr>
        <w:tabs>
          <w:tab w:val="left" w:pos="540"/>
          <w:tab w:val="left" w:pos="9214"/>
          <w:tab w:val="left" w:pos="9781"/>
        </w:tabs>
        <w:suppressAutoHyphens w:val="0"/>
        <w:ind w:right="425" w:hanging="61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podanie faktycznej i prawnej podstawy zmiany danego kosztu;</w:t>
      </w:r>
    </w:p>
    <w:p w14:paraId="7A70B8BD" w14:textId="77777777" w:rsidR="00A932B2" w:rsidRPr="00491E28" w:rsidRDefault="00A932B2" w:rsidP="00202555">
      <w:pPr>
        <w:numPr>
          <w:ilvl w:val="0"/>
          <w:numId w:val="42"/>
        </w:numPr>
        <w:tabs>
          <w:tab w:val="left" w:pos="540"/>
          <w:tab w:val="left" w:pos="9214"/>
          <w:tab w:val="left" w:pos="9781"/>
        </w:tabs>
        <w:suppressAutoHyphens w:val="0"/>
        <w:ind w:right="425" w:hanging="61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kalkulację kosztów wykonania przedmiotu umowy po zmianie;</w:t>
      </w:r>
    </w:p>
    <w:p w14:paraId="516C2C6F" w14:textId="77777777" w:rsidR="00A932B2" w:rsidRPr="00491E28" w:rsidRDefault="00A932B2" w:rsidP="00202555">
      <w:pPr>
        <w:numPr>
          <w:ilvl w:val="0"/>
          <w:numId w:val="42"/>
        </w:numPr>
        <w:tabs>
          <w:tab w:val="left" w:pos="540"/>
          <w:tab w:val="left" w:pos="9214"/>
          <w:tab w:val="left" w:pos="9781"/>
        </w:tabs>
        <w:suppressAutoHyphens w:val="0"/>
        <w:ind w:right="425" w:hanging="61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491E28">
        <w:rPr>
          <w:rFonts w:asciiTheme="majorHAnsi" w:hAnsiTheme="majorHAnsi" w:cstheme="majorHAnsi"/>
          <w:sz w:val="20"/>
          <w:szCs w:val="20"/>
          <w:lang w:eastAsia="pl-PL"/>
        </w:rPr>
        <w:t>wskazanie daty, od której koszty wykonania przedmiotu umowy uległy zmianie.</w:t>
      </w:r>
    </w:p>
    <w:p w14:paraId="3DF18F3E" w14:textId="3D118216" w:rsidR="00A932B2" w:rsidRPr="00491E28" w:rsidRDefault="00645E5D" w:rsidP="00CE5868">
      <w:pPr>
        <w:tabs>
          <w:tab w:val="left" w:pos="284"/>
          <w:tab w:val="left" w:pos="9214"/>
          <w:tab w:val="left" w:pos="9781"/>
        </w:tabs>
        <w:ind w:left="284" w:right="425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1</w:t>
      </w:r>
      <w:r w:rsidR="0072737F">
        <w:rPr>
          <w:rFonts w:asciiTheme="majorHAnsi" w:hAnsiTheme="majorHAnsi" w:cstheme="majorHAnsi"/>
          <w:sz w:val="20"/>
          <w:szCs w:val="20"/>
        </w:rPr>
        <w:t>5</w:t>
      </w:r>
      <w:r w:rsidRPr="00491E28">
        <w:rPr>
          <w:rFonts w:asciiTheme="majorHAnsi" w:hAnsiTheme="majorHAnsi" w:cstheme="majorHAnsi"/>
          <w:sz w:val="20"/>
          <w:szCs w:val="20"/>
        </w:rPr>
        <w:t>.</w:t>
      </w:r>
      <w:r w:rsidR="00CE5868">
        <w:rPr>
          <w:rFonts w:asciiTheme="majorHAnsi" w:hAnsiTheme="majorHAnsi" w:cstheme="majorHAnsi"/>
          <w:sz w:val="20"/>
          <w:szCs w:val="20"/>
        </w:rPr>
        <w:t> </w:t>
      </w:r>
      <w:r w:rsidR="00A932B2" w:rsidRPr="00491E28">
        <w:rPr>
          <w:rFonts w:asciiTheme="majorHAnsi" w:hAnsiTheme="majorHAnsi" w:cstheme="majorHAnsi"/>
          <w:sz w:val="20"/>
          <w:szCs w:val="20"/>
        </w:rPr>
        <w:t xml:space="preserve">W terminie 14 dni od otrzymania wniosku o zmianę wynagrodzenia, o którym mowa </w:t>
      </w:r>
      <w:r w:rsidR="00A932B2" w:rsidRPr="00491E28">
        <w:rPr>
          <w:rFonts w:asciiTheme="majorHAnsi" w:hAnsiTheme="majorHAnsi" w:cstheme="majorHAnsi"/>
          <w:sz w:val="20"/>
          <w:szCs w:val="20"/>
        </w:rPr>
        <w:br/>
        <w:t>w ust. 1</w:t>
      </w:r>
      <w:r w:rsidR="0072737F">
        <w:rPr>
          <w:rFonts w:asciiTheme="majorHAnsi" w:hAnsiTheme="majorHAnsi" w:cstheme="majorHAnsi"/>
          <w:sz w:val="20"/>
          <w:szCs w:val="20"/>
        </w:rPr>
        <w:t>3</w:t>
      </w:r>
      <w:r w:rsidR="00A932B2" w:rsidRPr="00491E28">
        <w:rPr>
          <w:rFonts w:asciiTheme="majorHAnsi" w:hAnsiTheme="majorHAnsi" w:cstheme="majorHAnsi"/>
          <w:sz w:val="20"/>
          <w:szCs w:val="20"/>
        </w:rPr>
        <w:t xml:space="preserve"> niniejszego paragrafu, Zamawiający może żądać dodatkowych wyjaśnień i dowodów potwierdzających </w:t>
      </w:r>
      <w:r w:rsidR="00A932B2" w:rsidRPr="00491E28">
        <w:rPr>
          <w:rFonts w:asciiTheme="majorHAnsi" w:hAnsiTheme="majorHAnsi" w:cstheme="majorHAnsi"/>
          <w:sz w:val="20"/>
          <w:szCs w:val="20"/>
        </w:rPr>
        <w:lastRenderedPageBreak/>
        <w:t xml:space="preserve">zasadność wniosku Wykonawcy o zmianę wynagrodzenia. Niezłożenie wyjaśnień lub dowodów żądanych przez Zamawiającego w terminie przez niego wyznaczonym, nie krótszym niż 7 dni, może być poczytane przez Zamawiającego jako niewykazanie wpływu zmian, o których mowa w ust. </w:t>
      </w:r>
      <w:r w:rsidRPr="00491E28">
        <w:rPr>
          <w:rFonts w:asciiTheme="majorHAnsi" w:hAnsiTheme="majorHAnsi" w:cstheme="majorHAnsi"/>
          <w:sz w:val="20"/>
          <w:szCs w:val="20"/>
        </w:rPr>
        <w:t>9</w:t>
      </w:r>
      <w:r w:rsidR="00A932B2" w:rsidRPr="00491E28">
        <w:rPr>
          <w:rFonts w:asciiTheme="majorHAnsi" w:hAnsiTheme="majorHAnsi" w:cstheme="majorHAnsi"/>
          <w:sz w:val="20"/>
          <w:szCs w:val="20"/>
        </w:rPr>
        <w:t xml:space="preserve"> niniejszego paragrafu, na wysokość wynagrodzenia Wykonawcy i może spowodować odstąpienie od zmiany wynagrodzenia Wykonawcy.</w:t>
      </w:r>
    </w:p>
    <w:p w14:paraId="77110D18" w14:textId="2C668176" w:rsidR="00A932B2" w:rsidRPr="0072737F" w:rsidRDefault="00A932B2" w:rsidP="00202555">
      <w:pPr>
        <w:pStyle w:val="Akapitzlist"/>
        <w:numPr>
          <w:ilvl w:val="0"/>
          <w:numId w:val="54"/>
        </w:numPr>
        <w:tabs>
          <w:tab w:val="left" w:pos="9214"/>
          <w:tab w:val="left" w:pos="9781"/>
        </w:tabs>
        <w:ind w:left="284" w:right="425"/>
        <w:jc w:val="both"/>
        <w:rPr>
          <w:rFonts w:asciiTheme="majorHAnsi" w:hAnsiTheme="majorHAnsi" w:cstheme="majorHAnsi"/>
        </w:rPr>
      </w:pPr>
      <w:r w:rsidRPr="0072737F">
        <w:rPr>
          <w:rFonts w:asciiTheme="majorHAnsi" w:hAnsiTheme="majorHAnsi" w:cstheme="majorHAnsi"/>
        </w:rPr>
        <w:t xml:space="preserve">Zmiana wysokości wynagrodzenia Wykonawcy stosownie do treści ust. </w:t>
      </w:r>
      <w:r w:rsidR="009C77AA" w:rsidRPr="0072737F">
        <w:rPr>
          <w:rFonts w:asciiTheme="majorHAnsi" w:hAnsiTheme="majorHAnsi" w:cstheme="majorHAnsi"/>
        </w:rPr>
        <w:t>1</w:t>
      </w:r>
      <w:r w:rsidR="0072737F">
        <w:rPr>
          <w:rFonts w:asciiTheme="majorHAnsi" w:hAnsiTheme="majorHAnsi" w:cstheme="majorHAnsi"/>
        </w:rPr>
        <w:t>2</w:t>
      </w:r>
      <w:r w:rsidR="009C77AA" w:rsidRPr="0072737F">
        <w:rPr>
          <w:rFonts w:asciiTheme="majorHAnsi" w:hAnsiTheme="majorHAnsi" w:cstheme="majorHAnsi"/>
        </w:rPr>
        <w:t xml:space="preserve"> i </w:t>
      </w:r>
      <w:r w:rsidRPr="0072737F">
        <w:rPr>
          <w:rFonts w:asciiTheme="majorHAnsi" w:hAnsiTheme="majorHAnsi" w:cstheme="majorHAnsi"/>
        </w:rPr>
        <w:t>1</w:t>
      </w:r>
      <w:r w:rsidR="0072737F">
        <w:rPr>
          <w:rFonts w:asciiTheme="majorHAnsi" w:hAnsiTheme="majorHAnsi" w:cstheme="majorHAnsi"/>
        </w:rPr>
        <w:t>3</w:t>
      </w:r>
      <w:r w:rsidRPr="0072737F">
        <w:rPr>
          <w:rFonts w:asciiTheme="majorHAnsi" w:hAnsiTheme="majorHAnsi" w:cstheme="majorHAnsi"/>
        </w:rPr>
        <w:t xml:space="preserve">  niniejszego paragrafu wymaga zmiany umowy w formie pisemnej bądź elektronicznej pod rygorem nieważności.</w:t>
      </w:r>
    </w:p>
    <w:p w14:paraId="64304E2C" w14:textId="25339065" w:rsidR="00A932B2" w:rsidRPr="0072737F" w:rsidRDefault="00A932B2" w:rsidP="00202555">
      <w:pPr>
        <w:pStyle w:val="Akapitzlist"/>
        <w:numPr>
          <w:ilvl w:val="0"/>
          <w:numId w:val="54"/>
        </w:numPr>
        <w:tabs>
          <w:tab w:val="left" w:pos="9214"/>
          <w:tab w:val="left" w:pos="9781"/>
        </w:tabs>
        <w:ind w:left="284" w:right="425"/>
        <w:contextualSpacing/>
        <w:jc w:val="both"/>
        <w:rPr>
          <w:rFonts w:asciiTheme="majorHAnsi" w:eastAsia="Arial Unicode MS" w:hAnsiTheme="majorHAnsi" w:cstheme="majorHAnsi"/>
          <w:kern w:val="3"/>
          <w:lang w:eastAsia="zh-CN"/>
        </w:rPr>
      </w:pPr>
      <w:r w:rsidRPr="0072737F">
        <w:rPr>
          <w:rFonts w:asciiTheme="majorHAnsi" w:hAnsiTheme="majorHAnsi" w:cstheme="majorHAnsi"/>
        </w:rPr>
        <w:t>Zmiana wynagrodzenia, o której mowa w ust. 1</w:t>
      </w:r>
      <w:r w:rsidR="0072737F" w:rsidRPr="0072737F">
        <w:rPr>
          <w:rFonts w:asciiTheme="majorHAnsi" w:hAnsiTheme="majorHAnsi" w:cstheme="majorHAnsi"/>
        </w:rPr>
        <w:t>3</w:t>
      </w:r>
      <w:r w:rsidRPr="0072737F">
        <w:rPr>
          <w:rFonts w:asciiTheme="majorHAnsi" w:hAnsiTheme="majorHAnsi" w:cstheme="majorHAnsi"/>
        </w:rPr>
        <w:t xml:space="preserve"> niniejszego paragrafu, </w:t>
      </w:r>
      <w:bookmarkStart w:id="4" w:name="_Hlk73695076"/>
      <w:r w:rsidRPr="0072737F">
        <w:rPr>
          <w:rFonts w:asciiTheme="majorHAnsi" w:hAnsiTheme="majorHAnsi" w:cstheme="majorHAnsi"/>
        </w:rPr>
        <w:t>dotyczy tylko tej części</w:t>
      </w:r>
      <w:r w:rsidRPr="0072737F">
        <w:rPr>
          <w:rFonts w:asciiTheme="majorHAnsi" w:hAnsiTheme="majorHAnsi" w:cstheme="majorHAnsi"/>
          <w:iCs/>
        </w:rPr>
        <w:t xml:space="preserve"> przedmiotu umowy</w:t>
      </w:r>
      <w:r w:rsidRPr="0072737F">
        <w:rPr>
          <w:rFonts w:asciiTheme="majorHAnsi" w:hAnsiTheme="majorHAnsi" w:cstheme="majorHAnsi"/>
        </w:rPr>
        <w:t>, która pozostała do wykonania</w:t>
      </w:r>
      <w:r w:rsidRPr="0072737F">
        <w:rPr>
          <w:rFonts w:asciiTheme="majorHAnsi" w:hAnsiTheme="majorHAnsi" w:cstheme="majorHAnsi"/>
          <w:iCs/>
        </w:rPr>
        <w:t xml:space="preserve"> </w:t>
      </w:r>
      <w:bookmarkEnd w:id="4"/>
      <w:r w:rsidRPr="0072737F">
        <w:rPr>
          <w:rFonts w:asciiTheme="majorHAnsi" w:hAnsiTheme="majorHAnsi" w:cstheme="majorHAnsi"/>
          <w:iCs/>
        </w:rPr>
        <w:t>od dnia wejścia w życie przepisów zmieniających stawkę podatku od towarów i usług, wysokości minimalnego wynagrodzenia za pracę albo wysokości minimalnej stawki godzinowej, zasady podlegania ubezpieczeniom społecznym lub ubezpieczeniu zdrowotnemu lub w zakresie wysokości stawki składki na ubezpieczenia społeczne lub zdrowotne, lub zasady gromadzenia i wysokości wpłat do pracowniczych planów kapitałowych.</w:t>
      </w:r>
      <w:bookmarkStart w:id="5" w:name="m_-3269803285720524853__Hlk84315112"/>
    </w:p>
    <w:p w14:paraId="2C33E2F3" w14:textId="6C1170FB" w:rsidR="00A932B2" w:rsidRPr="0072737F" w:rsidRDefault="00A932B2" w:rsidP="00202555">
      <w:pPr>
        <w:pStyle w:val="Akapitzlist"/>
        <w:numPr>
          <w:ilvl w:val="0"/>
          <w:numId w:val="54"/>
        </w:numPr>
        <w:tabs>
          <w:tab w:val="left" w:pos="9214"/>
          <w:tab w:val="left" w:pos="9781"/>
        </w:tabs>
        <w:ind w:left="284" w:right="425"/>
        <w:contextualSpacing/>
        <w:jc w:val="both"/>
        <w:rPr>
          <w:rFonts w:asciiTheme="majorHAnsi" w:eastAsia="Arial Unicode MS" w:hAnsiTheme="majorHAnsi" w:cstheme="majorHAnsi"/>
          <w:kern w:val="3"/>
          <w:lang w:eastAsia="zh-CN"/>
        </w:rPr>
      </w:pPr>
      <w:r w:rsidRPr="0072737F">
        <w:rPr>
          <w:rFonts w:asciiTheme="majorHAnsi" w:hAnsiTheme="majorHAnsi" w:cstheme="majorHAnsi"/>
        </w:rPr>
        <w:t>Niezależnie od zmiany wynagrodzenia</w:t>
      </w:r>
      <w:bookmarkEnd w:id="5"/>
      <w:r w:rsidRPr="0072737F">
        <w:rPr>
          <w:rFonts w:asciiTheme="majorHAnsi" w:hAnsiTheme="majorHAnsi" w:cstheme="majorHAnsi"/>
        </w:rPr>
        <w:t xml:space="preserve"> w związku z okolicznościami wskazanymi</w:t>
      </w:r>
      <w:r w:rsidRPr="0072737F">
        <w:rPr>
          <w:rFonts w:asciiTheme="majorHAnsi" w:hAnsiTheme="majorHAnsi" w:cstheme="majorHAnsi"/>
        </w:rPr>
        <w:br/>
        <w:t xml:space="preserve">w ust. </w:t>
      </w:r>
      <w:r w:rsidR="00AE752B" w:rsidRPr="0072737F">
        <w:rPr>
          <w:rFonts w:asciiTheme="majorHAnsi" w:hAnsiTheme="majorHAnsi" w:cstheme="majorHAnsi"/>
        </w:rPr>
        <w:t>1</w:t>
      </w:r>
      <w:r w:rsidR="0072737F" w:rsidRPr="0072737F">
        <w:rPr>
          <w:rFonts w:asciiTheme="majorHAnsi" w:hAnsiTheme="majorHAnsi" w:cstheme="majorHAnsi"/>
        </w:rPr>
        <w:t>3</w:t>
      </w:r>
      <w:r w:rsidRPr="0072737F">
        <w:rPr>
          <w:rFonts w:asciiTheme="majorHAnsi" w:hAnsiTheme="majorHAnsi" w:cstheme="majorHAnsi"/>
        </w:rPr>
        <w:t xml:space="preserve"> niniejszego paragrafu, Zamawiający przewiduje możliwość zmiany miesięcznego wynagrodzenia ryczałtowego netto w przypadku zmian ceny lub kosztów związanych z realizacją przedmiotu umowy, poprzez coroczną waloryzację w oparciu o wskaźnik cen towarów i usług konsumpcyjnych ogłaszany w komunikacie Prezesa Głównego Urzędu Statystycznego w Biuletynie Statystycznym GUS (na stronie internetowej </w:t>
      </w:r>
      <w:hyperlink r:id="rId8" w:history="1">
        <w:r w:rsidRPr="0072737F">
          <w:rPr>
            <w:rStyle w:val="Hipercze"/>
            <w:rFonts w:asciiTheme="majorHAnsi" w:hAnsiTheme="majorHAnsi" w:cstheme="majorHAnsi"/>
            <w:color w:val="auto"/>
          </w:rPr>
          <w:t>https://stat.gov.pl/</w:t>
        </w:r>
      </w:hyperlink>
      <w:r w:rsidRPr="0072737F">
        <w:rPr>
          <w:rFonts w:asciiTheme="majorHAnsi" w:hAnsiTheme="majorHAnsi" w:cstheme="majorHAnsi"/>
        </w:rPr>
        <w:t>) za okres 6 miesięcy poprzedzających datę dokonania waloryzacji.</w:t>
      </w:r>
    </w:p>
    <w:p w14:paraId="5D964C82" w14:textId="1DCC3B68" w:rsidR="00A932B2" w:rsidRPr="0072737F" w:rsidRDefault="00A932B2" w:rsidP="00202555">
      <w:pPr>
        <w:pStyle w:val="Akapitzlist"/>
        <w:numPr>
          <w:ilvl w:val="0"/>
          <w:numId w:val="54"/>
        </w:numPr>
        <w:tabs>
          <w:tab w:val="left" w:pos="9214"/>
          <w:tab w:val="left" w:pos="9781"/>
        </w:tabs>
        <w:ind w:left="284" w:right="425"/>
        <w:contextualSpacing/>
        <w:jc w:val="both"/>
        <w:rPr>
          <w:rFonts w:asciiTheme="majorHAnsi" w:eastAsia="Arial Unicode MS" w:hAnsiTheme="majorHAnsi" w:cstheme="majorHAnsi"/>
          <w:kern w:val="3"/>
          <w:lang w:eastAsia="zh-CN"/>
        </w:rPr>
      </w:pPr>
      <w:r w:rsidRPr="0072737F">
        <w:rPr>
          <w:rFonts w:asciiTheme="majorHAnsi" w:hAnsiTheme="majorHAnsi" w:cstheme="majorHAnsi"/>
        </w:rPr>
        <w:t>Ustala się, że minimalny okres, w którym może nastąpić waloryzacja wynagrodzenia wynosi 6 miesięcy. Pierwsza waloryzacja może nastąpić co najmniej po upływie 6 miesięcy od daty rozpoczęcia realizacji umowy, która to data jest początkowym terminem ustalania zmiany wynagrodzenia.</w:t>
      </w:r>
    </w:p>
    <w:p w14:paraId="6A01F4F6" w14:textId="21CB9CFB" w:rsidR="00A932B2" w:rsidRPr="00491E28" w:rsidRDefault="00A932B2" w:rsidP="00202555">
      <w:pPr>
        <w:numPr>
          <w:ilvl w:val="0"/>
          <w:numId w:val="54"/>
        </w:numPr>
        <w:tabs>
          <w:tab w:val="left" w:pos="9214"/>
          <w:tab w:val="left" w:pos="9781"/>
        </w:tabs>
        <w:suppressAutoHyphens w:val="0"/>
        <w:ind w:left="284" w:right="425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hAnsiTheme="majorHAnsi" w:cstheme="majorHAnsi"/>
          <w:sz w:val="20"/>
          <w:szCs w:val="20"/>
        </w:rPr>
        <w:t>Warunkiem dokonania waloryzacji wynagrodzenia jest, aby wskaźnik, o który</w:t>
      </w:r>
      <w:r w:rsidR="009C77AA" w:rsidRPr="00491E28">
        <w:rPr>
          <w:rFonts w:asciiTheme="majorHAnsi" w:hAnsiTheme="majorHAnsi" w:cstheme="majorHAnsi"/>
          <w:sz w:val="20"/>
          <w:szCs w:val="20"/>
        </w:rPr>
        <w:t>m</w:t>
      </w:r>
      <w:r w:rsidRPr="00491E28">
        <w:rPr>
          <w:rFonts w:asciiTheme="majorHAnsi" w:hAnsiTheme="majorHAnsi" w:cstheme="majorHAnsi"/>
          <w:sz w:val="20"/>
          <w:szCs w:val="20"/>
        </w:rPr>
        <w:t xml:space="preserve"> mowa </w:t>
      </w:r>
      <w:r w:rsidRPr="00491E28">
        <w:rPr>
          <w:rFonts w:asciiTheme="majorHAnsi" w:hAnsiTheme="majorHAnsi" w:cstheme="majorHAnsi"/>
          <w:sz w:val="20"/>
          <w:szCs w:val="20"/>
        </w:rPr>
        <w:br/>
        <w:t>w ust. 1</w:t>
      </w:r>
      <w:r w:rsidR="00B95D31">
        <w:rPr>
          <w:rFonts w:asciiTheme="majorHAnsi" w:hAnsiTheme="majorHAnsi" w:cstheme="majorHAnsi"/>
          <w:sz w:val="20"/>
          <w:szCs w:val="20"/>
        </w:rPr>
        <w:t>8</w:t>
      </w:r>
      <w:r w:rsidRPr="00491E28">
        <w:rPr>
          <w:rFonts w:asciiTheme="majorHAnsi" w:hAnsiTheme="majorHAnsi" w:cstheme="majorHAnsi"/>
          <w:sz w:val="20"/>
          <w:szCs w:val="20"/>
        </w:rPr>
        <w:t>, uległ zmianie o co najmniej 5%.</w:t>
      </w:r>
    </w:p>
    <w:p w14:paraId="681F641F" w14:textId="77777777" w:rsidR="00A932B2" w:rsidRPr="00491E28" w:rsidRDefault="00A932B2" w:rsidP="00202555">
      <w:pPr>
        <w:numPr>
          <w:ilvl w:val="0"/>
          <w:numId w:val="54"/>
        </w:numPr>
        <w:tabs>
          <w:tab w:val="left" w:pos="426"/>
          <w:tab w:val="left" w:pos="9214"/>
          <w:tab w:val="left" w:pos="9781"/>
        </w:tabs>
        <w:suppressAutoHyphens w:val="0"/>
        <w:ind w:left="284" w:right="425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hAnsiTheme="majorHAnsi" w:cstheme="majorHAnsi"/>
          <w:sz w:val="20"/>
          <w:szCs w:val="20"/>
        </w:rPr>
        <w:t>Waloryzacja dotyczy tylko tej części przedmiotu umowy, która pozostała do wykonania po dacie dokonania waloryzacji i dopuszczalne jest zmniejszenie lub zwiększenie wynagrodzenia Wykonawcy.</w:t>
      </w:r>
    </w:p>
    <w:p w14:paraId="1750E28A" w14:textId="77A1F18A" w:rsidR="00A932B2" w:rsidRPr="00CE5868" w:rsidRDefault="00A932B2" w:rsidP="00202555">
      <w:pPr>
        <w:numPr>
          <w:ilvl w:val="0"/>
          <w:numId w:val="54"/>
        </w:numPr>
        <w:tabs>
          <w:tab w:val="left" w:pos="426"/>
          <w:tab w:val="left" w:pos="9214"/>
          <w:tab w:val="left" w:pos="9781"/>
        </w:tabs>
        <w:suppressAutoHyphens w:val="0"/>
        <w:ind w:left="284" w:right="425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491E28">
        <w:rPr>
          <w:rFonts w:asciiTheme="majorHAnsi" w:hAnsiTheme="majorHAnsi" w:cstheme="majorHAnsi"/>
          <w:sz w:val="20"/>
          <w:szCs w:val="20"/>
        </w:rPr>
        <w:t>Maksymalna wartość zmiany wynagrodzenia należnego Wykonawcy, jaką Zamawiający dopuszcza w efekcie zastosowania waloryzacji wynosi 10% wartości wynagrodzenia brutto określonego w ust. 1.</w:t>
      </w:r>
    </w:p>
    <w:p w14:paraId="150F837B" w14:textId="77777777" w:rsidR="00A932B2" w:rsidRPr="00CE5868" w:rsidRDefault="00A932B2" w:rsidP="00CE5868">
      <w:pPr>
        <w:numPr>
          <w:ilvl w:val="0"/>
          <w:numId w:val="54"/>
        </w:numPr>
        <w:tabs>
          <w:tab w:val="left" w:pos="426"/>
          <w:tab w:val="left" w:pos="9214"/>
          <w:tab w:val="left" w:pos="9781"/>
        </w:tabs>
        <w:suppressAutoHyphens w:val="0"/>
        <w:ind w:left="284" w:right="425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CE5868">
        <w:rPr>
          <w:rFonts w:asciiTheme="majorHAnsi" w:hAnsiTheme="majorHAnsi" w:cstheme="majorHAnsi"/>
          <w:sz w:val="20"/>
          <w:szCs w:val="20"/>
        </w:rPr>
        <w:t>Waloryzacja następuje na wniosek Wykonawcy. Wniosek powinien zawierać co najmniej podstawę zmiany oraz wyliczenie wartości wynagrodzenia należnego Wykonawcy po waloryzacji. Zmiana wynagrodzenia w wyniku waloryzacji Strony potwierdzą aneksem do umowy.</w:t>
      </w:r>
    </w:p>
    <w:p w14:paraId="0F33B3C5" w14:textId="5831A246" w:rsidR="00A932B2" w:rsidRPr="00CE5868" w:rsidRDefault="00A932B2" w:rsidP="00CE5868">
      <w:pPr>
        <w:numPr>
          <w:ilvl w:val="0"/>
          <w:numId w:val="54"/>
        </w:numPr>
        <w:tabs>
          <w:tab w:val="left" w:pos="426"/>
          <w:tab w:val="left" w:pos="9214"/>
          <w:tab w:val="left" w:pos="9781"/>
        </w:tabs>
        <w:suppressAutoHyphens w:val="0"/>
        <w:ind w:left="284" w:right="425"/>
        <w:contextualSpacing/>
        <w:jc w:val="both"/>
        <w:rPr>
          <w:rFonts w:asciiTheme="majorHAnsi" w:eastAsia="Arial Unicode MS" w:hAnsiTheme="majorHAnsi" w:cstheme="majorHAnsi"/>
          <w:kern w:val="3"/>
          <w:sz w:val="20"/>
          <w:szCs w:val="20"/>
          <w:lang w:eastAsia="zh-CN"/>
        </w:rPr>
      </w:pPr>
      <w:r w:rsidRPr="00CE5868">
        <w:rPr>
          <w:rFonts w:asciiTheme="majorHAnsi" w:hAnsiTheme="majorHAnsi" w:cstheme="majorHAnsi"/>
          <w:sz w:val="20"/>
          <w:szCs w:val="20"/>
        </w:rPr>
        <w:t>Wykonawca, którego wynagrodzenie zostało zmienione zgodnie z postanowieniami</w:t>
      </w:r>
      <w:r w:rsidR="009C77AA" w:rsidRPr="00CE5868">
        <w:rPr>
          <w:rFonts w:asciiTheme="majorHAnsi" w:hAnsiTheme="majorHAnsi" w:cstheme="majorHAnsi"/>
          <w:sz w:val="20"/>
          <w:szCs w:val="20"/>
        </w:rPr>
        <w:t xml:space="preserve"> niniejszej umowy</w:t>
      </w:r>
      <w:r w:rsidRPr="00CE5868">
        <w:rPr>
          <w:rFonts w:asciiTheme="majorHAnsi" w:hAnsiTheme="majorHAnsi" w:cstheme="majorHAnsi"/>
          <w:sz w:val="20"/>
          <w:szCs w:val="20"/>
        </w:rPr>
        <w:t xml:space="preserve"> zobowiązany jest do zmiany wynagrodzenia przysługującego podwykonawcy, z którym zawarł umowę, w zakresie odpowiadającym zmianom cen lub kosztów dotyczących zobowiązania podwykonawcy, jeżeli łącznie spełnione są następujące warunki: przedmiotem umowy są usługi oraz okres obowiązywania umowy przekracza 6 miesięcy.</w:t>
      </w:r>
    </w:p>
    <w:p w14:paraId="34D1E29F" w14:textId="77777777" w:rsidR="00D41281" w:rsidRPr="00491E28" w:rsidRDefault="00D41281" w:rsidP="00202555">
      <w:pPr>
        <w:tabs>
          <w:tab w:val="left" w:pos="9214"/>
          <w:tab w:val="left" w:pos="9781"/>
        </w:tabs>
        <w:spacing w:line="276" w:lineRule="auto"/>
        <w:ind w:right="425"/>
        <w:rPr>
          <w:rFonts w:asciiTheme="majorHAnsi" w:eastAsia="TimesNewRomanPSMT" w:hAnsiTheme="majorHAnsi" w:cstheme="majorHAnsi"/>
          <w:kern w:val="0"/>
          <w:sz w:val="20"/>
          <w:szCs w:val="20"/>
          <w:lang w:eastAsia="pl-PL" w:bidi="ar-SA"/>
        </w:rPr>
      </w:pPr>
    </w:p>
    <w:p w14:paraId="72EFB996" w14:textId="7ED39F82" w:rsidR="005068FB" w:rsidRPr="00491E28" w:rsidRDefault="004005DE" w:rsidP="00202555">
      <w:pPr>
        <w:tabs>
          <w:tab w:val="left" w:pos="9214"/>
          <w:tab w:val="left" w:pos="9781"/>
        </w:tabs>
        <w:spacing w:line="276" w:lineRule="auto"/>
        <w:ind w:right="425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§ </w:t>
      </w:r>
      <w:r w:rsidR="006B1AB5" w:rsidRPr="00491E28">
        <w:rPr>
          <w:rFonts w:asciiTheme="majorHAnsi" w:hAnsiTheme="majorHAnsi" w:cstheme="majorHAnsi"/>
          <w:b/>
          <w:bCs/>
          <w:sz w:val="20"/>
          <w:szCs w:val="20"/>
        </w:rPr>
        <w:t>7</w:t>
      </w:r>
    </w:p>
    <w:p w14:paraId="179B2F99" w14:textId="3EEE4154" w:rsidR="009C77AA" w:rsidRPr="00C671FB" w:rsidRDefault="009C77AA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C671FB">
        <w:rPr>
          <w:rFonts w:asciiTheme="majorHAnsi" w:hAnsiTheme="majorHAnsi" w:cstheme="majorHAnsi"/>
          <w:b/>
          <w:bCs/>
          <w:sz w:val="20"/>
          <w:szCs w:val="20"/>
          <w:u w:val="single"/>
        </w:rPr>
        <w:t>Zabezpieczenie należytego wykonania umowy</w:t>
      </w:r>
    </w:p>
    <w:p w14:paraId="3B3E2408" w14:textId="000DB4A6" w:rsidR="00AE752B" w:rsidRPr="00491E28" w:rsidRDefault="00AE752B" w:rsidP="00202555">
      <w:pPr>
        <w:widowControl w:val="0"/>
        <w:numPr>
          <w:ilvl w:val="0"/>
          <w:numId w:val="31"/>
        </w:numPr>
        <w:shd w:val="clear" w:color="auto" w:fill="FFFFFF"/>
        <w:tabs>
          <w:tab w:val="left" w:pos="9214"/>
          <w:tab w:val="left" w:pos="9781"/>
        </w:tabs>
        <w:autoSpaceDE w:val="0"/>
        <w:ind w:left="284" w:right="425" w:hanging="284"/>
        <w:jc w:val="both"/>
        <w:rPr>
          <w:rFonts w:asciiTheme="majorHAnsi" w:hAnsiTheme="majorHAnsi" w:cstheme="majorHAnsi"/>
          <w:kern w:val="0"/>
          <w:sz w:val="20"/>
          <w:szCs w:val="20"/>
          <w:lang w:eastAsia="ar-SA" w:bidi="ar-SA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Wykonawca wnosi zabezpieczenie należytego wykonania Umowy przed jej podpisaniem w </w:t>
      </w:r>
      <w:r w:rsidRPr="008B767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wysokości </w:t>
      </w:r>
      <w:r w:rsidRPr="008B7674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5</w:t>
      </w:r>
      <w:r w:rsidRPr="008B767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8B7674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%</w:t>
      </w:r>
      <w:r w:rsidRPr="008B767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wynagrodzenia</w:t>
      </w:r>
      <w:r w:rsidR="00FD3791">
        <w:rPr>
          <w:rFonts w:asciiTheme="majorHAnsi" w:hAnsiTheme="majorHAnsi" w:cstheme="majorHAnsi"/>
          <w:sz w:val="20"/>
          <w:szCs w:val="20"/>
        </w:rPr>
        <w:t xml:space="preserve"> brutto</w:t>
      </w:r>
      <w:r w:rsidRPr="00491E28">
        <w:rPr>
          <w:rFonts w:asciiTheme="majorHAnsi" w:hAnsiTheme="majorHAnsi" w:cstheme="majorHAnsi"/>
          <w:sz w:val="20"/>
          <w:szCs w:val="20"/>
        </w:rPr>
        <w:t xml:space="preserve"> określonego w</w:t>
      </w:r>
      <w:r w:rsidR="00F6687A" w:rsidRPr="00491E28">
        <w:rPr>
          <w:rFonts w:asciiTheme="majorHAnsi" w:hAnsiTheme="majorHAnsi" w:cstheme="majorHAnsi"/>
          <w:sz w:val="20"/>
          <w:szCs w:val="20"/>
        </w:rPr>
        <w:t xml:space="preserve"> § 6  </w:t>
      </w:r>
      <w:r w:rsidRPr="00491E28">
        <w:rPr>
          <w:rFonts w:asciiTheme="majorHAnsi" w:hAnsiTheme="majorHAnsi" w:cstheme="majorHAnsi"/>
          <w:sz w:val="20"/>
          <w:szCs w:val="20"/>
        </w:rPr>
        <w:t xml:space="preserve">ust. 1, tj. </w:t>
      </w:r>
      <w:r w:rsidRPr="00491E28">
        <w:rPr>
          <w:rFonts w:asciiTheme="majorHAnsi" w:hAnsiTheme="majorHAnsi" w:cstheme="majorHAnsi"/>
          <w:b/>
          <w:sz w:val="20"/>
          <w:szCs w:val="20"/>
        </w:rPr>
        <w:t>………………………</w:t>
      </w:r>
      <w:r w:rsidRPr="00491E28">
        <w:rPr>
          <w:rFonts w:asciiTheme="majorHAnsi" w:hAnsiTheme="majorHAnsi" w:cstheme="majorHAnsi"/>
          <w:sz w:val="20"/>
          <w:szCs w:val="20"/>
        </w:rPr>
        <w:t xml:space="preserve"> (słownie: </w:t>
      </w:r>
      <w:r w:rsidRPr="00491E28">
        <w:rPr>
          <w:rFonts w:asciiTheme="majorHAnsi" w:hAnsiTheme="majorHAnsi" w:cstheme="majorHAnsi"/>
          <w:b/>
          <w:sz w:val="20"/>
          <w:szCs w:val="20"/>
        </w:rPr>
        <w:t>………………………</w:t>
      </w:r>
      <w:r w:rsidRPr="00491E28">
        <w:rPr>
          <w:rFonts w:asciiTheme="majorHAnsi" w:hAnsiTheme="majorHAnsi" w:cstheme="majorHAnsi"/>
          <w:sz w:val="20"/>
          <w:szCs w:val="20"/>
        </w:rPr>
        <w:t>) w formie ………………………………….</w:t>
      </w:r>
    </w:p>
    <w:p w14:paraId="59F91A26" w14:textId="77777777" w:rsidR="00AE752B" w:rsidRPr="00491E28" w:rsidRDefault="00AE752B" w:rsidP="00202555">
      <w:pPr>
        <w:pStyle w:val="Akapitzlist"/>
        <w:widowControl w:val="0"/>
        <w:numPr>
          <w:ilvl w:val="0"/>
          <w:numId w:val="31"/>
        </w:numPr>
        <w:tabs>
          <w:tab w:val="left" w:pos="9214"/>
          <w:tab w:val="left" w:pos="9781"/>
        </w:tabs>
        <w:ind w:left="284" w:right="425" w:hanging="284"/>
        <w:jc w:val="both"/>
        <w:rPr>
          <w:rFonts w:asciiTheme="majorHAnsi" w:hAnsiTheme="majorHAnsi" w:cstheme="majorHAnsi"/>
          <w:b/>
          <w:bCs/>
        </w:rPr>
      </w:pPr>
      <w:r w:rsidRPr="00491E28">
        <w:rPr>
          <w:rFonts w:asciiTheme="majorHAnsi" w:hAnsiTheme="majorHAnsi" w:cstheme="majorHAnsi"/>
        </w:rPr>
        <w:t>Zabezpieczenie należytego wykonania umowy ustalone w ust.1 służy do zabezpieczenia  roszczeń z tytułu nie wykonania lub nienależytego wykonania umowy.</w:t>
      </w:r>
    </w:p>
    <w:p w14:paraId="446D1C70" w14:textId="77777777" w:rsidR="00AE752B" w:rsidRPr="00491E28" w:rsidRDefault="00AE752B" w:rsidP="00202555">
      <w:pPr>
        <w:pStyle w:val="Akapitzlist"/>
        <w:numPr>
          <w:ilvl w:val="0"/>
          <w:numId w:val="31"/>
        </w:numPr>
        <w:tabs>
          <w:tab w:val="left" w:pos="9214"/>
          <w:tab w:val="left" w:pos="9781"/>
        </w:tabs>
        <w:autoSpaceDE w:val="0"/>
        <w:autoSpaceDN w:val="0"/>
        <w:adjustRightInd w:val="0"/>
        <w:ind w:left="284" w:right="425" w:hanging="284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 trakcie realizacji umowy, Wykonawca może dokonać zmiany formy zabezpieczenia na jedną lub kilka form, o których mowa w art. 450 ust. 1 ustawy Pzp, przy czym zmiana formy zabezpieczania musi być dokonana z zachowaniem ciągłości zabezpieczenia i bez zmniejszenia jego wartości. </w:t>
      </w:r>
    </w:p>
    <w:p w14:paraId="28E8DF76" w14:textId="77777777" w:rsidR="00AE752B" w:rsidRPr="00491E28" w:rsidRDefault="00AE752B" w:rsidP="00202555">
      <w:pPr>
        <w:numPr>
          <w:ilvl w:val="0"/>
          <w:numId w:val="31"/>
        </w:numPr>
        <w:tabs>
          <w:tab w:val="left" w:pos="9214"/>
          <w:tab w:val="left" w:pos="9781"/>
        </w:tabs>
        <w:suppressAutoHyphens w:val="0"/>
        <w:autoSpaceDE w:val="0"/>
        <w:autoSpaceDN w:val="0"/>
        <w:adjustRightInd w:val="0"/>
        <w:ind w:left="284" w:right="425" w:hanging="284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Zmiana formy zabezpieczenia nie wymaga zmiany umowy.</w:t>
      </w:r>
    </w:p>
    <w:p w14:paraId="08D1857E" w14:textId="0ED3B83C" w:rsidR="00AE752B" w:rsidRPr="00491E28" w:rsidRDefault="00AE752B" w:rsidP="00202555">
      <w:pPr>
        <w:numPr>
          <w:ilvl w:val="0"/>
          <w:numId w:val="31"/>
        </w:numPr>
        <w:tabs>
          <w:tab w:val="left" w:pos="9214"/>
          <w:tab w:val="left" w:pos="9781"/>
        </w:tabs>
        <w:suppressAutoHyphens w:val="0"/>
        <w:autoSpaceDE w:val="0"/>
        <w:autoSpaceDN w:val="0"/>
        <w:adjustRightInd w:val="0"/>
        <w:ind w:left="284" w:right="425" w:hanging="284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Zamawiający może dochodzić zaspokojenia z zabezpieczenia, jeżeli jakakolwiek kwota należna Zamawiającemu od Wykonawcy, w związku z niewykonaniem lub nienależytym wykonaniem umowy, nie zostanie zapłacona w terminie 14 dni od dnia otrzymania przez Wykonawcę pisemnego wezwania do zapłaty</w:t>
      </w:r>
      <w:r w:rsidR="00CA48EF" w:rsidRPr="00491E28">
        <w:rPr>
          <w:rFonts w:asciiTheme="majorHAnsi" w:hAnsiTheme="majorHAnsi" w:cstheme="majorHAnsi"/>
          <w:sz w:val="20"/>
          <w:szCs w:val="20"/>
        </w:rPr>
        <w:t xml:space="preserve"> lub noty obciążeniowej</w:t>
      </w:r>
      <w:r w:rsidRPr="00491E28">
        <w:rPr>
          <w:rFonts w:asciiTheme="majorHAnsi" w:hAnsiTheme="majorHAnsi" w:cstheme="majorHAnsi"/>
          <w:sz w:val="20"/>
          <w:szCs w:val="20"/>
        </w:rPr>
        <w:t>.</w:t>
      </w:r>
    </w:p>
    <w:p w14:paraId="68FADB28" w14:textId="70715FF4" w:rsidR="00AE752B" w:rsidRPr="00491E28" w:rsidRDefault="00AE752B" w:rsidP="00202555">
      <w:pPr>
        <w:pStyle w:val="Akapitzlist"/>
        <w:numPr>
          <w:ilvl w:val="0"/>
          <w:numId w:val="31"/>
        </w:numPr>
        <w:tabs>
          <w:tab w:val="left" w:pos="9214"/>
          <w:tab w:val="left" w:pos="9781"/>
        </w:tabs>
        <w:suppressAutoHyphens/>
        <w:ind w:left="284" w:right="425" w:hanging="284"/>
        <w:contextualSpacing/>
        <w:jc w:val="both"/>
        <w:rPr>
          <w:rFonts w:asciiTheme="majorHAnsi" w:hAnsiTheme="majorHAnsi" w:cstheme="majorHAnsi"/>
          <w:u w:val="single"/>
          <w:lang w:eastAsia="ar-SA"/>
        </w:rPr>
      </w:pPr>
      <w:r w:rsidRPr="00491E28">
        <w:rPr>
          <w:rFonts w:asciiTheme="majorHAnsi" w:hAnsiTheme="majorHAnsi" w:cstheme="majorHAnsi"/>
        </w:rPr>
        <w:t xml:space="preserve">Zamawiający zwróci zabezpieczenie w terminie 30 dni od dnia </w:t>
      </w:r>
      <w:r w:rsidR="009C77AA" w:rsidRPr="00491E28">
        <w:rPr>
          <w:rFonts w:asciiTheme="majorHAnsi" w:hAnsiTheme="majorHAnsi" w:cstheme="majorHAnsi"/>
        </w:rPr>
        <w:t xml:space="preserve">zakończenia realizowania umowy </w:t>
      </w:r>
      <w:r w:rsidRPr="00491E28">
        <w:rPr>
          <w:rFonts w:asciiTheme="majorHAnsi" w:hAnsiTheme="majorHAnsi" w:cstheme="majorHAnsi"/>
        </w:rPr>
        <w:t>i uznania przez Zamawiającego za należycie wykonan</w:t>
      </w:r>
      <w:r w:rsidR="009C77AA" w:rsidRPr="00491E28">
        <w:rPr>
          <w:rFonts w:asciiTheme="majorHAnsi" w:hAnsiTheme="majorHAnsi" w:cstheme="majorHAnsi"/>
        </w:rPr>
        <w:t>ą</w:t>
      </w:r>
      <w:r w:rsidRPr="00491E28">
        <w:rPr>
          <w:rFonts w:asciiTheme="majorHAnsi" w:hAnsiTheme="majorHAnsi" w:cstheme="majorHAnsi"/>
        </w:rPr>
        <w:t>.</w:t>
      </w:r>
    </w:p>
    <w:p w14:paraId="7AB68A0F" w14:textId="77777777" w:rsidR="00AE752B" w:rsidRPr="00491E28" w:rsidRDefault="00AE752B" w:rsidP="00202555">
      <w:pPr>
        <w:pStyle w:val="Akapitzlist"/>
        <w:numPr>
          <w:ilvl w:val="0"/>
          <w:numId w:val="31"/>
        </w:numPr>
        <w:tabs>
          <w:tab w:val="left" w:pos="9214"/>
          <w:tab w:val="left" w:pos="9781"/>
        </w:tabs>
        <w:suppressAutoHyphens/>
        <w:ind w:left="284" w:right="425" w:hanging="284"/>
        <w:contextualSpacing/>
        <w:jc w:val="both"/>
        <w:rPr>
          <w:rFonts w:asciiTheme="majorHAnsi" w:hAnsiTheme="majorHAnsi" w:cstheme="majorHAnsi"/>
          <w:u w:val="single"/>
          <w:lang w:eastAsia="ar-SA"/>
        </w:rPr>
      </w:pPr>
      <w:r w:rsidRPr="00491E28">
        <w:rPr>
          <w:rFonts w:asciiTheme="majorHAnsi" w:hAnsiTheme="majorHAnsi" w:cstheme="majorHAnsi"/>
        </w:rPr>
        <w:t>Zabezpieczenie należytego wykonania umowy wniesione w pieniądzu, Zamawiający zwraca wraz z odsetkami wynikającymi z umowy rachunku bankowego, na którym było ono przechowywane, pomniejszone o koszt prowadzenia tego rachunku oraz prowizji bankowej za przelew pieniędzy na rachunek bankowy Wykonawcy.</w:t>
      </w:r>
    </w:p>
    <w:p w14:paraId="7D70B0D3" w14:textId="77777777" w:rsidR="00CE5868" w:rsidRDefault="00CE5868" w:rsidP="00E8085C">
      <w:pPr>
        <w:tabs>
          <w:tab w:val="left" w:pos="9214"/>
          <w:tab w:val="left" w:pos="9781"/>
        </w:tabs>
        <w:spacing w:line="276" w:lineRule="auto"/>
        <w:ind w:right="425"/>
        <w:rPr>
          <w:rFonts w:asciiTheme="majorHAnsi" w:hAnsiTheme="majorHAnsi" w:cstheme="majorHAnsi"/>
          <w:b/>
          <w:bCs/>
          <w:sz w:val="20"/>
          <w:szCs w:val="20"/>
        </w:rPr>
      </w:pPr>
    </w:p>
    <w:p w14:paraId="2F7B9109" w14:textId="3C32A1A9" w:rsidR="007C6A1B" w:rsidRPr="00491E28" w:rsidRDefault="00B53F3C" w:rsidP="00202555">
      <w:pPr>
        <w:tabs>
          <w:tab w:val="left" w:pos="9214"/>
          <w:tab w:val="left" w:pos="9781"/>
        </w:tabs>
        <w:spacing w:line="276" w:lineRule="auto"/>
        <w:ind w:right="425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§</w:t>
      </w:r>
      <w:r w:rsidR="008A2C5D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8</w:t>
      </w:r>
    </w:p>
    <w:p w14:paraId="3B142CE6" w14:textId="2F260756" w:rsidR="00BF7EF0" w:rsidRPr="00C671FB" w:rsidRDefault="002C6F97" w:rsidP="00202555">
      <w:pPr>
        <w:tabs>
          <w:tab w:val="left" w:pos="9214"/>
          <w:tab w:val="left" w:pos="9781"/>
        </w:tabs>
        <w:autoSpaceDE w:val="0"/>
        <w:ind w:right="425"/>
        <w:rPr>
          <w:rFonts w:asciiTheme="majorHAnsi" w:hAnsiTheme="majorHAnsi" w:cstheme="majorHAnsi"/>
          <w:strike/>
          <w:sz w:val="20"/>
          <w:szCs w:val="20"/>
          <w:u w:val="single"/>
        </w:rPr>
      </w:pPr>
      <w:r w:rsidRPr="00C671FB">
        <w:rPr>
          <w:rFonts w:asciiTheme="majorHAnsi" w:hAnsiTheme="majorHAnsi" w:cstheme="majorHAnsi"/>
          <w:b/>
          <w:bCs/>
          <w:sz w:val="20"/>
          <w:szCs w:val="20"/>
          <w:u w:val="single"/>
        </w:rPr>
        <w:t>Warunki zmiany umowy</w:t>
      </w:r>
      <w:bookmarkStart w:id="6" w:name="_Hlk536611943"/>
    </w:p>
    <w:p w14:paraId="100B3A84" w14:textId="4874C89D" w:rsidR="00BF7EF0" w:rsidRPr="00491E28" w:rsidRDefault="00BF7EF0" w:rsidP="00202555">
      <w:pPr>
        <w:pStyle w:val="Akapitzlist"/>
        <w:numPr>
          <w:ilvl w:val="0"/>
          <w:numId w:val="32"/>
        </w:numPr>
        <w:tabs>
          <w:tab w:val="left" w:pos="9214"/>
          <w:tab w:val="left" w:pos="9781"/>
        </w:tabs>
        <w:suppressAutoHyphens/>
        <w:autoSpaceDE w:val="0"/>
        <w:autoSpaceDN w:val="0"/>
        <w:adjustRightInd w:val="0"/>
        <w:ind w:left="426" w:right="425" w:hanging="426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Wszelkie zmiany niniejszej Umowy wymagają formy pisemnej w postaci aneksu pod rygorem nieważności, z  wyjątkiem § 6 </w:t>
      </w:r>
      <w:r w:rsidR="00FD712E" w:rsidRPr="00491E28">
        <w:rPr>
          <w:rFonts w:asciiTheme="majorHAnsi" w:hAnsiTheme="majorHAnsi" w:cstheme="majorHAnsi"/>
        </w:rPr>
        <w:t xml:space="preserve">ust. </w:t>
      </w:r>
      <w:r w:rsidR="00C422C5">
        <w:rPr>
          <w:rFonts w:asciiTheme="majorHAnsi" w:hAnsiTheme="majorHAnsi" w:cstheme="majorHAnsi"/>
        </w:rPr>
        <w:t>10</w:t>
      </w:r>
      <w:r w:rsidRPr="00491E28">
        <w:rPr>
          <w:rFonts w:asciiTheme="majorHAnsi" w:hAnsiTheme="majorHAnsi" w:cstheme="majorHAnsi"/>
        </w:rPr>
        <w:t>, oraz zmian danych adresowych, które wymagają zawiadomienia w formie pisemnej, złożonego przez osobę upoważnioną.</w:t>
      </w:r>
    </w:p>
    <w:p w14:paraId="19D08DF5" w14:textId="77777777" w:rsidR="00BF7EF0" w:rsidRPr="00491E28" w:rsidRDefault="00BF7EF0" w:rsidP="00202555">
      <w:pPr>
        <w:pStyle w:val="Akapitzlist"/>
        <w:numPr>
          <w:ilvl w:val="0"/>
          <w:numId w:val="32"/>
        </w:numPr>
        <w:tabs>
          <w:tab w:val="left" w:pos="9214"/>
          <w:tab w:val="left" w:pos="9781"/>
        </w:tabs>
        <w:suppressAutoHyphens/>
        <w:autoSpaceDE w:val="0"/>
        <w:autoSpaceDN w:val="0"/>
        <w:adjustRightInd w:val="0"/>
        <w:ind w:left="426" w:right="425" w:hanging="426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  <w:bCs/>
        </w:rPr>
        <w:lastRenderedPageBreak/>
        <w:t>Zamawiający przewiduje możliwość dokonania zmian postanowień zawartej Umowy w stosunku do treści oferty na podstawie której dokonano wyboru Wykonawcy w przypadkach określonych w art. 455 PZP, a ponadto w następujących okolicznościach:</w:t>
      </w:r>
    </w:p>
    <w:p w14:paraId="70E2A5BA" w14:textId="77777777" w:rsidR="00BF7EF0" w:rsidRPr="00491E28" w:rsidRDefault="00BF7EF0" w:rsidP="00202555">
      <w:pPr>
        <w:widowControl w:val="0"/>
        <w:numPr>
          <w:ilvl w:val="0"/>
          <w:numId w:val="33"/>
        </w:numPr>
        <w:shd w:val="clear" w:color="auto" w:fill="FFFFFF"/>
        <w:tabs>
          <w:tab w:val="left" w:pos="9214"/>
          <w:tab w:val="left" w:pos="9781"/>
        </w:tabs>
        <w:autoSpaceDE w:val="0"/>
        <w:ind w:left="993" w:right="425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 powodu uzasadnionych zmian w zakresie sposobu wykonania Przedmiotu Umowy proponowanych przez Zamawiającego lub Wykonawcę, jeżeli te zmiany są korzystne dla Zamawiającego,</w:t>
      </w:r>
    </w:p>
    <w:p w14:paraId="41FCB37A" w14:textId="77777777" w:rsidR="00BF7EF0" w:rsidRPr="00491E28" w:rsidRDefault="00BF7EF0" w:rsidP="00202555">
      <w:pPr>
        <w:widowControl w:val="0"/>
        <w:numPr>
          <w:ilvl w:val="0"/>
          <w:numId w:val="33"/>
        </w:numPr>
        <w:shd w:val="clear" w:color="auto" w:fill="FFFFFF"/>
        <w:tabs>
          <w:tab w:val="left" w:pos="9214"/>
          <w:tab w:val="left" w:pos="9781"/>
        </w:tabs>
        <w:autoSpaceDE w:val="0"/>
        <w:ind w:left="993" w:right="425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167E202C" w14:textId="77777777" w:rsidR="00BF7EF0" w:rsidRPr="00491E28" w:rsidRDefault="00BF7EF0" w:rsidP="00202555">
      <w:pPr>
        <w:widowControl w:val="0"/>
        <w:numPr>
          <w:ilvl w:val="0"/>
          <w:numId w:val="33"/>
        </w:numPr>
        <w:shd w:val="clear" w:color="auto" w:fill="FFFFFF"/>
        <w:tabs>
          <w:tab w:val="left" w:pos="9214"/>
          <w:tab w:val="left" w:pos="9781"/>
        </w:tabs>
        <w:autoSpaceDE w:val="0"/>
        <w:ind w:left="993" w:right="425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 powodu wystąpienia dodatkowych, a niemożliwych do przewidzenia przed zawarciem Umowy przez doświadczonego Wykonawcę usług,</w:t>
      </w:r>
    </w:p>
    <w:p w14:paraId="7FA4EB15" w14:textId="77777777" w:rsidR="00BF7EF0" w:rsidRPr="00491E28" w:rsidRDefault="00BF7EF0" w:rsidP="00202555">
      <w:pPr>
        <w:widowControl w:val="0"/>
        <w:numPr>
          <w:ilvl w:val="0"/>
          <w:numId w:val="33"/>
        </w:numPr>
        <w:shd w:val="clear" w:color="auto" w:fill="FFFFFF"/>
        <w:tabs>
          <w:tab w:val="left" w:pos="9214"/>
          <w:tab w:val="left" w:pos="9781"/>
        </w:tabs>
        <w:autoSpaceDE w:val="0"/>
        <w:ind w:left="993" w:right="425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 powodu niemożliwych do przewidzenia niekorzystnych warunków atmosferycznych, utrudniających lub uniemożliwiających terminowe wykonanie Przedmiotu Umowy - fakt ten musi być potwierdzony przez Zamawiającego,</w:t>
      </w:r>
    </w:p>
    <w:p w14:paraId="74DB802F" w14:textId="77777777" w:rsidR="00BF7EF0" w:rsidRPr="00491E28" w:rsidRDefault="00BF7EF0" w:rsidP="00202555">
      <w:pPr>
        <w:widowControl w:val="0"/>
        <w:numPr>
          <w:ilvl w:val="0"/>
          <w:numId w:val="33"/>
        </w:numPr>
        <w:shd w:val="clear" w:color="auto" w:fill="FFFFFF"/>
        <w:tabs>
          <w:tab w:val="left" w:pos="9214"/>
          <w:tab w:val="left" w:pos="9781"/>
        </w:tabs>
        <w:autoSpaceDE w:val="0"/>
        <w:ind w:left="993" w:right="425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 powodu wystąpienia siły wyższej powodującej powstanie zdarzenia losowego, którego nie można było przewidzieć, a które zagraża bezpieczeństwu ludzi lub ich zdrowiu lub na skutek którego powstała  szkoda w znacznych rozmiarach,</w:t>
      </w:r>
    </w:p>
    <w:p w14:paraId="23D17925" w14:textId="77777777" w:rsidR="00BF7EF0" w:rsidRPr="00491E28" w:rsidRDefault="00BF7EF0" w:rsidP="00202555">
      <w:pPr>
        <w:widowControl w:val="0"/>
        <w:numPr>
          <w:ilvl w:val="0"/>
          <w:numId w:val="33"/>
        </w:numPr>
        <w:shd w:val="clear" w:color="auto" w:fill="FFFFFF"/>
        <w:tabs>
          <w:tab w:val="left" w:pos="9214"/>
          <w:tab w:val="left" w:pos="9781"/>
        </w:tabs>
        <w:autoSpaceDE w:val="0"/>
        <w:ind w:left="993" w:right="425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wystąpienia okoliczności niezawinionych przez strony, których nie można było wcześniej przewidzieć,</w:t>
      </w:r>
    </w:p>
    <w:p w14:paraId="362153D6" w14:textId="77777777" w:rsidR="00BF7EF0" w:rsidRPr="00491E28" w:rsidRDefault="00BF7EF0" w:rsidP="00202555">
      <w:pPr>
        <w:widowControl w:val="0"/>
        <w:numPr>
          <w:ilvl w:val="0"/>
          <w:numId w:val="33"/>
        </w:numPr>
        <w:shd w:val="clear" w:color="auto" w:fill="FFFFFF"/>
        <w:tabs>
          <w:tab w:val="left" w:pos="9214"/>
          <w:tab w:val="left" w:pos="9781"/>
        </w:tabs>
        <w:autoSpaceDE w:val="0"/>
        <w:ind w:left="993" w:right="425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 powodu wstrzymania przez Zamawiającego wykonania usług, które nie wynika z okoliczności leżących po stronie Wykonawcy (nie dotyczy okoliczności wstrzymania usług przez Zamawiającego w przypadku stwierdzenia nieprawidłowości zawinionych przez Wykonawcę),</w:t>
      </w:r>
    </w:p>
    <w:p w14:paraId="0EEE0CC9" w14:textId="77777777" w:rsidR="00E926D1" w:rsidRDefault="00BF7EF0" w:rsidP="00E926D1">
      <w:pPr>
        <w:widowControl w:val="0"/>
        <w:numPr>
          <w:ilvl w:val="0"/>
          <w:numId w:val="33"/>
        </w:numPr>
        <w:shd w:val="clear" w:color="auto" w:fill="FFFFFF"/>
        <w:tabs>
          <w:tab w:val="left" w:pos="9214"/>
          <w:tab w:val="left" w:pos="9781"/>
        </w:tabs>
        <w:autoSpaceDE w:val="0"/>
        <w:ind w:left="993" w:right="425" w:hanging="426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wystąpienia obiektywnych zmian ocenianych jako korzystne dla Zamawiającego</w:t>
      </w:r>
      <w:bookmarkEnd w:id="6"/>
      <w:r w:rsidR="00B53418" w:rsidRPr="00491E28">
        <w:rPr>
          <w:rFonts w:asciiTheme="majorHAnsi" w:hAnsiTheme="majorHAnsi" w:cstheme="majorHAnsi"/>
          <w:sz w:val="20"/>
          <w:szCs w:val="20"/>
        </w:rPr>
        <w:t>.</w:t>
      </w:r>
    </w:p>
    <w:p w14:paraId="14B7620D" w14:textId="20BF306A" w:rsidR="00E926D1" w:rsidRPr="00E926D1" w:rsidRDefault="00E926D1" w:rsidP="00E926D1">
      <w:pPr>
        <w:widowControl w:val="0"/>
        <w:numPr>
          <w:ilvl w:val="0"/>
          <w:numId w:val="33"/>
        </w:numPr>
        <w:shd w:val="clear" w:color="auto" w:fill="FFFFFF"/>
        <w:tabs>
          <w:tab w:val="left" w:pos="9214"/>
          <w:tab w:val="left" w:pos="9781"/>
        </w:tabs>
        <w:autoSpaceDE w:val="0"/>
        <w:ind w:left="993" w:right="425" w:hanging="426"/>
        <w:jc w:val="both"/>
        <w:rPr>
          <w:rFonts w:asciiTheme="majorHAnsi" w:hAnsiTheme="majorHAnsi" w:cstheme="majorHAnsi"/>
          <w:sz w:val="20"/>
          <w:szCs w:val="20"/>
        </w:rPr>
      </w:pPr>
      <w:r w:rsidRPr="00E926D1">
        <w:rPr>
          <w:rFonts w:asciiTheme="majorHAnsi" w:hAnsiTheme="majorHAnsi" w:cstheme="majorHAnsi"/>
          <w:sz w:val="20"/>
          <w:szCs w:val="20"/>
        </w:rPr>
        <w:t xml:space="preserve">Zmniejszenia zakresu umowy w przypadku wyłączenia danego budynku lub terenu zewnętrznego </w:t>
      </w:r>
      <w:r>
        <w:rPr>
          <w:rFonts w:asciiTheme="majorHAnsi" w:hAnsiTheme="majorHAnsi" w:cstheme="majorHAnsi"/>
          <w:sz w:val="20"/>
          <w:szCs w:val="20"/>
        </w:rPr>
        <w:br/>
      </w:r>
      <w:r w:rsidRPr="00E926D1">
        <w:rPr>
          <w:rFonts w:asciiTheme="majorHAnsi" w:hAnsiTheme="majorHAnsi" w:cstheme="majorHAnsi"/>
          <w:sz w:val="20"/>
          <w:szCs w:val="20"/>
        </w:rPr>
        <w:t xml:space="preserve">z wykonywania usług. </w:t>
      </w:r>
    </w:p>
    <w:p w14:paraId="49C13913" w14:textId="10E68F10" w:rsidR="00E926D1" w:rsidRPr="00E926D1" w:rsidRDefault="00E926D1" w:rsidP="00E926D1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9072"/>
          <w:tab w:val="left" w:pos="9214"/>
          <w:tab w:val="left" w:pos="9356"/>
          <w:tab w:val="left" w:pos="9781"/>
        </w:tabs>
        <w:autoSpaceDE w:val="0"/>
        <w:ind w:left="993" w:right="425" w:hanging="426"/>
        <w:jc w:val="both"/>
        <w:rPr>
          <w:rFonts w:asciiTheme="majorHAnsi" w:hAnsiTheme="majorHAnsi" w:cstheme="majorHAnsi"/>
        </w:rPr>
      </w:pPr>
      <w:r w:rsidRPr="00E926D1">
        <w:rPr>
          <w:rFonts w:asciiTheme="majorHAnsi" w:hAnsiTheme="majorHAnsi" w:cstheme="majorHAnsi"/>
        </w:rPr>
        <w:t xml:space="preserve">Zwiększenia zakresu umowy w przypadku </w:t>
      </w:r>
      <w:r w:rsidRPr="00E926D1">
        <w:rPr>
          <w:rFonts w:asciiTheme="majorHAnsi" w:hAnsiTheme="majorHAnsi" w:cstheme="majorHAnsi"/>
          <w:color w:val="262626" w:themeColor="text1" w:themeTint="D9"/>
        </w:rPr>
        <w:t>przekazania</w:t>
      </w:r>
      <w:r w:rsidRPr="00E926D1">
        <w:rPr>
          <w:rFonts w:asciiTheme="majorHAnsi" w:hAnsiTheme="majorHAnsi" w:cstheme="majorHAnsi"/>
        </w:rPr>
        <w:t xml:space="preserve"> przez Zamawiającego budynku i terenu zewnętrznego nie objętego wykazem.</w:t>
      </w:r>
    </w:p>
    <w:p w14:paraId="450610D1" w14:textId="562BC12A" w:rsidR="00E926D1" w:rsidRPr="00E926D1" w:rsidRDefault="00E926D1" w:rsidP="00E926D1">
      <w:pPr>
        <w:widowControl w:val="0"/>
        <w:numPr>
          <w:ilvl w:val="0"/>
          <w:numId w:val="33"/>
        </w:numPr>
        <w:shd w:val="clear" w:color="auto" w:fill="FFFFFF"/>
        <w:tabs>
          <w:tab w:val="left" w:pos="9214"/>
          <w:tab w:val="left" w:pos="9781"/>
        </w:tabs>
        <w:autoSpaceDE w:val="0"/>
        <w:ind w:left="993" w:right="425" w:hanging="426"/>
        <w:jc w:val="both"/>
        <w:rPr>
          <w:rFonts w:asciiTheme="majorHAnsi" w:hAnsiTheme="majorHAnsi" w:cstheme="majorHAnsi"/>
          <w:sz w:val="20"/>
          <w:szCs w:val="20"/>
        </w:rPr>
      </w:pPr>
      <w:r w:rsidRPr="00E926D1">
        <w:rPr>
          <w:rFonts w:asciiTheme="majorHAnsi" w:hAnsiTheme="majorHAnsi" w:cstheme="majorHAnsi"/>
          <w:sz w:val="20"/>
          <w:szCs w:val="20"/>
        </w:rPr>
        <w:t xml:space="preserve">Zmiany (wydłużenie) czasu trwania umowy o maksymalnie 2 miesiące w przypadku, gdy będzie to niezbędne ze względu na potrzeby Zamawiającego. Wykonawca zostanie powiadomiony o konieczności przedłużenia czasu świadczenia usługi z minimum czternastodniowym wyprzedzeniem. Sposób, warunki i zakres realizacji usługi będą analogiczne jak w miesiącu, w którym doszło do powiadomienia Wykonawcy o konieczności przedłużenia czasu trwania umowy. Rozliczenie za świadczoną usługę odbywać się będzie na zasadach określonych w umowie – zapisy o waloryzacji wynagrodzenia Wykonawcy stosuje się odpowiednio. </w:t>
      </w:r>
    </w:p>
    <w:p w14:paraId="2DBC04CF" w14:textId="52C40524" w:rsidR="002E50A3" w:rsidRPr="00491E28" w:rsidRDefault="00B53418" w:rsidP="00E926D1">
      <w:pPr>
        <w:widowControl w:val="0"/>
        <w:shd w:val="clear" w:color="auto" w:fill="FFFFFF"/>
        <w:tabs>
          <w:tab w:val="left" w:pos="9214"/>
          <w:tab w:val="left" w:pos="9781"/>
        </w:tabs>
        <w:autoSpaceDE w:val="0"/>
        <w:ind w:left="993" w:right="425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br/>
      </w:r>
    </w:p>
    <w:p w14:paraId="21114D92" w14:textId="77777777" w:rsidR="00E017B0" w:rsidRPr="00491E28" w:rsidRDefault="00B53F3C" w:rsidP="00202555">
      <w:pPr>
        <w:tabs>
          <w:tab w:val="left" w:pos="9214"/>
          <w:tab w:val="left" w:pos="9781"/>
        </w:tabs>
        <w:autoSpaceDE w:val="0"/>
        <w:ind w:right="425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§</w:t>
      </w:r>
      <w:r w:rsidR="008A2C5D"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9</w:t>
      </w:r>
    </w:p>
    <w:p w14:paraId="2FD9A1BF" w14:textId="77777777" w:rsidR="004005DE" w:rsidRPr="00C671FB" w:rsidRDefault="002C6F97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C671FB">
        <w:rPr>
          <w:rFonts w:asciiTheme="majorHAnsi" w:hAnsiTheme="majorHAnsi" w:cstheme="majorHAnsi"/>
          <w:b/>
          <w:bCs/>
          <w:sz w:val="20"/>
          <w:szCs w:val="20"/>
          <w:u w:val="single"/>
        </w:rPr>
        <w:t>Rozwiązanie</w:t>
      </w:r>
      <w:r w:rsidR="00E12890" w:rsidRPr="00C671FB">
        <w:rPr>
          <w:rFonts w:asciiTheme="majorHAnsi" w:hAnsiTheme="majorHAnsi" w:cstheme="majorHAnsi"/>
          <w:b/>
          <w:bCs/>
          <w:sz w:val="20"/>
          <w:szCs w:val="20"/>
          <w:u w:val="single"/>
        </w:rPr>
        <w:t xml:space="preserve"> umowy</w:t>
      </w:r>
    </w:p>
    <w:p w14:paraId="4B1EEFB5" w14:textId="45BA56BC" w:rsidR="004005DE" w:rsidRPr="00491E28" w:rsidRDefault="004005DE" w:rsidP="00202555">
      <w:pPr>
        <w:pStyle w:val="Akapitzlist"/>
        <w:numPr>
          <w:ilvl w:val="0"/>
          <w:numId w:val="12"/>
        </w:numPr>
        <w:tabs>
          <w:tab w:val="left" w:pos="284"/>
          <w:tab w:val="left" w:pos="9214"/>
          <w:tab w:val="left" w:pos="9781"/>
        </w:tabs>
        <w:ind w:left="284" w:right="425" w:hanging="284"/>
        <w:jc w:val="both"/>
        <w:rPr>
          <w:rFonts w:asciiTheme="majorHAnsi" w:hAnsiTheme="majorHAnsi" w:cstheme="majorHAnsi"/>
          <w:b/>
          <w:bCs/>
        </w:rPr>
      </w:pPr>
      <w:r w:rsidRPr="00491E28">
        <w:rPr>
          <w:rFonts w:asciiTheme="majorHAnsi" w:hAnsiTheme="majorHAnsi" w:cstheme="majorHAnsi"/>
          <w:b/>
          <w:bCs/>
        </w:rPr>
        <w:t>Zamawiający</w:t>
      </w:r>
      <w:r w:rsidRPr="00491E28">
        <w:rPr>
          <w:rFonts w:asciiTheme="majorHAnsi" w:hAnsiTheme="majorHAnsi" w:cstheme="majorHAnsi"/>
        </w:rPr>
        <w:t xml:space="preserve"> zastrzega sobie możliwość rozwiązania Umowy </w:t>
      </w:r>
      <w:r w:rsidR="00CF6CBB" w:rsidRPr="00491E28">
        <w:rPr>
          <w:rFonts w:asciiTheme="majorHAnsi" w:hAnsiTheme="majorHAnsi" w:cstheme="majorHAnsi"/>
        </w:rPr>
        <w:t xml:space="preserve">ze skutkiem natychmiastowym, </w:t>
      </w:r>
      <w:r w:rsidRPr="00491E28">
        <w:rPr>
          <w:rFonts w:asciiTheme="majorHAnsi" w:hAnsiTheme="majorHAnsi" w:cstheme="majorHAnsi"/>
        </w:rPr>
        <w:t>bez zachowania  okresu wyp</w:t>
      </w:r>
      <w:r w:rsidR="0055577C" w:rsidRPr="00491E28">
        <w:rPr>
          <w:rFonts w:asciiTheme="majorHAnsi" w:hAnsiTheme="majorHAnsi" w:cstheme="majorHAnsi"/>
        </w:rPr>
        <w:t>owiedzenia</w:t>
      </w:r>
      <w:r w:rsidR="00CF6CBB" w:rsidRPr="00491E28">
        <w:rPr>
          <w:rFonts w:asciiTheme="majorHAnsi" w:hAnsiTheme="majorHAnsi" w:cstheme="majorHAnsi"/>
        </w:rPr>
        <w:t>,</w:t>
      </w:r>
      <w:r w:rsidRPr="00491E28">
        <w:rPr>
          <w:rFonts w:asciiTheme="majorHAnsi" w:hAnsiTheme="majorHAnsi" w:cstheme="majorHAnsi"/>
        </w:rPr>
        <w:t xml:space="preserve"> w przypadku </w:t>
      </w:r>
      <w:r w:rsidR="00F154CE" w:rsidRPr="00491E28">
        <w:rPr>
          <w:rFonts w:asciiTheme="majorHAnsi" w:hAnsiTheme="majorHAnsi" w:cstheme="majorHAnsi"/>
        </w:rPr>
        <w:t xml:space="preserve">powtarzającego się rażącego niewykonania </w:t>
      </w:r>
      <w:r w:rsidR="00920EBB" w:rsidRPr="00491E28">
        <w:rPr>
          <w:rFonts w:asciiTheme="majorHAnsi" w:hAnsiTheme="majorHAnsi" w:cstheme="majorHAnsi"/>
        </w:rPr>
        <w:t xml:space="preserve">lub nienależytego  wykonania </w:t>
      </w:r>
      <w:r w:rsidR="00F154CE" w:rsidRPr="00491E28">
        <w:rPr>
          <w:rFonts w:asciiTheme="majorHAnsi" w:hAnsiTheme="majorHAnsi" w:cstheme="majorHAnsi"/>
        </w:rPr>
        <w:t>umowy</w:t>
      </w:r>
      <w:r w:rsidRPr="00491E28">
        <w:rPr>
          <w:rFonts w:asciiTheme="majorHAnsi" w:hAnsiTheme="majorHAnsi" w:cstheme="majorHAnsi"/>
        </w:rPr>
        <w:t xml:space="preserve"> przez </w:t>
      </w:r>
      <w:r w:rsidRPr="00491E28">
        <w:rPr>
          <w:rFonts w:asciiTheme="majorHAnsi" w:hAnsiTheme="majorHAnsi" w:cstheme="majorHAnsi"/>
          <w:b/>
        </w:rPr>
        <w:t>Wykonawcę</w:t>
      </w:r>
      <w:r w:rsidR="008A2C5D" w:rsidRPr="00491E28">
        <w:rPr>
          <w:rFonts w:asciiTheme="majorHAnsi" w:hAnsiTheme="majorHAnsi" w:cstheme="majorHAnsi"/>
        </w:rPr>
        <w:t xml:space="preserve"> </w:t>
      </w:r>
      <w:r w:rsidR="00920EBB" w:rsidRPr="00491E28">
        <w:rPr>
          <w:rFonts w:asciiTheme="majorHAnsi" w:hAnsiTheme="majorHAnsi" w:cstheme="majorHAnsi"/>
        </w:rPr>
        <w:t xml:space="preserve">i uchybiania </w:t>
      </w:r>
      <w:r w:rsidR="008A2C5D" w:rsidRPr="00491E28">
        <w:rPr>
          <w:rFonts w:asciiTheme="majorHAnsi" w:hAnsiTheme="majorHAnsi" w:cstheme="majorHAnsi"/>
        </w:rPr>
        <w:t>obowiązkom wynikającym z </w:t>
      </w:r>
      <w:r w:rsidRPr="00491E28">
        <w:rPr>
          <w:rFonts w:asciiTheme="majorHAnsi" w:hAnsiTheme="majorHAnsi" w:cstheme="majorHAnsi"/>
        </w:rPr>
        <w:t>niniejszej Umowy.</w:t>
      </w:r>
      <w:r w:rsidR="00F154CE" w:rsidRPr="00491E28">
        <w:rPr>
          <w:rFonts w:asciiTheme="majorHAnsi" w:hAnsiTheme="majorHAnsi" w:cstheme="majorHAnsi"/>
        </w:rPr>
        <w:t xml:space="preserve"> Rozwiązanie umowy w tym trybie wymaga uzasadnienia.</w:t>
      </w:r>
    </w:p>
    <w:p w14:paraId="7CDECBFD" w14:textId="77777777" w:rsidR="004005DE" w:rsidRPr="00491E28" w:rsidRDefault="0055577C" w:rsidP="00202555">
      <w:pPr>
        <w:pStyle w:val="Akapitzlist"/>
        <w:numPr>
          <w:ilvl w:val="0"/>
          <w:numId w:val="12"/>
        </w:numPr>
        <w:tabs>
          <w:tab w:val="left" w:pos="284"/>
          <w:tab w:val="left" w:pos="9214"/>
          <w:tab w:val="left" w:pos="9781"/>
        </w:tabs>
        <w:ind w:left="284" w:right="425" w:hanging="284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  <w:bCs/>
        </w:rPr>
        <w:t>Każdej ze stron</w:t>
      </w:r>
      <w:r w:rsidR="00162D5F" w:rsidRPr="00491E28">
        <w:rPr>
          <w:rFonts w:asciiTheme="majorHAnsi" w:hAnsiTheme="majorHAnsi" w:cstheme="majorHAnsi"/>
          <w:bCs/>
        </w:rPr>
        <w:t xml:space="preserve"> </w:t>
      </w:r>
      <w:r w:rsidR="004005DE" w:rsidRPr="00491E28">
        <w:rPr>
          <w:rFonts w:asciiTheme="majorHAnsi" w:hAnsiTheme="majorHAnsi" w:cstheme="majorHAnsi"/>
        </w:rPr>
        <w:t>przysługuje możliwość rozwiązania Umowy z zachowaniem trzy</w:t>
      </w:r>
      <w:r w:rsidR="008A2C5D" w:rsidRPr="00491E28">
        <w:rPr>
          <w:rFonts w:asciiTheme="majorHAnsi" w:hAnsiTheme="majorHAnsi" w:cstheme="majorHAnsi"/>
        </w:rPr>
        <w:t xml:space="preserve"> </w:t>
      </w:r>
      <w:r w:rsidR="004005DE" w:rsidRPr="00491E28">
        <w:rPr>
          <w:rFonts w:asciiTheme="majorHAnsi" w:hAnsiTheme="majorHAnsi" w:cstheme="majorHAnsi"/>
        </w:rPr>
        <w:t>miesięcznego okresu wypowiedzenia ze skutkiem na koniec miesiąca kalendarzowego.</w:t>
      </w:r>
    </w:p>
    <w:p w14:paraId="0A44B5EE" w14:textId="77777777" w:rsidR="004005DE" w:rsidRPr="00491E28" w:rsidRDefault="004005DE" w:rsidP="00202555">
      <w:pPr>
        <w:pStyle w:val="Akapitzlist"/>
        <w:numPr>
          <w:ilvl w:val="0"/>
          <w:numId w:val="12"/>
        </w:numPr>
        <w:tabs>
          <w:tab w:val="left" w:pos="284"/>
          <w:tab w:val="left" w:pos="9214"/>
          <w:tab w:val="left" w:pos="9781"/>
        </w:tabs>
        <w:ind w:left="284" w:right="425" w:hanging="284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 każdym </w:t>
      </w:r>
      <w:r w:rsidR="0055577C" w:rsidRPr="00491E28">
        <w:rPr>
          <w:rFonts w:asciiTheme="majorHAnsi" w:hAnsiTheme="majorHAnsi" w:cstheme="majorHAnsi"/>
        </w:rPr>
        <w:t xml:space="preserve">innym </w:t>
      </w:r>
      <w:r w:rsidRPr="00491E28">
        <w:rPr>
          <w:rFonts w:asciiTheme="majorHAnsi" w:hAnsiTheme="majorHAnsi" w:cstheme="majorHAnsi"/>
        </w:rPr>
        <w:t xml:space="preserve">przypadku odstąpienia od Umowy bądź jej rozwiązania bez wypowiedzenia, </w:t>
      </w:r>
      <w:r w:rsidRPr="00491E28">
        <w:rPr>
          <w:rFonts w:asciiTheme="majorHAnsi" w:hAnsiTheme="majorHAnsi" w:cstheme="majorHAnsi"/>
          <w:b/>
          <w:bCs/>
        </w:rPr>
        <w:t xml:space="preserve">Wykonawcy </w:t>
      </w:r>
      <w:r w:rsidRPr="00491E28">
        <w:rPr>
          <w:rFonts w:asciiTheme="majorHAnsi" w:hAnsiTheme="majorHAnsi" w:cstheme="majorHAnsi"/>
        </w:rPr>
        <w:t>przysługuje wyłącznie wynagrodzenie należne z tytułu prawidłowego wykonania części Umowy w okresie do daty odstąpienia bądź rozwiązania Umowy.</w:t>
      </w:r>
    </w:p>
    <w:p w14:paraId="0904193F" w14:textId="145E6DD4" w:rsidR="004005DE" w:rsidRPr="00491E28" w:rsidRDefault="00443CC3" w:rsidP="00202555">
      <w:pPr>
        <w:tabs>
          <w:tab w:val="left" w:pos="284"/>
          <w:tab w:val="left" w:pos="9214"/>
          <w:tab w:val="left" w:pos="9781"/>
        </w:tabs>
        <w:ind w:left="284" w:right="425" w:hanging="284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4. </w:t>
      </w:r>
      <w:r w:rsidR="004005DE" w:rsidRPr="00491E28">
        <w:rPr>
          <w:rFonts w:asciiTheme="majorHAnsi" w:hAnsiTheme="majorHAnsi" w:cstheme="majorHAnsi"/>
          <w:sz w:val="20"/>
          <w:szCs w:val="20"/>
        </w:rPr>
        <w:t xml:space="preserve">Oświadczenie o odstąpieniu bądź rozwiązaniu Umowy bez wypowiedzenia powinno być złożone drugiej stronie – pod rygorem nieważności, na piśmie z podaniem uzasadnienia. </w:t>
      </w:r>
      <w:r w:rsidR="00F154CE" w:rsidRPr="00491E28">
        <w:rPr>
          <w:rFonts w:asciiTheme="majorHAnsi" w:hAnsiTheme="majorHAnsi" w:cstheme="majorHAnsi"/>
          <w:sz w:val="20"/>
          <w:szCs w:val="20"/>
        </w:rPr>
        <w:t xml:space="preserve">Dopuszcza się formę dokumentowaną tj. wysłanie skanu </w:t>
      </w:r>
      <w:r w:rsidR="00B363F2" w:rsidRPr="00491E28">
        <w:rPr>
          <w:rFonts w:asciiTheme="majorHAnsi" w:hAnsiTheme="majorHAnsi" w:cstheme="majorHAnsi"/>
          <w:sz w:val="20"/>
          <w:szCs w:val="20"/>
        </w:rPr>
        <w:t>oświadczenia drogą mailową ze skutkiem doręczenia,</w:t>
      </w:r>
      <w:r w:rsidR="00CF6CBB" w:rsidRPr="00491E28">
        <w:rPr>
          <w:rFonts w:asciiTheme="majorHAnsi" w:hAnsiTheme="majorHAnsi" w:cstheme="majorHAnsi"/>
          <w:sz w:val="20"/>
          <w:szCs w:val="20"/>
        </w:rPr>
        <w:t xml:space="preserve"> na adres mailowy wskazany w umowie,</w:t>
      </w:r>
      <w:r w:rsidR="00B363F2" w:rsidRPr="00491E28">
        <w:rPr>
          <w:rFonts w:asciiTheme="majorHAnsi" w:hAnsiTheme="majorHAnsi" w:cstheme="majorHAnsi"/>
          <w:sz w:val="20"/>
          <w:szCs w:val="20"/>
        </w:rPr>
        <w:t xml:space="preserve"> na co strony wyrażają</w:t>
      </w:r>
      <w:r w:rsidR="005745A6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B363F2" w:rsidRPr="00491E28">
        <w:rPr>
          <w:rFonts w:asciiTheme="majorHAnsi" w:hAnsiTheme="majorHAnsi" w:cstheme="majorHAnsi"/>
          <w:sz w:val="20"/>
          <w:szCs w:val="20"/>
        </w:rPr>
        <w:t>zgodę.</w:t>
      </w:r>
    </w:p>
    <w:p w14:paraId="5360CBA3" w14:textId="77777777" w:rsidR="005252CE" w:rsidRDefault="005252CE" w:rsidP="00202555">
      <w:pPr>
        <w:tabs>
          <w:tab w:val="left" w:pos="9214"/>
          <w:tab w:val="left" w:pos="9781"/>
        </w:tabs>
        <w:autoSpaceDE w:val="0"/>
        <w:ind w:right="425"/>
        <w:rPr>
          <w:rFonts w:asciiTheme="majorHAnsi" w:hAnsiTheme="majorHAnsi" w:cstheme="majorHAnsi"/>
          <w:b/>
          <w:bCs/>
          <w:sz w:val="20"/>
          <w:szCs w:val="20"/>
        </w:rPr>
      </w:pPr>
    </w:p>
    <w:p w14:paraId="680D5A20" w14:textId="3946275C" w:rsidR="00AE752B" w:rsidRPr="00491E28" w:rsidRDefault="00AE752B" w:rsidP="00202555">
      <w:pPr>
        <w:tabs>
          <w:tab w:val="left" w:pos="9214"/>
          <w:tab w:val="left" w:pos="9781"/>
        </w:tabs>
        <w:autoSpaceDE w:val="0"/>
        <w:ind w:right="425"/>
        <w:jc w:val="center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§ </w:t>
      </w:r>
      <w:r w:rsidR="00920EBB" w:rsidRPr="00491E28">
        <w:rPr>
          <w:rFonts w:asciiTheme="majorHAnsi" w:hAnsiTheme="majorHAnsi" w:cstheme="majorHAnsi"/>
          <w:b/>
          <w:bCs/>
          <w:sz w:val="20"/>
          <w:szCs w:val="20"/>
        </w:rPr>
        <w:t>10</w:t>
      </w:r>
    </w:p>
    <w:p w14:paraId="63477D73" w14:textId="77777777" w:rsidR="00AE752B" w:rsidRPr="00C671FB" w:rsidRDefault="00AE752B" w:rsidP="00202555">
      <w:pPr>
        <w:pStyle w:val="Styl"/>
        <w:shd w:val="clear" w:color="auto" w:fill="FEFFFE"/>
        <w:tabs>
          <w:tab w:val="left" w:pos="9214"/>
          <w:tab w:val="left" w:pos="9781"/>
        </w:tabs>
        <w:spacing w:line="276" w:lineRule="auto"/>
        <w:ind w:right="425"/>
        <w:rPr>
          <w:rFonts w:asciiTheme="majorHAnsi" w:hAnsiTheme="majorHAnsi" w:cstheme="majorHAnsi"/>
          <w:b/>
          <w:bCs/>
          <w:sz w:val="20"/>
          <w:szCs w:val="20"/>
          <w:u w:val="single"/>
          <w:shd w:val="clear" w:color="auto" w:fill="FEFFFE"/>
        </w:rPr>
      </w:pPr>
      <w:r w:rsidRPr="00C671FB">
        <w:rPr>
          <w:rFonts w:asciiTheme="majorHAnsi" w:hAnsiTheme="majorHAnsi" w:cstheme="majorHAnsi"/>
          <w:b/>
          <w:bCs/>
          <w:sz w:val="20"/>
          <w:szCs w:val="20"/>
          <w:u w:val="single"/>
          <w:shd w:val="clear" w:color="auto" w:fill="FEFFFE"/>
        </w:rPr>
        <w:t>Odstąpienie od umowy, rozwiązanie umowy</w:t>
      </w:r>
    </w:p>
    <w:p w14:paraId="48A4A055" w14:textId="77777777" w:rsidR="00AE752B" w:rsidRPr="00491E28" w:rsidRDefault="00AE752B" w:rsidP="00202555">
      <w:pPr>
        <w:pStyle w:val="Tekstpodstawowy"/>
        <w:widowControl w:val="0"/>
        <w:numPr>
          <w:ilvl w:val="0"/>
          <w:numId w:val="46"/>
        </w:numPr>
        <w:tabs>
          <w:tab w:val="left" w:pos="9214"/>
          <w:tab w:val="left" w:pos="9781"/>
        </w:tabs>
        <w:spacing w:after="0"/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Zamawiający ma prawo odstąpić od umowy, jeżeli:</w:t>
      </w:r>
    </w:p>
    <w:p w14:paraId="6EA7CADF" w14:textId="77777777" w:rsidR="00AE752B" w:rsidRPr="00491E28" w:rsidRDefault="00AE752B" w:rsidP="00202555">
      <w:pPr>
        <w:pStyle w:val="Akapitzlist3"/>
        <w:numPr>
          <w:ilvl w:val="0"/>
          <w:numId w:val="48"/>
        </w:numPr>
        <w:tabs>
          <w:tab w:val="left" w:pos="709"/>
          <w:tab w:val="left" w:pos="9214"/>
          <w:tab w:val="left" w:pos="9781"/>
        </w:tabs>
        <w:spacing w:line="240" w:lineRule="auto"/>
        <w:ind w:right="425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91E28">
        <w:rPr>
          <w:rFonts w:asciiTheme="majorHAnsi" w:hAnsiTheme="majorHAnsi" w:cstheme="majorHAnsi"/>
          <w:bCs/>
          <w:sz w:val="20"/>
          <w:szCs w:val="20"/>
        </w:rPr>
        <w:t xml:space="preserve">Wykonawca nie rozpocznie realizacji przedmiotu umowy w terminie 3 (trzech) dni od dnia, o którym mowa </w:t>
      </w:r>
    </w:p>
    <w:p w14:paraId="361EBFBA" w14:textId="77777777" w:rsidR="00AE752B" w:rsidRPr="00491E28" w:rsidRDefault="00AE752B" w:rsidP="00202555">
      <w:pPr>
        <w:pStyle w:val="Akapitzlist3"/>
        <w:tabs>
          <w:tab w:val="left" w:pos="709"/>
          <w:tab w:val="left" w:pos="9214"/>
          <w:tab w:val="left" w:pos="9781"/>
        </w:tabs>
        <w:spacing w:line="240" w:lineRule="auto"/>
        <w:ind w:left="720" w:right="425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91E28">
        <w:rPr>
          <w:rFonts w:asciiTheme="majorHAnsi" w:hAnsiTheme="majorHAnsi" w:cstheme="majorHAnsi"/>
          <w:bCs/>
          <w:sz w:val="20"/>
          <w:szCs w:val="20"/>
        </w:rPr>
        <w:t xml:space="preserve">w </w:t>
      </w: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>§ 2 umowy,</w:t>
      </w:r>
      <w:r w:rsidRPr="00491E28">
        <w:rPr>
          <w:rFonts w:asciiTheme="majorHAnsi" w:hAnsiTheme="majorHAnsi" w:cstheme="majorHAnsi"/>
          <w:b/>
          <w:bCs/>
          <w:sz w:val="20"/>
          <w:szCs w:val="20"/>
          <w:shd w:val="clear" w:color="auto" w:fill="FEFFFE"/>
        </w:rPr>
        <w:t xml:space="preserve"> </w:t>
      </w:r>
      <w:r w:rsidRPr="00491E28">
        <w:rPr>
          <w:rFonts w:asciiTheme="majorHAnsi" w:hAnsiTheme="majorHAnsi" w:cstheme="majorHAnsi"/>
          <w:bCs/>
          <w:sz w:val="20"/>
          <w:szCs w:val="20"/>
        </w:rPr>
        <w:t xml:space="preserve">a brak rozpoczęcia realizacji jest z przyczyn zależnych od Wykonawcy, pomimo bezskutecznego pisemnego wezwania Wykonawcy do rozpoczęcia realizacji przedmiotu umowy i wyznaczeniu dodatkowego </w:t>
      </w:r>
    </w:p>
    <w:p w14:paraId="54AE2001" w14:textId="77777777" w:rsidR="00AE752B" w:rsidRPr="00491E28" w:rsidRDefault="00AE752B" w:rsidP="00202555">
      <w:pPr>
        <w:pStyle w:val="Akapitzlist3"/>
        <w:tabs>
          <w:tab w:val="left" w:pos="709"/>
          <w:tab w:val="left" w:pos="9214"/>
          <w:tab w:val="left" w:pos="9781"/>
        </w:tabs>
        <w:spacing w:line="240" w:lineRule="auto"/>
        <w:ind w:left="720" w:right="425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91E28">
        <w:rPr>
          <w:rFonts w:asciiTheme="majorHAnsi" w:hAnsiTheme="majorHAnsi" w:cstheme="majorHAnsi"/>
          <w:bCs/>
          <w:sz w:val="20"/>
          <w:szCs w:val="20"/>
        </w:rPr>
        <w:t>3-dniowego terminu na jego rozpoczęcie;</w:t>
      </w:r>
    </w:p>
    <w:p w14:paraId="370EB39C" w14:textId="77777777" w:rsidR="00AE752B" w:rsidRPr="00491E28" w:rsidRDefault="00AE752B" w:rsidP="00202555">
      <w:pPr>
        <w:pStyle w:val="Akapitzlist3"/>
        <w:numPr>
          <w:ilvl w:val="0"/>
          <w:numId w:val="48"/>
        </w:numPr>
        <w:tabs>
          <w:tab w:val="left" w:pos="709"/>
          <w:tab w:val="left" w:pos="9214"/>
          <w:tab w:val="left" w:pos="9781"/>
        </w:tabs>
        <w:spacing w:line="240" w:lineRule="auto"/>
        <w:ind w:right="425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91E28">
        <w:rPr>
          <w:rFonts w:asciiTheme="majorHAnsi" w:hAnsiTheme="majorHAnsi" w:cstheme="majorHAnsi"/>
          <w:kern w:val="1"/>
          <w:sz w:val="20"/>
          <w:szCs w:val="20"/>
        </w:rPr>
        <w:t>Wykonawca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z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nieuzasadnionych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przyczyn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przerwał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realizację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przedmiotu umowy i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przerwa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ta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trwała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dłużej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niż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3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(trzy)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dni,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pomimo</w:t>
      </w:r>
      <w:r w:rsidRPr="00491E28">
        <w:rPr>
          <w:rFonts w:asciiTheme="majorHAnsi" w:hAnsiTheme="majorHAnsi" w:cstheme="majorHAnsi"/>
          <w:sz w:val="20"/>
          <w:szCs w:val="20"/>
        </w:rPr>
        <w:t xml:space="preserve"> bezskutecznego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pisemnego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wezwania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Wykonawcy do</w:t>
      </w:r>
      <w:r w:rsidRPr="00491E28">
        <w:rPr>
          <w:rFonts w:asciiTheme="majorHAnsi" w:eastAsia="Verdana" w:hAnsiTheme="majorHAnsi" w:cstheme="majorHAnsi"/>
          <w:kern w:val="1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kern w:val="1"/>
          <w:sz w:val="20"/>
          <w:szCs w:val="20"/>
        </w:rPr>
        <w:t>kontynuowania realizacji przedmiotu umowy i wyznaczeniu dodatkowego 3-dniowego terminu na jego podjęcie.</w:t>
      </w:r>
    </w:p>
    <w:p w14:paraId="4A0D3B11" w14:textId="77777777" w:rsidR="00AE752B" w:rsidRPr="00491E28" w:rsidRDefault="00AE752B" w:rsidP="00202555">
      <w:pPr>
        <w:pStyle w:val="Akapitzlist3"/>
        <w:numPr>
          <w:ilvl w:val="0"/>
          <w:numId w:val="48"/>
        </w:numPr>
        <w:tabs>
          <w:tab w:val="left" w:pos="709"/>
          <w:tab w:val="left" w:pos="9214"/>
          <w:tab w:val="left" w:pos="9781"/>
        </w:tabs>
        <w:spacing w:line="240" w:lineRule="auto"/>
        <w:ind w:right="425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ponadto w przypadku:</w:t>
      </w:r>
    </w:p>
    <w:p w14:paraId="789FDB61" w14:textId="77777777" w:rsidR="00AE752B" w:rsidRPr="00491E28" w:rsidRDefault="00AE752B" w:rsidP="00202555">
      <w:pPr>
        <w:pStyle w:val="Akapitzlist"/>
        <w:numPr>
          <w:ilvl w:val="0"/>
          <w:numId w:val="49"/>
        </w:numPr>
        <w:shd w:val="clear" w:color="auto" w:fill="FFFFFF"/>
        <w:tabs>
          <w:tab w:val="left" w:pos="9214"/>
          <w:tab w:val="left" w:pos="9781"/>
        </w:tabs>
        <w:spacing w:after="200"/>
        <w:ind w:left="851" w:right="425"/>
        <w:contextualSpacing/>
        <w:jc w:val="both"/>
        <w:textAlignment w:val="baseline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lastRenderedPageBreak/>
        <w:t>zaistnienia istotnej zmiany okoliczności, powodującej, że wykonanie umowy nie leży w interesie publicznym </w:t>
      </w:r>
    </w:p>
    <w:p w14:paraId="27B02122" w14:textId="77777777" w:rsidR="00AE752B" w:rsidRPr="00491E28" w:rsidRDefault="00AE752B" w:rsidP="00202555">
      <w:pPr>
        <w:pStyle w:val="Akapitzlist"/>
        <w:shd w:val="clear" w:color="auto" w:fill="FFFFFF"/>
        <w:tabs>
          <w:tab w:val="left" w:pos="9214"/>
          <w:tab w:val="left" w:pos="9781"/>
        </w:tabs>
        <w:spacing w:after="200"/>
        <w:ind w:left="851" w:right="425"/>
        <w:contextualSpacing/>
        <w:jc w:val="both"/>
        <w:textAlignment w:val="baseline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w tym zawarcie centralnej umowy;</w:t>
      </w:r>
    </w:p>
    <w:p w14:paraId="2AF3E9CC" w14:textId="77777777" w:rsidR="00AE752B" w:rsidRPr="00491E28" w:rsidRDefault="00AE752B" w:rsidP="00202555">
      <w:pPr>
        <w:pStyle w:val="Akapitzlist"/>
        <w:numPr>
          <w:ilvl w:val="0"/>
          <w:numId w:val="49"/>
        </w:numPr>
        <w:shd w:val="clear" w:color="auto" w:fill="FFFFFF"/>
        <w:tabs>
          <w:tab w:val="left" w:pos="9214"/>
          <w:tab w:val="left" w:pos="9781"/>
        </w:tabs>
        <w:spacing w:after="200"/>
        <w:ind w:left="851" w:right="425"/>
        <w:contextualSpacing/>
        <w:jc w:val="both"/>
        <w:textAlignment w:val="baseline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zaistnienia okoliczności związanej z wytycznymi bądź instrukcjami ze strony organów nadrzędnych względem Zamawiającego, czego nie można było przewidzieć w chwili zawarcia umowy;</w:t>
      </w:r>
    </w:p>
    <w:p w14:paraId="0DB3BF39" w14:textId="77777777" w:rsidR="00AE752B" w:rsidRPr="00491E28" w:rsidRDefault="00AE752B" w:rsidP="00202555">
      <w:pPr>
        <w:pStyle w:val="Akapitzlist"/>
        <w:numPr>
          <w:ilvl w:val="0"/>
          <w:numId w:val="46"/>
        </w:numPr>
        <w:tabs>
          <w:tab w:val="left" w:pos="9214"/>
          <w:tab w:val="left" w:pos="9781"/>
        </w:tabs>
        <w:suppressAutoHyphens/>
        <w:ind w:right="425"/>
        <w:contextualSpacing/>
        <w:jc w:val="both"/>
        <w:rPr>
          <w:rFonts w:asciiTheme="majorHAnsi" w:hAnsiTheme="majorHAnsi" w:cstheme="majorHAnsi"/>
          <w:bCs/>
          <w:iCs/>
          <w:shd w:val="clear" w:color="auto" w:fill="FFFFFF"/>
        </w:rPr>
      </w:pPr>
      <w:r w:rsidRPr="00491E28">
        <w:rPr>
          <w:rFonts w:asciiTheme="majorHAnsi" w:hAnsiTheme="majorHAnsi" w:cstheme="majorHAnsi"/>
          <w:bCs/>
          <w:iCs/>
          <w:shd w:val="clear" w:color="auto" w:fill="FFFFFF"/>
        </w:rPr>
        <w:t xml:space="preserve">Wykonanie prawa odstąpienia od umowy, może nastąpić w terminie do 30 dni od dnia zaistnienia przyczyn odstąpienia, wskazanych w ust. 1. </w:t>
      </w:r>
    </w:p>
    <w:p w14:paraId="43BBA0F5" w14:textId="77777777" w:rsidR="00AE752B" w:rsidRPr="00491E28" w:rsidRDefault="00AE752B" w:rsidP="00202555">
      <w:pPr>
        <w:pStyle w:val="Akapitzlist3"/>
        <w:numPr>
          <w:ilvl w:val="0"/>
          <w:numId w:val="46"/>
        </w:numPr>
        <w:tabs>
          <w:tab w:val="left" w:pos="426"/>
          <w:tab w:val="left" w:pos="9214"/>
          <w:tab w:val="left" w:pos="9781"/>
        </w:tabs>
        <w:spacing w:line="240" w:lineRule="auto"/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Niezależnie od przypadków określonych w ust. 1, Zamawiający może odstąpić od umowy w okolicznościach, o których mowa w art. 456 ustawy Pzp.</w:t>
      </w:r>
    </w:p>
    <w:p w14:paraId="101ABA23" w14:textId="77777777" w:rsidR="00AE752B" w:rsidRPr="00491E28" w:rsidRDefault="00AE752B" w:rsidP="00202555">
      <w:pPr>
        <w:pStyle w:val="Akapitzlist3"/>
        <w:numPr>
          <w:ilvl w:val="0"/>
          <w:numId w:val="46"/>
        </w:numPr>
        <w:tabs>
          <w:tab w:val="left" w:pos="426"/>
          <w:tab w:val="left" w:pos="9214"/>
          <w:tab w:val="left" w:pos="9781"/>
        </w:tabs>
        <w:spacing w:line="240" w:lineRule="auto"/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 xml:space="preserve">Oświadczenie o odstąpieniu od umowy wymaga formy pisemnej pod rygorem nieważności. </w:t>
      </w:r>
    </w:p>
    <w:p w14:paraId="6C63901A" w14:textId="77777777" w:rsidR="00AE752B" w:rsidRPr="00491E28" w:rsidRDefault="00AE752B" w:rsidP="00202555">
      <w:pPr>
        <w:pStyle w:val="Akapitzlist3"/>
        <w:numPr>
          <w:ilvl w:val="0"/>
          <w:numId w:val="46"/>
        </w:numPr>
        <w:tabs>
          <w:tab w:val="left" w:pos="426"/>
          <w:tab w:val="left" w:pos="9214"/>
          <w:tab w:val="left" w:pos="9781"/>
        </w:tabs>
        <w:spacing w:line="240" w:lineRule="auto"/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Odstąpienie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od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umowy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przez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Zamawiającego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nie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umniejsza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jego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uprawnień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z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tytułu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  <w:shd w:val="clear" w:color="auto" w:fill="FFFFFF"/>
        </w:rPr>
        <w:t>przysługiwania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  <w:shd w:val="clear" w:color="auto" w:fill="FFFFFF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oraz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możliwości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domagania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się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kar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umownych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za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naruszenia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dotyczące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i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związane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z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wykonywaniem</w:t>
      </w:r>
      <w:r w:rsidRPr="00491E28">
        <w:rPr>
          <w:rFonts w:asciiTheme="majorHAnsi" w:eastAsia="Verdana" w:hAnsiTheme="majorHAnsi" w:cstheme="majorHAnsi"/>
          <w:bCs/>
          <w:iCs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bCs/>
          <w:iCs/>
          <w:sz w:val="20"/>
          <w:szCs w:val="20"/>
        </w:rPr>
        <w:t>umowy.</w:t>
      </w:r>
    </w:p>
    <w:p w14:paraId="429C28E9" w14:textId="77777777" w:rsidR="00AE752B" w:rsidRPr="00491E28" w:rsidRDefault="00AE752B" w:rsidP="00202555">
      <w:pPr>
        <w:pStyle w:val="Akapitzlist3"/>
        <w:numPr>
          <w:ilvl w:val="0"/>
          <w:numId w:val="46"/>
        </w:numPr>
        <w:tabs>
          <w:tab w:val="left" w:pos="426"/>
          <w:tab w:val="left" w:pos="9214"/>
          <w:tab w:val="left" w:pos="9781"/>
        </w:tabs>
        <w:spacing w:line="240" w:lineRule="auto"/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Zamawiającemu przysługuje prawo rozwiązania umowy w trybie natychmiastowym z przyczyn leżących po stronie Wykonawcy </w:t>
      </w:r>
      <w:bookmarkStart w:id="7" w:name="_Hlk73675829"/>
      <w:r w:rsidRPr="00491E28">
        <w:rPr>
          <w:rFonts w:asciiTheme="majorHAnsi" w:hAnsiTheme="majorHAnsi" w:cstheme="majorHAnsi"/>
          <w:sz w:val="20"/>
          <w:szCs w:val="20"/>
        </w:rPr>
        <w:t>w okolicznościach określonych w umowie</w:t>
      </w:r>
      <w:bookmarkEnd w:id="7"/>
      <w:r w:rsidRPr="00491E28">
        <w:rPr>
          <w:rFonts w:asciiTheme="majorHAnsi" w:hAnsiTheme="majorHAnsi" w:cstheme="majorHAnsi"/>
          <w:sz w:val="20"/>
          <w:szCs w:val="20"/>
        </w:rPr>
        <w:t xml:space="preserve">, a także w przypadku: </w:t>
      </w:r>
    </w:p>
    <w:p w14:paraId="7BDA4909" w14:textId="0E70E395" w:rsidR="00AE752B" w:rsidRPr="00491E28" w:rsidRDefault="00AE752B" w:rsidP="00202555">
      <w:pPr>
        <w:numPr>
          <w:ilvl w:val="0"/>
          <w:numId w:val="47"/>
        </w:numPr>
        <w:tabs>
          <w:tab w:val="left" w:pos="9214"/>
          <w:tab w:val="left" w:pos="9781"/>
        </w:tabs>
        <w:suppressAutoHyphens w:val="0"/>
        <w:autoSpaceDE w:val="0"/>
        <w:autoSpaceDN w:val="0"/>
        <w:adjustRightInd w:val="0"/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gdy zostanie wszczęte postępowanie likwidacyjne lub sanacyjne;</w:t>
      </w:r>
    </w:p>
    <w:p w14:paraId="0030C8AC" w14:textId="77777777" w:rsidR="00AE752B" w:rsidRPr="00491E28" w:rsidRDefault="00AE752B" w:rsidP="00202555">
      <w:pPr>
        <w:numPr>
          <w:ilvl w:val="0"/>
          <w:numId w:val="47"/>
        </w:numPr>
        <w:tabs>
          <w:tab w:val="left" w:pos="9214"/>
          <w:tab w:val="left" w:pos="9781"/>
        </w:tabs>
        <w:suppressAutoHyphens w:val="0"/>
        <w:autoSpaceDE w:val="0"/>
        <w:autoSpaceDN w:val="0"/>
        <w:adjustRightInd w:val="0"/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gdy zostanie wydany nakaz zajęcia chociażby części majątku Wykonawcy lub nastąpi pogorszenie sytuacji finansowej Wykonawcy uniemożliwiające prawidłowe wykonanie zobowiązań umownych;</w:t>
      </w:r>
    </w:p>
    <w:p w14:paraId="6A8F1F43" w14:textId="77777777" w:rsidR="00AE752B" w:rsidRPr="00491E28" w:rsidRDefault="00AE752B" w:rsidP="00202555">
      <w:pPr>
        <w:pStyle w:val="Tekstkomentarza"/>
        <w:numPr>
          <w:ilvl w:val="0"/>
          <w:numId w:val="47"/>
        </w:numPr>
        <w:tabs>
          <w:tab w:val="left" w:pos="9214"/>
          <w:tab w:val="left" w:pos="9781"/>
        </w:tabs>
        <w:suppressAutoHyphens w:val="0"/>
        <w:ind w:right="425"/>
        <w:jc w:val="both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</w:rPr>
        <w:t>gdy Wykonawca, z przyczyn zależnych od niego:</w:t>
      </w:r>
    </w:p>
    <w:p w14:paraId="0FAF30B3" w14:textId="77777777" w:rsidR="00AE752B" w:rsidRPr="00491E28" w:rsidRDefault="00AE752B" w:rsidP="00202555">
      <w:pPr>
        <w:pStyle w:val="Tekstkomentarza"/>
        <w:tabs>
          <w:tab w:val="left" w:pos="9214"/>
          <w:tab w:val="left" w:pos="9781"/>
        </w:tabs>
        <w:ind w:left="720" w:right="425"/>
        <w:jc w:val="both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</w:rPr>
        <w:t>- powierza wykonanie choćby części umowy podmiotom trzecim bez wyrażonej na piśmie zgody Zamawiającego;</w:t>
      </w:r>
    </w:p>
    <w:p w14:paraId="4EEBFF58" w14:textId="77777777" w:rsidR="00AE752B" w:rsidRPr="00491E28" w:rsidRDefault="00AE752B" w:rsidP="00202555">
      <w:pPr>
        <w:pStyle w:val="Tekstkomentarza"/>
        <w:tabs>
          <w:tab w:val="left" w:pos="9214"/>
          <w:tab w:val="left" w:pos="9781"/>
        </w:tabs>
        <w:ind w:left="720" w:right="425"/>
        <w:jc w:val="both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</w:rPr>
        <w:t>- co najmniej trzykrotnego niewykonania przez pracowników i współpracowników Wykonawcy polecenia wydanego przez pracownika Zamawiającego dotyczące sposobu świadczenia usługi, bez konieczności uprzedniego wezwania,</w:t>
      </w:r>
    </w:p>
    <w:p w14:paraId="4EAFB546" w14:textId="77777777" w:rsidR="00AE752B" w:rsidRPr="00491E28" w:rsidRDefault="00AE752B" w:rsidP="00202555">
      <w:pPr>
        <w:pStyle w:val="Tekstkomentarza"/>
        <w:tabs>
          <w:tab w:val="left" w:pos="9214"/>
          <w:tab w:val="left" w:pos="9781"/>
        </w:tabs>
        <w:ind w:left="720" w:right="425"/>
        <w:jc w:val="both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</w:rPr>
        <w:t>- innego rażącego naruszenia obowiązków umownych po uprzednim dodatkowym wezwaniu do usunięcia uchybienia w terminie 5 dni od doręczenia wezwania</w:t>
      </w:r>
    </w:p>
    <w:p w14:paraId="45CA2442" w14:textId="77777777" w:rsidR="00AE752B" w:rsidRPr="00491E28" w:rsidRDefault="00AE752B" w:rsidP="00202555">
      <w:pPr>
        <w:numPr>
          <w:ilvl w:val="0"/>
          <w:numId w:val="47"/>
        </w:numPr>
        <w:tabs>
          <w:tab w:val="left" w:pos="9214"/>
          <w:tab w:val="left" w:pos="9781"/>
        </w:tabs>
        <w:suppressAutoHyphens w:val="0"/>
        <w:autoSpaceDE w:val="0"/>
        <w:autoSpaceDN w:val="0"/>
        <w:adjustRightInd w:val="0"/>
        <w:ind w:left="709"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rażącego zaniedbywania przez Wykonawcę obowiązków wynikających z umowy. Przez rażące zaniedbanie obowiązków przez Wykonawcę rozumie się w szczególności:</w:t>
      </w:r>
    </w:p>
    <w:p w14:paraId="76DDCC0B" w14:textId="77777777" w:rsidR="00AE752B" w:rsidRPr="00491E28" w:rsidRDefault="00AE752B" w:rsidP="00202555">
      <w:pPr>
        <w:pStyle w:val="Tekstkomentarza"/>
        <w:tabs>
          <w:tab w:val="left" w:pos="9214"/>
          <w:tab w:val="left" w:pos="9781"/>
        </w:tabs>
        <w:ind w:left="709" w:right="425"/>
        <w:jc w:val="both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</w:rPr>
        <w:t>- dopuszczenie do świadczenia usługi przez osoby znajdujące się pod wpływem alkoholu bądź będących pod wpływem środków odurzających/ psychotropowych;</w:t>
      </w:r>
    </w:p>
    <w:p w14:paraId="35E9BA8F" w14:textId="77777777" w:rsidR="00AE752B" w:rsidRPr="00491E28" w:rsidRDefault="00AE752B" w:rsidP="00202555">
      <w:pPr>
        <w:pStyle w:val="Tekstkomentarza"/>
        <w:tabs>
          <w:tab w:val="left" w:pos="9214"/>
          <w:tab w:val="left" w:pos="9781"/>
        </w:tabs>
        <w:ind w:left="709" w:right="425"/>
        <w:jc w:val="both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</w:rPr>
        <w:t>- brak kontroli nad pracownikami wyznaczonymi do realizacji umowy przez Wykonawcę – osobę nadzorującą;</w:t>
      </w:r>
    </w:p>
    <w:p w14:paraId="62A6BD77" w14:textId="77777777" w:rsidR="00AE752B" w:rsidRPr="00491E28" w:rsidRDefault="00AE752B" w:rsidP="00202555">
      <w:pPr>
        <w:tabs>
          <w:tab w:val="left" w:pos="9214"/>
          <w:tab w:val="left" w:pos="9781"/>
        </w:tabs>
        <w:autoSpaceDE w:val="0"/>
        <w:autoSpaceDN w:val="0"/>
        <w:adjustRightInd w:val="0"/>
        <w:ind w:left="709"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- nieprzestrzeganie przez pracowników Wykonawcy przepisów BHP, przeciwpożarowych lub obowiązujących u Zamawiającego zasad porządkowych i bezpieczeństwa.</w:t>
      </w:r>
    </w:p>
    <w:p w14:paraId="31BF5CF1" w14:textId="3DE05BB6" w:rsidR="00AE752B" w:rsidRPr="00491E28" w:rsidRDefault="00AE752B" w:rsidP="00202555">
      <w:pPr>
        <w:pStyle w:val="Akapitzlist3"/>
        <w:numPr>
          <w:ilvl w:val="0"/>
          <w:numId w:val="46"/>
        </w:numPr>
        <w:tabs>
          <w:tab w:val="left" w:pos="426"/>
          <w:tab w:val="left" w:pos="9214"/>
          <w:tab w:val="left" w:pos="9781"/>
        </w:tabs>
        <w:spacing w:line="240" w:lineRule="auto"/>
        <w:ind w:right="425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Wykonawca zobowiązany jest zawiadomić Zamawiającego o </w:t>
      </w:r>
      <w:r w:rsidR="00F77DFB" w:rsidRPr="00491E28">
        <w:rPr>
          <w:rFonts w:asciiTheme="majorHAnsi" w:hAnsiTheme="majorHAnsi" w:cstheme="majorHAnsi"/>
          <w:sz w:val="20"/>
          <w:szCs w:val="20"/>
        </w:rPr>
        <w:t>otwarciu</w:t>
      </w:r>
      <w:r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="00920EBB" w:rsidRPr="00491E28">
        <w:rPr>
          <w:rFonts w:asciiTheme="majorHAnsi" w:hAnsiTheme="majorHAnsi" w:cstheme="majorHAnsi"/>
          <w:sz w:val="20"/>
          <w:szCs w:val="20"/>
        </w:rPr>
        <w:t xml:space="preserve">likwidacji </w:t>
      </w:r>
      <w:r w:rsidRPr="00491E28">
        <w:rPr>
          <w:rFonts w:asciiTheme="majorHAnsi" w:hAnsiTheme="majorHAnsi" w:cstheme="majorHAnsi"/>
          <w:sz w:val="20"/>
          <w:szCs w:val="20"/>
        </w:rPr>
        <w:t xml:space="preserve">albo </w:t>
      </w:r>
      <w:r w:rsidR="00920EBB" w:rsidRPr="00491E28">
        <w:rPr>
          <w:rFonts w:asciiTheme="majorHAnsi" w:hAnsiTheme="majorHAnsi" w:cstheme="majorHAnsi"/>
          <w:sz w:val="20"/>
          <w:szCs w:val="20"/>
        </w:rPr>
        <w:t xml:space="preserve">wszczęciu </w:t>
      </w:r>
      <w:r w:rsidRPr="00491E28">
        <w:rPr>
          <w:rFonts w:asciiTheme="majorHAnsi" w:hAnsiTheme="majorHAnsi" w:cstheme="majorHAnsi"/>
          <w:sz w:val="20"/>
          <w:szCs w:val="20"/>
        </w:rPr>
        <w:t xml:space="preserve">postępowania sanacyjnego, w terminie 7 dni od wystąpienia tych okoliczności. </w:t>
      </w:r>
    </w:p>
    <w:p w14:paraId="4AA00586" w14:textId="77777777" w:rsidR="00E83040" w:rsidRPr="00491E28" w:rsidRDefault="00E83040" w:rsidP="00202555">
      <w:pPr>
        <w:tabs>
          <w:tab w:val="left" w:pos="9214"/>
          <w:tab w:val="left" w:pos="9781"/>
        </w:tabs>
        <w:ind w:right="425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D10979E" w14:textId="0AFC20A4" w:rsidR="00E017B0" w:rsidRPr="00491E28" w:rsidRDefault="004005DE" w:rsidP="00202555">
      <w:pPr>
        <w:tabs>
          <w:tab w:val="left" w:pos="9214"/>
          <w:tab w:val="left" w:pos="9781"/>
        </w:tabs>
        <w:ind w:right="425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 xml:space="preserve">§ </w:t>
      </w:r>
      <w:r w:rsidR="00B53F3C" w:rsidRPr="00491E28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920EBB" w:rsidRPr="00491E28">
        <w:rPr>
          <w:rFonts w:asciiTheme="majorHAnsi" w:hAnsiTheme="majorHAnsi" w:cstheme="majorHAnsi"/>
          <w:b/>
          <w:bCs/>
          <w:sz w:val="20"/>
          <w:szCs w:val="20"/>
        </w:rPr>
        <w:t>1</w:t>
      </w:r>
    </w:p>
    <w:p w14:paraId="009586F5" w14:textId="77777777" w:rsidR="004005DE" w:rsidRPr="00503373" w:rsidRDefault="00F64EF6" w:rsidP="00202555">
      <w:pPr>
        <w:tabs>
          <w:tab w:val="left" w:pos="9214"/>
          <w:tab w:val="left" w:pos="9781"/>
        </w:tabs>
        <w:ind w:right="425"/>
        <w:rPr>
          <w:rFonts w:asciiTheme="majorHAnsi" w:hAnsiTheme="majorHAnsi" w:cstheme="majorHAnsi"/>
          <w:sz w:val="20"/>
          <w:szCs w:val="20"/>
          <w:u w:val="single"/>
        </w:rPr>
      </w:pPr>
      <w:r w:rsidRPr="00503373">
        <w:rPr>
          <w:rFonts w:asciiTheme="majorHAnsi" w:hAnsiTheme="majorHAnsi" w:cstheme="majorHAnsi"/>
          <w:b/>
          <w:bCs/>
          <w:sz w:val="20"/>
          <w:szCs w:val="20"/>
          <w:u w:val="single"/>
        </w:rPr>
        <w:t>Kary umowne</w:t>
      </w:r>
    </w:p>
    <w:p w14:paraId="59F284B7" w14:textId="0AA12971" w:rsidR="00F77DFB" w:rsidRPr="00491E28" w:rsidRDefault="00F77DFB" w:rsidP="00CE5868">
      <w:pPr>
        <w:pStyle w:val="Akapitzlist"/>
        <w:numPr>
          <w:ilvl w:val="0"/>
          <w:numId w:val="11"/>
        </w:numPr>
        <w:tabs>
          <w:tab w:val="left" w:pos="9214"/>
          <w:tab w:val="left" w:pos="9781"/>
        </w:tabs>
        <w:ind w:left="426" w:right="425" w:hanging="284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 przypadku niewykonania przez </w:t>
      </w:r>
      <w:r w:rsidRPr="00491E28">
        <w:rPr>
          <w:rFonts w:asciiTheme="majorHAnsi" w:hAnsiTheme="majorHAnsi" w:cstheme="majorHAnsi"/>
          <w:b/>
          <w:bCs/>
        </w:rPr>
        <w:t>Wykonawcę</w:t>
      </w:r>
      <w:r w:rsidRPr="00491E28">
        <w:rPr>
          <w:rFonts w:asciiTheme="majorHAnsi" w:hAnsiTheme="majorHAnsi" w:cstheme="majorHAnsi"/>
        </w:rPr>
        <w:t xml:space="preserve"> prac objętych niniejszą umową, </w:t>
      </w:r>
      <w:r w:rsidRPr="00491E28">
        <w:rPr>
          <w:rFonts w:asciiTheme="majorHAnsi" w:hAnsiTheme="majorHAnsi" w:cstheme="majorHAnsi"/>
          <w:b/>
          <w:bCs/>
        </w:rPr>
        <w:t xml:space="preserve">Zamawiający </w:t>
      </w:r>
      <w:r w:rsidRPr="00491E28">
        <w:rPr>
          <w:rFonts w:asciiTheme="majorHAnsi" w:hAnsiTheme="majorHAnsi" w:cstheme="majorHAnsi"/>
        </w:rPr>
        <w:t>ma prawo zlecić wykonanie prac osobie trzeciej</w:t>
      </w:r>
      <w:r w:rsidR="00920EBB" w:rsidRPr="00491E28">
        <w:rPr>
          <w:rFonts w:asciiTheme="majorHAnsi" w:hAnsiTheme="majorHAnsi" w:cstheme="majorHAnsi"/>
        </w:rPr>
        <w:t xml:space="preserve"> (bez uprzedniej zgody sądu)</w:t>
      </w:r>
      <w:r w:rsidRPr="00491E28">
        <w:rPr>
          <w:rFonts w:asciiTheme="majorHAnsi" w:hAnsiTheme="majorHAnsi" w:cstheme="majorHAnsi"/>
        </w:rPr>
        <w:t xml:space="preserve"> i obciążyć </w:t>
      </w:r>
      <w:r w:rsidRPr="00491E28">
        <w:rPr>
          <w:rFonts w:asciiTheme="majorHAnsi" w:hAnsiTheme="majorHAnsi" w:cstheme="majorHAnsi"/>
          <w:b/>
          <w:bCs/>
        </w:rPr>
        <w:t>Wykonawcę</w:t>
      </w:r>
      <w:r w:rsidRPr="00491E28">
        <w:rPr>
          <w:rFonts w:asciiTheme="majorHAnsi" w:hAnsiTheme="majorHAnsi" w:cstheme="majorHAnsi"/>
        </w:rPr>
        <w:t xml:space="preserve"> kosztami wykonanych prac, w tym zaspokoić się z zabezpieczenia należytego wykonania umowy, na co Wykonawca wyraża zgodę.</w:t>
      </w:r>
    </w:p>
    <w:p w14:paraId="4C58D5F2" w14:textId="77777777" w:rsidR="00AE752B" w:rsidRPr="00491E28" w:rsidRDefault="00AE752B" w:rsidP="00CE5868">
      <w:pPr>
        <w:pStyle w:val="ListParagraph1"/>
        <w:numPr>
          <w:ilvl w:val="0"/>
          <w:numId w:val="11"/>
        </w:numPr>
        <w:tabs>
          <w:tab w:val="left" w:pos="9214"/>
          <w:tab w:val="left" w:pos="9781"/>
        </w:tabs>
        <w:ind w:left="426" w:right="425" w:hanging="284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Zamawiający naliczy </w:t>
      </w:r>
      <w:r w:rsidRPr="00491E28">
        <w:rPr>
          <w:rFonts w:asciiTheme="majorHAnsi" w:hAnsiTheme="majorHAnsi" w:cstheme="majorHAnsi"/>
          <w:b/>
          <w:bCs/>
        </w:rPr>
        <w:t>Wykonawcy</w:t>
      </w:r>
      <w:r w:rsidRPr="00491E28">
        <w:rPr>
          <w:rFonts w:asciiTheme="majorHAnsi" w:hAnsiTheme="majorHAnsi" w:cstheme="majorHAnsi"/>
        </w:rPr>
        <w:t xml:space="preserve"> kary umowne:</w:t>
      </w:r>
    </w:p>
    <w:p w14:paraId="071491F0" w14:textId="057CE230" w:rsidR="00AE752B" w:rsidRPr="00491E28" w:rsidRDefault="00AE752B" w:rsidP="00202555">
      <w:pPr>
        <w:pStyle w:val="ListParagraph1"/>
        <w:numPr>
          <w:ilvl w:val="1"/>
          <w:numId w:val="7"/>
        </w:numPr>
        <w:tabs>
          <w:tab w:val="left" w:pos="709"/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w przypadku zwłoki lub nienależytego wykonania  którejkolwiek z czynności objętych przedmiotem Umowy – w wysokości </w:t>
      </w:r>
      <w:r w:rsidRPr="00491E28">
        <w:rPr>
          <w:rFonts w:asciiTheme="majorHAnsi" w:hAnsiTheme="majorHAnsi" w:cstheme="majorHAnsi"/>
          <w:bCs/>
        </w:rPr>
        <w:t>5 % miesięcznej kwoty wynagrodzenia ryczałtowego brutto przypadającej na daną nieruchomość, wymienionej w złożonej przez Wykonawcę ofercie, za każdy dzień zwłoki lub stwierdzony przypadek</w:t>
      </w:r>
      <w:r w:rsidRPr="00491E28">
        <w:t xml:space="preserve"> </w:t>
      </w:r>
      <w:r w:rsidRPr="00491E28">
        <w:rPr>
          <w:rFonts w:asciiTheme="majorHAnsi" w:hAnsiTheme="majorHAnsi" w:cstheme="majorHAnsi"/>
          <w:bCs/>
        </w:rPr>
        <w:t>nienależytego wykonania którejkolwiek z czynności objętych przedmiotem Umowy</w:t>
      </w:r>
      <w:r w:rsidR="00920EBB" w:rsidRPr="00491E28">
        <w:rPr>
          <w:rFonts w:asciiTheme="majorHAnsi" w:hAnsiTheme="majorHAnsi" w:cstheme="majorHAnsi"/>
          <w:bCs/>
        </w:rPr>
        <w:t>, albo</w:t>
      </w:r>
    </w:p>
    <w:p w14:paraId="3B2F62AE" w14:textId="1E8C1CFF" w:rsidR="00AE752B" w:rsidRPr="00491E28" w:rsidRDefault="00AE752B" w:rsidP="00202555">
      <w:pPr>
        <w:pStyle w:val="Styl"/>
        <w:numPr>
          <w:ilvl w:val="1"/>
          <w:numId w:val="7"/>
        </w:numPr>
        <w:shd w:val="clear" w:color="auto" w:fill="FEFFFE"/>
        <w:tabs>
          <w:tab w:val="clear" w:pos="786"/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  <w:shd w:val="clear" w:color="auto" w:fill="FEFFFE"/>
        </w:rPr>
      </w:pP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 xml:space="preserve">w przypadku dwukrotnego w danym miesiącu zgłoszenia przez Zamawiającego </w:t>
      </w:r>
      <w:r w:rsidRPr="00491E28">
        <w:rPr>
          <w:rFonts w:asciiTheme="majorHAnsi" w:hAnsiTheme="majorHAnsi" w:cstheme="majorHAnsi"/>
          <w:sz w:val="20"/>
          <w:szCs w:val="20"/>
        </w:rPr>
        <w:t xml:space="preserve">nieprawidłowości w realizacji </w:t>
      </w: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>usługi sprzątania (nienależyte wykonanie usługi), w formie pisemnego protokołu przekazanego Wykonawcy elektronicznie, w wysokości 500,00</w:t>
      </w:r>
      <w:r w:rsidR="00920EBB"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 xml:space="preserve">zł </w:t>
      </w:r>
      <w:r w:rsidRPr="00491E28">
        <w:rPr>
          <w:rFonts w:asciiTheme="majorHAnsi" w:eastAsia="Times New Roman" w:hAnsiTheme="majorHAnsi" w:cstheme="majorHAnsi"/>
          <w:sz w:val="20"/>
          <w:szCs w:val="20"/>
        </w:rPr>
        <w:t>(słownie: pięćset złotych)</w:t>
      </w: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 xml:space="preserve">, </w:t>
      </w:r>
    </w:p>
    <w:p w14:paraId="23E9736C" w14:textId="66BF067D" w:rsidR="00AE752B" w:rsidRPr="00491E28" w:rsidRDefault="00AE752B" w:rsidP="00202555">
      <w:pPr>
        <w:pStyle w:val="Tekstkomentarza"/>
        <w:numPr>
          <w:ilvl w:val="1"/>
          <w:numId w:val="7"/>
        </w:numPr>
        <w:tabs>
          <w:tab w:val="left" w:pos="9214"/>
          <w:tab w:val="left" w:pos="9781"/>
        </w:tabs>
        <w:suppressAutoHyphens w:val="0"/>
        <w:ind w:right="425"/>
        <w:jc w:val="both"/>
        <w:rPr>
          <w:rFonts w:asciiTheme="majorHAnsi" w:hAnsiTheme="majorHAnsi" w:cstheme="majorHAnsi"/>
          <w:szCs w:val="20"/>
        </w:rPr>
      </w:pPr>
      <w:r w:rsidRPr="00491E28">
        <w:rPr>
          <w:rFonts w:asciiTheme="majorHAnsi" w:hAnsiTheme="majorHAnsi" w:cstheme="majorHAnsi"/>
          <w:szCs w:val="20"/>
          <w:shd w:val="clear" w:color="auto" w:fill="FEFFFE"/>
        </w:rPr>
        <w:t xml:space="preserve">za niedochowanie ciągłości ubezpieczenia, o którym mowa </w:t>
      </w:r>
      <w:r w:rsidRPr="00C120E7">
        <w:rPr>
          <w:rFonts w:asciiTheme="majorHAnsi" w:hAnsiTheme="majorHAnsi" w:cstheme="majorHAnsi"/>
          <w:color w:val="262626" w:themeColor="text1" w:themeTint="D9"/>
          <w:szCs w:val="20"/>
          <w:shd w:val="clear" w:color="auto" w:fill="FEFFFE"/>
        </w:rPr>
        <w:t xml:space="preserve">w § </w:t>
      </w:r>
      <w:r w:rsidR="00C120E7" w:rsidRPr="00C120E7">
        <w:rPr>
          <w:rFonts w:asciiTheme="majorHAnsi" w:hAnsiTheme="majorHAnsi" w:cstheme="majorHAnsi"/>
          <w:color w:val="262626" w:themeColor="text1" w:themeTint="D9"/>
          <w:szCs w:val="20"/>
          <w:shd w:val="clear" w:color="auto" w:fill="FEFFFE"/>
        </w:rPr>
        <w:t>4 ust. 7</w:t>
      </w:r>
      <w:r w:rsidRPr="00C120E7">
        <w:rPr>
          <w:rFonts w:asciiTheme="majorHAnsi" w:hAnsiTheme="majorHAnsi" w:cstheme="majorHAnsi"/>
          <w:color w:val="262626" w:themeColor="text1" w:themeTint="D9"/>
          <w:szCs w:val="20"/>
          <w:shd w:val="clear" w:color="auto" w:fill="FEFFFE"/>
        </w:rPr>
        <w:t xml:space="preserve"> umowy, </w:t>
      </w:r>
      <w:r w:rsidRPr="00C120E7">
        <w:rPr>
          <w:rFonts w:asciiTheme="majorHAnsi" w:hAnsiTheme="majorHAnsi" w:cstheme="majorHAnsi"/>
          <w:color w:val="262626" w:themeColor="text1" w:themeTint="D9"/>
          <w:szCs w:val="20"/>
          <w:shd w:val="clear" w:color="auto" w:fill="FEFFFE"/>
        </w:rPr>
        <w:br/>
        <w:t xml:space="preserve">w wysokości 500,00 zł (słownie: pięćset złotych) za każdy rozpoczęty dzień braku tej </w:t>
      </w:r>
      <w:r w:rsidRPr="00491E28">
        <w:rPr>
          <w:rFonts w:asciiTheme="majorHAnsi" w:hAnsiTheme="majorHAnsi" w:cstheme="majorHAnsi"/>
          <w:szCs w:val="20"/>
          <w:shd w:val="clear" w:color="auto" w:fill="FEFFFE"/>
        </w:rPr>
        <w:t>ciągłości;</w:t>
      </w:r>
    </w:p>
    <w:p w14:paraId="4DFDB147" w14:textId="55F8975E" w:rsidR="00AE752B" w:rsidRPr="00491E28" w:rsidRDefault="00AE752B" w:rsidP="00202555">
      <w:pPr>
        <w:pStyle w:val="Styl"/>
        <w:numPr>
          <w:ilvl w:val="1"/>
          <w:numId w:val="7"/>
        </w:numPr>
        <w:shd w:val="clear" w:color="auto" w:fill="FEFFFE"/>
        <w:tabs>
          <w:tab w:val="left" w:pos="9214"/>
          <w:tab w:val="left" w:pos="9781"/>
        </w:tabs>
        <w:ind w:right="425"/>
        <w:jc w:val="both"/>
        <w:rPr>
          <w:rFonts w:asciiTheme="majorHAnsi" w:hAnsiTheme="majorHAnsi" w:cstheme="majorHAnsi"/>
          <w:sz w:val="20"/>
          <w:szCs w:val="20"/>
          <w:shd w:val="clear" w:color="auto" w:fill="FEFFFE"/>
        </w:rPr>
      </w:pPr>
      <w:r w:rsidRPr="00491E28">
        <w:rPr>
          <w:rFonts w:asciiTheme="majorHAnsi" w:hAnsiTheme="majorHAnsi" w:cstheme="majorHAnsi"/>
          <w:sz w:val="20"/>
          <w:szCs w:val="20"/>
        </w:rPr>
        <w:t>za każdy stwierdzony przypadek nieobecności osoby przewidzianej do wykonywania usługi sprzątania w wysokości 100,00</w:t>
      </w:r>
      <w:r w:rsidR="00920EBB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zł brutto (słownie: sto złotych).</w:t>
      </w:r>
    </w:p>
    <w:p w14:paraId="1886CFBB" w14:textId="77777777" w:rsidR="00AE752B" w:rsidRPr="00491E28" w:rsidRDefault="00AE752B" w:rsidP="00202555">
      <w:pPr>
        <w:pStyle w:val="Styl"/>
        <w:numPr>
          <w:ilvl w:val="0"/>
          <w:numId w:val="11"/>
        </w:numPr>
        <w:shd w:val="clear" w:color="auto" w:fill="FEFFFE"/>
        <w:tabs>
          <w:tab w:val="left" w:pos="9214"/>
          <w:tab w:val="left" w:pos="9781"/>
        </w:tabs>
        <w:ind w:left="426" w:right="425" w:hanging="284"/>
        <w:rPr>
          <w:rFonts w:asciiTheme="majorHAnsi" w:hAnsiTheme="majorHAnsi" w:cstheme="majorHAnsi"/>
          <w:sz w:val="20"/>
          <w:szCs w:val="20"/>
          <w:shd w:val="clear" w:color="auto" w:fill="FEFFFE"/>
        </w:rPr>
      </w:pP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 xml:space="preserve">Zapłata kary umownej, o której mowa w ust. 2 nie zwalnia Wykonawcy od zrealizowania jego obowiązków, chyba że Zamawiający powierzył ich wykonanie osobie trzeciej  i poinformował o tym Wykonawcę na piśmie. </w:t>
      </w:r>
    </w:p>
    <w:p w14:paraId="06DBF1BC" w14:textId="77777777" w:rsidR="00AE752B" w:rsidRPr="00491E28" w:rsidRDefault="00AE752B" w:rsidP="00503373">
      <w:pPr>
        <w:pStyle w:val="Styl"/>
        <w:numPr>
          <w:ilvl w:val="0"/>
          <w:numId w:val="11"/>
        </w:numPr>
        <w:shd w:val="clear" w:color="auto" w:fill="FEFFFE"/>
        <w:tabs>
          <w:tab w:val="left" w:pos="9214"/>
        </w:tabs>
        <w:ind w:left="426" w:right="423" w:hanging="294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  <w:shd w:val="clear" w:color="auto" w:fill="FEFFFE"/>
        </w:rPr>
        <w:t>Wykonawca zobowiązuje się pokryć wszystkie straty poniesione przez Zamawiającego lub osoby trzecie, powstałe w czasie wykonywania umowy z przyczyn leżących po stronie Wykonawcy, wynikłe z wadliwego, niestarannego lub nieterminowego wykonania umowy.</w:t>
      </w:r>
    </w:p>
    <w:p w14:paraId="3ED560A2" w14:textId="3AE8E3B7" w:rsidR="00AE752B" w:rsidRPr="00491E28" w:rsidRDefault="00AE752B" w:rsidP="00503373">
      <w:pPr>
        <w:pStyle w:val="Styl"/>
        <w:numPr>
          <w:ilvl w:val="0"/>
          <w:numId w:val="11"/>
        </w:numPr>
        <w:shd w:val="clear" w:color="auto" w:fill="FFFFFF"/>
        <w:tabs>
          <w:tab w:val="num" w:pos="-142"/>
        </w:tabs>
        <w:ind w:left="426" w:right="423" w:hanging="294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Łączny limit kar umownych określonych Umową nie przekroczy 40% łącznej wartości brutto </w:t>
      </w:r>
      <w:r w:rsidRPr="00491E28">
        <w:rPr>
          <w:rFonts w:asciiTheme="majorHAnsi" w:hAnsiTheme="majorHAnsi" w:cstheme="majorHAnsi"/>
          <w:b/>
          <w:sz w:val="20"/>
          <w:szCs w:val="20"/>
        </w:rPr>
        <w:t xml:space="preserve">przedmiotu Umowy  </w:t>
      </w:r>
      <w:r w:rsidRPr="00491E28">
        <w:rPr>
          <w:rFonts w:asciiTheme="majorHAnsi" w:hAnsiTheme="majorHAnsi" w:cstheme="majorHAnsi"/>
          <w:sz w:val="20"/>
          <w:szCs w:val="20"/>
        </w:rPr>
        <w:t>ustalonej w § 6</w:t>
      </w:r>
      <w:r w:rsidR="00C120E7">
        <w:rPr>
          <w:rFonts w:asciiTheme="majorHAnsi" w:hAnsiTheme="majorHAnsi" w:cstheme="majorHAnsi"/>
          <w:sz w:val="20"/>
          <w:szCs w:val="20"/>
        </w:rPr>
        <w:t xml:space="preserve"> ust. 1</w:t>
      </w:r>
      <w:r w:rsidRPr="00491E28">
        <w:rPr>
          <w:rFonts w:asciiTheme="majorHAnsi" w:hAnsiTheme="majorHAnsi" w:cstheme="majorHAnsi"/>
          <w:sz w:val="20"/>
          <w:szCs w:val="20"/>
        </w:rPr>
        <w:t>.</w:t>
      </w:r>
    </w:p>
    <w:p w14:paraId="1AE90E8E" w14:textId="77777777" w:rsidR="00AE752B" w:rsidRPr="00491E28" w:rsidRDefault="00AE752B" w:rsidP="00503373">
      <w:pPr>
        <w:pStyle w:val="Styl"/>
        <w:numPr>
          <w:ilvl w:val="0"/>
          <w:numId w:val="11"/>
        </w:numPr>
        <w:shd w:val="clear" w:color="auto" w:fill="FFFFFF"/>
        <w:tabs>
          <w:tab w:val="num" w:pos="-142"/>
        </w:tabs>
        <w:ind w:left="426" w:right="423" w:hanging="294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491E28">
        <w:rPr>
          <w:rFonts w:asciiTheme="majorHAnsi" w:hAnsiTheme="majorHAnsi" w:cstheme="majorHAnsi"/>
          <w:sz w:val="20"/>
          <w:szCs w:val="20"/>
          <w:lang w:eastAsia="ar-SA"/>
        </w:rPr>
        <w:t xml:space="preserve">Zamawiający ma prawo do zaangażowania innych wykonawców na koszt Wykonawcy (bez uprzedniej zgody sądu, na co Wykonawca wyraża zgodę)  lub rozwiązać Umowę ze skutkiem natychmiastowym, jeżeli Wykonawca mimo wezwania Zamawiającego i wyznaczenia dodatkowego, nie krótszego niż 7 dni terminu na zwiększenie potencjału dla </w:t>
      </w:r>
      <w:r w:rsidRPr="00491E28">
        <w:rPr>
          <w:rFonts w:asciiTheme="majorHAnsi" w:hAnsiTheme="majorHAnsi" w:cstheme="majorHAnsi"/>
          <w:sz w:val="20"/>
          <w:szCs w:val="20"/>
          <w:lang w:eastAsia="ar-SA"/>
        </w:rPr>
        <w:lastRenderedPageBreak/>
        <w:t>nadrobienia ewentualnych opóźnień wskazujących na niedotrzymanie terminów umownych, nie podejmie działań zaradczych.</w:t>
      </w:r>
    </w:p>
    <w:p w14:paraId="79E0200B" w14:textId="38E852D2" w:rsidR="00AE752B" w:rsidRPr="00491E28" w:rsidRDefault="00AE752B" w:rsidP="00503373">
      <w:pPr>
        <w:pStyle w:val="Styl"/>
        <w:numPr>
          <w:ilvl w:val="0"/>
          <w:numId w:val="11"/>
        </w:numPr>
        <w:shd w:val="clear" w:color="auto" w:fill="FFFFFF"/>
        <w:tabs>
          <w:tab w:val="num" w:pos="-142"/>
          <w:tab w:val="num" w:pos="397"/>
        </w:tabs>
        <w:ind w:left="426" w:right="423" w:hanging="294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491E28">
        <w:rPr>
          <w:rFonts w:asciiTheme="majorHAnsi" w:hAnsiTheme="majorHAnsi" w:cstheme="majorHAnsi"/>
          <w:sz w:val="20"/>
          <w:szCs w:val="20"/>
          <w:lang w:eastAsia="ar-SA"/>
        </w:rPr>
        <w:t>W przypadku rozwiązania umowy z przyczyn określonych w ust. 6 lub §9 ust. 6, Wykonawca zapłaci Zamawiającemu karę umowną w wysokości 20% łącznej wartości brutto umowy określonej w § 6 ust. 1</w:t>
      </w:r>
      <w:r w:rsidR="00F6687A" w:rsidRPr="00491E28">
        <w:rPr>
          <w:rFonts w:asciiTheme="majorHAnsi" w:hAnsiTheme="majorHAnsi" w:cstheme="majorHAnsi"/>
          <w:sz w:val="20"/>
          <w:szCs w:val="20"/>
          <w:lang w:eastAsia="ar-SA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  <w:lang w:eastAsia="ar-SA"/>
        </w:rPr>
        <w:t>Umowy.</w:t>
      </w:r>
    </w:p>
    <w:p w14:paraId="263A4A9F" w14:textId="57DC9683" w:rsidR="00AE752B" w:rsidRPr="00491E28" w:rsidRDefault="00AE752B" w:rsidP="00503373">
      <w:pPr>
        <w:pStyle w:val="Styl"/>
        <w:numPr>
          <w:ilvl w:val="0"/>
          <w:numId w:val="11"/>
        </w:numPr>
        <w:shd w:val="clear" w:color="auto" w:fill="FFFFFF"/>
        <w:tabs>
          <w:tab w:val="num" w:pos="-142"/>
          <w:tab w:val="num" w:pos="397"/>
        </w:tabs>
        <w:ind w:left="426" w:right="423" w:hanging="294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491E28">
        <w:rPr>
          <w:rFonts w:asciiTheme="majorHAnsi" w:hAnsiTheme="majorHAnsi" w:cstheme="majorHAnsi"/>
          <w:sz w:val="20"/>
          <w:szCs w:val="20"/>
          <w:lang w:eastAsia="ar-SA"/>
        </w:rPr>
        <w:t xml:space="preserve"> Strony ustalają, że zapłata kwot wynikających z niniejszego paragrafu, będzie następowała przez potrącenia z należnego Wykonawcy wynagrodzenia lub zabezpieczenia należytego wykonania Umowy</w:t>
      </w:r>
      <w:r w:rsidR="00F77DFB" w:rsidRPr="00491E28">
        <w:rPr>
          <w:rFonts w:asciiTheme="majorHAnsi" w:hAnsiTheme="majorHAnsi" w:cstheme="majorHAnsi"/>
          <w:sz w:val="20"/>
          <w:szCs w:val="20"/>
          <w:lang w:eastAsia="ar-SA"/>
        </w:rPr>
        <w:t xml:space="preserve"> na co Wykonawca wyraża zgodę</w:t>
      </w:r>
      <w:r w:rsidRPr="00491E28">
        <w:rPr>
          <w:rFonts w:asciiTheme="majorHAnsi" w:hAnsiTheme="majorHAnsi" w:cstheme="majorHAnsi"/>
          <w:sz w:val="20"/>
          <w:szCs w:val="20"/>
          <w:lang w:eastAsia="ar-SA"/>
        </w:rPr>
        <w:t>.</w:t>
      </w:r>
    </w:p>
    <w:p w14:paraId="254D7CB9" w14:textId="77777777" w:rsidR="00AE752B" w:rsidRPr="00491E28" w:rsidRDefault="00AE752B" w:rsidP="00503373">
      <w:pPr>
        <w:pStyle w:val="Styl"/>
        <w:numPr>
          <w:ilvl w:val="0"/>
          <w:numId w:val="11"/>
        </w:numPr>
        <w:shd w:val="clear" w:color="auto" w:fill="FFFFFF"/>
        <w:tabs>
          <w:tab w:val="num" w:pos="-142"/>
          <w:tab w:val="num" w:pos="397"/>
        </w:tabs>
        <w:ind w:left="426" w:right="423" w:hanging="294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491E28">
        <w:rPr>
          <w:rFonts w:asciiTheme="majorHAnsi" w:hAnsiTheme="majorHAnsi" w:cstheme="majorHAnsi"/>
          <w:sz w:val="20"/>
          <w:szCs w:val="20"/>
          <w:lang w:eastAsia="ar-SA"/>
        </w:rPr>
        <w:t>Jeżeli wartość szkody przekroczy wysokość kwot uzyskanych kar umownych Zamawiający zastrzega prawo dochodzenia odszkodowania uzupełniającego przewyższającego wysokość zastrzeżonych kar umownych na zasadach ogólnych Kodeksu Cywilnego.</w:t>
      </w:r>
    </w:p>
    <w:p w14:paraId="3219857E" w14:textId="77777777" w:rsidR="00C422C5" w:rsidRDefault="00C422C5" w:rsidP="008A2C5D">
      <w:pPr>
        <w:pStyle w:val="Tekstpodstaw"/>
        <w:tabs>
          <w:tab w:val="left" w:pos="284"/>
        </w:tabs>
        <w:spacing w:line="240" w:lineRule="atLeast"/>
        <w:ind w:right="423"/>
        <w:jc w:val="center"/>
        <w:rPr>
          <w:rFonts w:asciiTheme="majorHAnsi" w:hAnsiTheme="majorHAnsi" w:cstheme="majorHAnsi"/>
          <w:b/>
          <w:color w:val="auto"/>
          <w:szCs w:val="20"/>
        </w:rPr>
      </w:pPr>
    </w:p>
    <w:p w14:paraId="2A3366E9" w14:textId="355EE6FB" w:rsidR="00EE22D1" w:rsidRPr="00491E28" w:rsidRDefault="00EE22D1" w:rsidP="008A2C5D">
      <w:pPr>
        <w:pStyle w:val="Tekstpodstaw"/>
        <w:tabs>
          <w:tab w:val="left" w:pos="284"/>
        </w:tabs>
        <w:spacing w:line="240" w:lineRule="atLeast"/>
        <w:ind w:right="423"/>
        <w:jc w:val="center"/>
        <w:rPr>
          <w:rFonts w:asciiTheme="majorHAnsi" w:hAnsiTheme="majorHAnsi" w:cstheme="majorHAnsi"/>
          <w:color w:val="auto"/>
          <w:szCs w:val="20"/>
        </w:rPr>
      </w:pPr>
      <w:r w:rsidRPr="00491E28">
        <w:rPr>
          <w:rFonts w:asciiTheme="majorHAnsi" w:hAnsiTheme="majorHAnsi" w:cstheme="majorHAnsi"/>
          <w:b/>
          <w:color w:val="auto"/>
          <w:szCs w:val="20"/>
        </w:rPr>
        <w:t xml:space="preserve">§ </w:t>
      </w:r>
      <w:r w:rsidR="006B1AB5" w:rsidRPr="00491E28">
        <w:rPr>
          <w:rFonts w:asciiTheme="majorHAnsi" w:hAnsiTheme="majorHAnsi" w:cstheme="majorHAnsi"/>
          <w:b/>
          <w:color w:val="auto"/>
          <w:szCs w:val="20"/>
        </w:rPr>
        <w:t>1</w:t>
      </w:r>
      <w:r w:rsidR="00920EBB" w:rsidRPr="00491E28">
        <w:rPr>
          <w:rFonts w:asciiTheme="majorHAnsi" w:hAnsiTheme="majorHAnsi" w:cstheme="majorHAnsi"/>
          <w:b/>
          <w:color w:val="auto"/>
          <w:szCs w:val="20"/>
        </w:rPr>
        <w:t>2</w:t>
      </w:r>
    </w:p>
    <w:p w14:paraId="10FFCFA4" w14:textId="77777777" w:rsidR="00EE22D1" w:rsidRPr="00EC5B21" w:rsidRDefault="00EE22D1" w:rsidP="00EC5B21">
      <w:pPr>
        <w:pStyle w:val="Tekstpodstaw"/>
        <w:spacing w:line="240" w:lineRule="atLeast"/>
        <w:ind w:right="423"/>
        <w:rPr>
          <w:rFonts w:asciiTheme="majorHAnsi" w:hAnsiTheme="majorHAnsi" w:cstheme="majorHAnsi"/>
          <w:color w:val="auto"/>
          <w:szCs w:val="20"/>
          <w:u w:val="single"/>
        </w:rPr>
      </w:pPr>
      <w:r w:rsidRPr="00EC5B21">
        <w:rPr>
          <w:rFonts w:asciiTheme="majorHAnsi" w:hAnsiTheme="majorHAnsi" w:cstheme="majorHAnsi"/>
          <w:b/>
          <w:color w:val="auto"/>
          <w:szCs w:val="20"/>
          <w:u w:val="single"/>
        </w:rPr>
        <w:t>Warunki szczegółowe</w:t>
      </w:r>
    </w:p>
    <w:p w14:paraId="40CD75A2" w14:textId="77777777" w:rsidR="002B60D8" w:rsidRPr="00491E28" w:rsidRDefault="00EE22D1" w:rsidP="008A2C5D">
      <w:pPr>
        <w:pStyle w:val="Tekstpodstaw"/>
        <w:spacing w:line="240" w:lineRule="atLeast"/>
        <w:ind w:right="423"/>
        <w:jc w:val="both"/>
        <w:rPr>
          <w:rFonts w:asciiTheme="majorHAnsi" w:hAnsiTheme="majorHAnsi" w:cstheme="majorHAnsi"/>
          <w:color w:val="auto"/>
          <w:szCs w:val="20"/>
        </w:rPr>
      </w:pPr>
      <w:r w:rsidRPr="00491E28">
        <w:rPr>
          <w:rFonts w:asciiTheme="majorHAnsi" w:hAnsiTheme="majorHAnsi" w:cstheme="majorHAnsi"/>
          <w:color w:val="auto"/>
          <w:szCs w:val="20"/>
        </w:rPr>
        <w:t>Wykonawca przyjmuje odpowiedzialność cywilną za wszelkie zawinione przez Wykonawcę szkody osobiste i majątkowe wobec osób trzecich,</w:t>
      </w:r>
      <w:r w:rsidR="00BD29B1" w:rsidRPr="00491E28">
        <w:rPr>
          <w:rFonts w:asciiTheme="majorHAnsi" w:hAnsiTheme="majorHAnsi" w:cstheme="majorHAnsi"/>
          <w:color w:val="auto"/>
          <w:szCs w:val="20"/>
        </w:rPr>
        <w:t xml:space="preserve"> które mogą powstać w związku z </w:t>
      </w:r>
      <w:r w:rsidRPr="00491E28">
        <w:rPr>
          <w:rFonts w:asciiTheme="majorHAnsi" w:hAnsiTheme="majorHAnsi" w:cstheme="majorHAnsi"/>
          <w:color w:val="auto"/>
          <w:szCs w:val="20"/>
        </w:rPr>
        <w:t>wykonywaniem niniejszej Umowy, a roszcze</w:t>
      </w:r>
      <w:r w:rsidR="00BD29B1" w:rsidRPr="00491E28">
        <w:rPr>
          <w:rFonts w:asciiTheme="majorHAnsi" w:hAnsiTheme="majorHAnsi" w:cstheme="majorHAnsi"/>
          <w:color w:val="auto"/>
          <w:szCs w:val="20"/>
        </w:rPr>
        <w:t>nie odszkodowawcze wynikające z </w:t>
      </w:r>
      <w:r w:rsidRPr="00491E28">
        <w:rPr>
          <w:rFonts w:asciiTheme="majorHAnsi" w:hAnsiTheme="majorHAnsi" w:cstheme="majorHAnsi"/>
          <w:color w:val="auto"/>
          <w:szCs w:val="20"/>
        </w:rPr>
        <w:t>prawomocny</w:t>
      </w:r>
      <w:r w:rsidR="002B60D8" w:rsidRPr="00491E28">
        <w:rPr>
          <w:rFonts w:asciiTheme="majorHAnsi" w:hAnsiTheme="majorHAnsi" w:cstheme="majorHAnsi"/>
          <w:color w:val="auto"/>
          <w:szCs w:val="20"/>
        </w:rPr>
        <w:t>ch orzeczeń sądowych, łącznie z </w:t>
      </w:r>
      <w:r w:rsidRPr="00491E28">
        <w:rPr>
          <w:rFonts w:asciiTheme="majorHAnsi" w:hAnsiTheme="majorHAnsi" w:cstheme="majorHAnsi"/>
          <w:color w:val="auto"/>
          <w:szCs w:val="20"/>
        </w:rPr>
        <w:t xml:space="preserve">wszelkimi wynikającymi z tego tytułu kosztami mogłoby być skierowane do ich reprezentacji, pracowników i innych osób działających w imieniu Zamawiającego.  </w:t>
      </w:r>
    </w:p>
    <w:p w14:paraId="500C1220" w14:textId="77777777" w:rsidR="00AB696E" w:rsidRDefault="00AB696E" w:rsidP="008A2C5D">
      <w:pPr>
        <w:shd w:val="clear" w:color="auto" w:fill="FFFFFF"/>
        <w:spacing w:before="120"/>
        <w:ind w:right="423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567D5051" w14:textId="5B907602" w:rsidR="00E723FC" w:rsidRPr="00491E28" w:rsidRDefault="00B53F3C" w:rsidP="008A2C5D">
      <w:pPr>
        <w:shd w:val="clear" w:color="auto" w:fill="FFFFFF"/>
        <w:spacing w:before="120"/>
        <w:ind w:right="423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§ 1</w:t>
      </w:r>
      <w:r w:rsidR="00920EBB" w:rsidRPr="00491E28">
        <w:rPr>
          <w:rFonts w:asciiTheme="majorHAnsi" w:hAnsiTheme="majorHAnsi" w:cstheme="majorHAnsi"/>
          <w:b/>
          <w:sz w:val="20"/>
          <w:szCs w:val="20"/>
        </w:rPr>
        <w:t>3</w:t>
      </w:r>
      <w:bookmarkStart w:id="8" w:name="_Hlk10724405"/>
    </w:p>
    <w:bookmarkEnd w:id="8"/>
    <w:p w14:paraId="207F11EA" w14:textId="77777777" w:rsidR="00FA4E04" w:rsidRPr="00202555" w:rsidRDefault="00FA4E04" w:rsidP="00202555">
      <w:pPr>
        <w:ind w:right="423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202555">
        <w:rPr>
          <w:rFonts w:asciiTheme="majorHAnsi" w:hAnsiTheme="majorHAnsi" w:cstheme="majorHAnsi"/>
          <w:b/>
          <w:bCs/>
          <w:sz w:val="20"/>
          <w:szCs w:val="20"/>
          <w:u w:val="single"/>
        </w:rPr>
        <w:t>Informacja dotycząca przetwarzania danych osobowych - klauzula informacyjna</w:t>
      </w:r>
    </w:p>
    <w:p w14:paraId="45DEF35B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Realizując obowiązek informacyjny,</w:t>
      </w:r>
      <w:r w:rsidR="00524395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zgodnie z art. 13 ust. 1 i 2 rozporządz</w:t>
      </w:r>
      <w:r w:rsidR="002B60D8" w:rsidRPr="00491E28">
        <w:rPr>
          <w:rFonts w:asciiTheme="majorHAnsi" w:hAnsiTheme="majorHAnsi" w:cstheme="majorHAnsi"/>
          <w:sz w:val="20"/>
          <w:szCs w:val="20"/>
        </w:rPr>
        <w:t>enia Parlamentu Europejskiego i </w:t>
      </w:r>
      <w:r w:rsidRPr="00491E28">
        <w:rPr>
          <w:rFonts w:asciiTheme="majorHAnsi" w:hAnsiTheme="majorHAnsi" w:cstheme="majorHAnsi"/>
          <w:sz w:val="20"/>
          <w:szCs w:val="20"/>
        </w:rPr>
        <w:t>Rady (UE) 2016/679 z dnia 27 kwietnia 2016 r. w sprawie ochr</w:t>
      </w:r>
      <w:r w:rsidR="002B60D8" w:rsidRPr="00491E28">
        <w:rPr>
          <w:rFonts w:asciiTheme="majorHAnsi" w:hAnsiTheme="majorHAnsi" w:cstheme="majorHAnsi"/>
          <w:sz w:val="20"/>
          <w:szCs w:val="20"/>
        </w:rPr>
        <w:t>ony osób fizycznych w związku z </w:t>
      </w:r>
      <w:r w:rsidRPr="00491E28">
        <w:rPr>
          <w:rFonts w:asciiTheme="majorHAnsi" w:hAnsiTheme="majorHAnsi" w:cstheme="majorHAnsi"/>
          <w:sz w:val="20"/>
          <w:szCs w:val="20"/>
        </w:rPr>
        <w:t xml:space="preserve">przetwarzaniem danych osobowych i w sprawie swobodnego przepływu takich danych oraz uchylenia dyrektywy 95/46/WE (ogólne rozporządzenie o ochronie danych) (Dz. Urz. UE L 119 z 04.05.2016, str. 1) informujemy, że:                                                       </w:t>
      </w:r>
    </w:p>
    <w:p w14:paraId="152AD07D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1. Administratorem Państwa danych osobowych   jest TBS „Zieleń Miejska” Sp.</w:t>
      </w:r>
      <w:r w:rsidR="00524395" w:rsidRPr="00491E28">
        <w:rPr>
          <w:rFonts w:asciiTheme="majorHAnsi" w:hAnsiTheme="majorHAnsi" w:cstheme="majorHAnsi"/>
          <w:sz w:val="20"/>
          <w:szCs w:val="20"/>
        </w:rPr>
        <w:t xml:space="preserve"> </w:t>
      </w:r>
      <w:r w:rsidRPr="00491E28">
        <w:rPr>
          <w:rFonts w:asciiTheme="majorHAnsi" w:hAnsiTheme="majorHAnsi" w:cstheme="majorHAnsi"/>
          <w:sz w:val="20"/>
          <w:szCs w:val="20"/>
        </w:rPr>
        <w:t>z.o.o.  reprezentowana przez Prezesa Spółki. 05-800 Pruszków, ul. Gordziałkowskiego</w:t>
      </w:r>
      <w:r w:rsidR="004930D5" w:rsidRPr="00491E28">
        <w:rPr>
          <w:rFonts w:asciiTheme="majorHAnsi" w:hAnsiTheme="majorHAnsi" w:cstheme="majorHAnsi"/>
          <w:sz w:val="20"/>
          <w:szCs w:val="20"/>
        </w:rPr>
        <w:t xml:space="preserve"> 9</w:t>
      </w:r>
      <w:r w:rsidRPr="00491E28">
        <w:rPr>
          <w:rFonts w:asciiTheme="majorHAnsi" w:hAnsiTheme="majorHAnsi" w:cstheme="majorHAnsi"/>
          <w:sz w:val="20"/>
          <w:szCs w:val="20"/>
        </w:rPr>
        <w:t xml:space="preserve"> tel. 22 1</w:t>
      </w:r>
      <w:r w:rsidR="002B60D8" w:rsidRPr="00491E28">
        <w:rPr>
          <w:rFonts w:asciiTheme="majorHAnsi" w:hAnsiTheme="majorHAnsi" w:cstheme="majorHAnsi"/>
          <w:sz w:val="20"/>
          <w:szCs w:val="20"/>
        </w:rPr>
        <w:t>60-37-10, fax (22) 160-37-35, e</w:t>
      </w:r>
      <w:r w:rsidRPr="00491E28">
        <w:rPr>
          <w:rFonts w:asciiTheme="majorHAnsi" w:hAnsiTheme="majorHAnsi" w:cstheme="majorHAnsi"/>
          <w:sz w:val="20"/>
          <w:szCs w:val="20"/>
        </w:rPr>
        <w:t xml:space="preserve">mail: </w:t>
      </w:r>
      <w:hyperlink r:id="rId9" w:history="1">
        <w:r w:rsidRPr="00491E28">
          <w:rPr>
            <w:rStyle w:val="Hipercze"/>
            <w:rFonts w:asciiTheme="majorHAnsi" w:hAnsiTheme="majorHAnsi" w:cstheme="majorHAnsi"/>
            <w:color w:val="auto"/>
            <w:sz w:val="20"/>
            <w:szCs w:val="20"/>
          </w:rPr>
          <w:t>tbszm@tbszm.com.pl</w:t>
        </w:r>
      </w:hyperlink>
    </w:p>
    <w:p w14:paraId="268D0A80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2. W sprawach dotyczących przetwarzania danych osobowych oraz korzystani</w:t>
      </w:r>
      <w:r w:rsidR="002B60D8" w:rsidRPr="00491E28">
        <w:rPr>
          <w:rFonts w:asciiTheme="majorHAnsi" w:hAnsiTheme="majorHAnsi" w:cstheme="majorHAnsi"/>
          <w:sz w:val="20"/>
          <w:szCs w:val="20"/>
        </w:rPr>
        <w:t>a z praw związanych z </w:t>
      </w:r>
      <w:r w:rsidRPr="00491E28">
        <w:rPr>
          <w:rFonts w:asciiTheme="majorHAnsi" w:hAnsiTheme="majorHAnsi" w:cstheme="majorHAnsi"/>
          <w:sz w:val="20"/>
          <w:szCs w:val="20"/>
        </w:rPr>
        <w:t xml:space="preserve">ochroną danych osobowych możecie Państwo kontaktować się z Inspektorem Ochrony Danych e-mail: e-mail: </w:t>
      </w:r>
      <w:hyperlink r:id="rId10" w:history="1">
        <w:r w:rsidRPr="00491E28">
          <w:rPr>
            <w:rStyle w:val="Hipercze"/>
            <w:rFonts w:asciiTheme="majorHAnsi" w:hAnsiTheme="majorHAnsi" w:cstheme="majorHAnsi"/>
            <w:color w:val="auto"/>
            <w:sz w:val="20"/>
            <w:szCs w:val="20"/>
            <w:shd w:val="clear" w:color="auto" w:fill="FAFCFF"/>
          </w:rPr>
          <w:t>IOD@tbszm.com.pl</w:t>
        </w:r>
      </w:hyperlink>
      <w:r w:rsidRPr="00491E28">
        <w:rPr>
          <w:rFonts w:asciiTheme="majorHAnsi" w:hAnsiTheme="majorHAnsi" w:cstheme="majorHAnsi"/>
          <w:sz w:val="20"/>
          <w:szCs w:val="20"/>
        </w:rPr>
        <w:t xml:space="preserve">, </w:t>
      </w:r>
    </w:p>
    <w:p w14:paraId="0BD8A818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telefonicznie 22 160 37 10 lub pisemnie pod adresem TBS „Zieleń Miejska” Sp</w:t>
      </w:r>
      <w:r w:rsidR="002B60D8" w:rsidRPr="00491E28">
        <w:rPr>
          <w:rFonts w:asciiTheme="majorHAnsi" w:hAnsiTheme="majorHAnsi" w:cstheme="majorHAnsi"/>
          <w:sz w:val="20"/>
          <w:szCs w:val="20"/>
        </w:rPr>
        <w:t>. z o.o. ul. </w:t>
      </w:r>
      <w:r w:rsidRPr="00491E28">
        <w:rPr>
          <w:rFonts w:asciiTheme="majorHAnsi" w:hAnsiTheme="majorHAnsi" w:cstheme="majorHAnsi"/>
          <w:sz w:val="20"/>
          <w:szCs w:val="20"/>
        </w:rPr>
        <w:t xml:space="preserve">Gordziałkowskiego 9, 05-800 Pruszków </w:t>
      </w:r>
    </w:p>
    <w:p w14:paraId="11B56129" w14:textId="77777777" w:rsidR="00FA4E04" w:rsidRPr="00491E28" w:rsidRDefault="00FA4E04" w:rsidP="008A2C5D">
      <w:pPr>
        <w:ind w:right="423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3.Dane osobowe będziemy przetwarzać w oparciu o przepisy prawa krajowego oraz lokalnego, w celach wskazanych poniżej:</w:t>
      </w:r>
      <w:r w:rsidRPr="00491E28">
        <w:rPr>
          <w:rFonts w:asciiTheme="majorHAnsi" w:hAnsiTheme="majorHAnsi" w:cstheme="majorHAnsi"/>
          <w:sz w:val="20"/>
          <w:szCs w:val="20"/>
        </w:rPr>
        <w:br/>
        <w:t>a) w celu wypełnienia obowiązków prawnych (art. 6 ust. 1 lit. c RODO)</w:t>
      </w:r>
      <w:r w:rsidRPr="00491E28">
        <w:rPr>
          <w:rFonts w:asciiTheme="majorHAnsi" w:hAnsiTheme="majorHAnsi" w:cstheme="majorHAnsi"/>
          <w:sz w:val="20"/>
          <w:szCs w:val="20"/>
        </w:rPr>
        <w:br/>
        <w:t>b) w celu realizacji umów (art. 6 ust. 1 lit. b RODO)</w:t>
      </w:r>
      <w:r w:rsidRPr="00491E28">
        <w:rPr>
          <w:rFonts w:asciiTheme="majorHAnsi" w:hAnsiTheme="majorHAnsi" w:cstheme="majorHAnsi"/>
          <w:sz w:val="20"/>
          <w:szCs w:val="20"/>
        </w:rPr>
        <w:br/>
        <w:t>c) w celu wykonywania zadań realizowanych w interesie publicznym lub sprawowania władzy publicznej (art. 6 ust. 1 lit. e RODO).</w:t>
      </w:r>
    </w:p>
    <w:p w14:paraId="765D1D76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4. W związku z przetwarzaniem danych w celach o których mowa w pkt. 3, Państwa dane osobowe mogą być udostępniane:</w:t>
      </w:r>
    </w:p>
    <w:p w14:paraId="6D402137" w14:textId="77777777" w:rsidR="00FA4E04" w:rsidRPr="00491E28" w:rsidRDefault="00FA4E04" w:rsidP="008A2C5D">
      <w:pPr>
        <w:pStyle w:val="Akapitzlist"/>
        <w:numPr>
          <w:ilvl w:val="0"/>
          <w:numId w:val="34"/>
        </w:numPr>
        <w:autoSpaceDN w:val="0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504723CE" w14:textId="77777777" w:rsidR="00FA4E04" w:rsidRPr="00491E28" w:rsidRDefault="00FA4E04" w:rsidP="008A2C5D">
      <w:pPr>
        <w:pStyle w:val="Akapitzlist"/>
        <w:numPr>
          <w:ilvl w:val="0"/>
          <w:numId w:val="34"/>
        </w:numPr>
        <w:autoSpaceDN w:val="0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osobom wnioskującym o  dostęp do informacji publicznej w trybie ustawy o dostępnie do informacji publicznej, w przypadku w którym nie zachodzi podstawa do ograniczenia dostępu zgodnie z art. 5 Ustawy o dostępnie do informacji publicznej z dnia 6 września 2001 r. (t. j. Dz. U. z 2019 r. poz. 1429 z póź</w:t>
      </w:r>
      <w:r w:rsidR="00524395" w:rsidRPr="00491E28">
        <w:rPr>
          <w:rFonts w:asciiTheme="majorHAnsi" w:hAnsiTheme="majorHAnsi" w:cstheme="majorHAnsi"/>
        </w:rPr>
        <w:t>n</w:t>
      </w:r>
      <w:r w:rsidRPr="00491E28">
        <w:rPr>
          <w:rFonts w:asciiTheme="majorHAnsi" w:hAnsiTheme="majorHAnsi" w:cstheme="majorHAnsi"/>
        </w:rPr>
        <w:t>. zm.), z zachowaniem zasad wynikających z przepisów o ochronie danych osobowych (anonimizacja danych osobowych).</w:t>
      </w:r>
    </w:p>
    <w:p w14:paraId="5435742B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21B689C3" w14:textId="77777777" w:rsidR="002B60D8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6. Państwa dane osobowe będą przechowywane zgodnie z wymogami przepisów archiwalnych, przez okres wskazany w Rzeczowym Wykazie Akt (Ustawa o narodowym za</w:t>
      </w:r>
      <w:r w:rsidR="002B60D8" w:rsidRPr="00491E28">
        <w:rPr>
          <w:rFonts w:asciiTheme="majorHAnsi" w:hAnsiTheme="majorHAnsi" w:cstheme="majorHAnsi"/>
          <w:sz w:val="20"/>
          <w:szCs w:val="20"/>
        </w:rPr>
        <w:t>sobie archiwalnym i archiwach z </w:t>
      </w:r>
      <w:r w:rsidRPr="00491E28">
        <w:rPr>
          <w:rFonts w:asciiTheme="majorHAnsi" w:hAnsiTheme="majorHAnsi" w:cstheme="majorHAnsi"/>
          <w:sz w:val="20"/>
          <w:szCs w:val="20"/>
        </w:rPr>
        <w:t>dnia 14 lipca 1983r. ze zm.).</w:t>
      </w:r>
    </w:p>
    <w:p w14:paraId="72CFC625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7. Osoba, której dane są przetwarzane ma prawo do:</w:t>
      </w:r>
    </w:p>
    <w:p w14:paraId="27F15E26" w14:textId="77777777" w:rsidR="00FA4E04" w:rsidRPr="00491E28" w:rsidRDefault="00FA4E04" w:rsidP="008A2C5D">
      <w:pPr>
        <w:pStyle w:val="Akapitzlist"/>
        <w:numPr>
          <w:ilvl w:val="0"/>
          <w:numId w:val="35"/>
        </w:numPr>
        <w:autoSpaceDN w:val="0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Dostę</w:t>
      </w:r>
      <w:r w:rsidR="002B60D8" w:rsidRPr="00491E28">
        <w:rPr>
          <w:rFonts w:asciiTheme="majorHAnsi" w:hAnsiTheme="majorHAnsi" w:cstheme="majorHAnsi"/>
        </w:rPr>
        <w:t xml:space="preserve">pu do swoich danych osobowych – </w:t>
      </w:r>
      <w:r w:rsidRPr="00491E28">
        <w:rPr>
          <w:rFonts w:asciiTheme="majorHAnsi" w:hAnsiTheme="majorHAnsi" w:cstheme="majorHAnsi"/>
        </w:rPr>
        <w:t>art.</w:t>
      </w:r>
      <w:r w:rsidR="002B60D8" w:rsidRPr="00491E28">
        <w:rPr>
          <w:rFonts w:asciiTheme="majorHAnsi" w:hAnsiTheme="majorHAnsi" w:cstheme="majorHAnsi"/>
        </w:rPr>
        <w:t xml:space="preserve"> </w:t>
      </w:r>
      <w:r w:rsidRPr="00491E28">
        <w:rPr>
          <w:rFonts w:asciiTheme="majorHAnsi" w:hAnsiTheme="majorHAnsi" w:cstheme="majorHAnsi"/>
        </w:rPr>
        <w:t>15 Rozporządzenia.</w:t>
      </w:r>
    </w:p>
    <w:p w14:paraId="71B59013" w14:textId="77777777" w:rsidR="00FA4E04" w:rsidRPr="00491E28" w:rsidRDefault="00FA4E04" w:rsidP="008A2C5D">
      <w:pPr>
        <w:pStyle w:val="Akapitzlist"/>
        <w:numPr>
          <w:ilvl w:val="0"/>
          <w:numId w:val="35"/>
        </w:numPr>
        <w:autoSpaceDN w:val="0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Sprostowania danych osobowych –</w:t>
      </w:r>
      <w:r w:rsidR="002B60D8" w:rsidRPr="00491E28">
        <w:rPr>
          <w:rFonts w:asciiTheme="majorHAnsi" w:hAnsiTheme="majorHAnsi" w:cstheme="majorHAnsi"/>
        </w:rPr>
        <w:t xml:space="preserve"> </w:t>
      </w:r>
      <w:r w:rsidRPr="00491E28">
        <w:rPr>
          <w:rFonts w:asciiTheme="majorHAnsi" w:hAnsiTheme="majorHAnsi" w:cstheme="majorHAnsi"/>
        </w:rPr>
        <w:t>art. 16 Rozporządzenia.</w:t>
      </w:r>
    </w:p>
    <w:p w14:paraId="5D65128D" w14:textId="77777777" w:rsidR="00FA4E04" w:rsidRPr="00491E28" w:rsidRDefault="00FA4E04" w:rsidP="008A2C5D">
      <w:pPr>
        <w:pStyle w:val="Akapitzlist"/>
        <w:numPr>
          <w:ilvl w:val="0"/>
          <w:numId w:val="35"/>
        </w:numPr>
        <w:autoSpaceDN w:val="0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 xml:space="preserve">Żądania od Administratora ograniczenia przetwarzania danych </w:t>
      </w:r>
      <w:r w:rsidR="002B60D8" w:rsidRPr="00491E28">
        <w:rPr>
          <w:rFonts w:asciiTheme="majorHAnsi" w:hAnsiTheme="majorHAnsi" w:cstheme="majorHAnsi"/>
        </w:rPr>
        <w:t>osobowych, z </w:t>
      </w:r>
      <w:r w:rsidRPr="00491E28">
        <w:rPr>
          <w:rFonts w:asciiTheme="majorHAnsi" w:hAnsiTheme="majorHAnsi" w:cstheme="majorHAnsi"/>
        </w:rPr>
        <w:t>zastrzeżeniem przypadków, o których mowa w art. 18 ust. 2  Rozporządzenia.</w:t>
      </w:r>
    </w:p>
    <w:p w14:paraId="09858990" w14:textId="77777777" w:rsidR="00FA4E04" w:rsidRPr="00491E28" w:rsidRDefault="00FA4E04" w:rsidP="008A2C5D">
      <w:pPr>
        <w:pStyle w:val="Akapitzlist"/>
        <w:numPr>
          <w:ilvl w:val="0"/>
          <w:numId w:val="35"/>
        </w:numPr>
        <w:autoSpaceDN w:val="0"/>
        <w:ind w:right="423"/>
        <w:jc w:val="both"/>
        <w:rPr>
          <w:rFonts w:asciiTheme="majorHAnsi" w:hAnsiTheme="majorHAnsi" w:cstheme="majorHAnsi"/>
        </w:rPr>
      </w:pPr>
      <w:r w:rsidRPr="00491E28">
        <w:rPr>
          <w:rFonts w:asciiTheme="majorHAnsi" w:hAnsiTheme="majorHAnsi" w:cstheme="majorHAnsi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62FB00B9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</w:t>
      </w:r>
      <w:r w:rsidRPr="00491E28">
        <w:rPr>
          <w:rFonts w:asciiTheme="majorHAnsi" w:hAnsiTheme="majorHAnsi" w:cstheme="majorHAnsi"/>
          <w:sz w:val="20"/>
          <w:szCs w:val="20"/>
        </w:rPr>
        <w:lastRenderedPageBreak/>
        <w:t xml:space="preserve">przysługuje Państwu prawo do usunięcia danych osobowych- art. 17 ust.3 lit. b, d lub e; prawo do przenoszenia danych osobowych, o którym mowa w art. 20 Rozporządzenia oraz prawo do sprzeciwu wobec przetwarzania danych osobowych.  </w:t>
      </w:r>
    </w:p>
    <w:p w14:paraId="5257A7E0" w14:textId="77777777" w:rsidR="00FA4E04" w:rsidRPr="00491E28" w:rsidRDefault="00FA4E04" w:rsidP="008A2C5D">
      <w:pPr>
        <w:ind w:right="423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76DD6624" w14:textId="673C8616" w:rsidR="00491E28" w:rsidRDefault="00FA4E04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Zamawiający zobowiązuje Wykonawcę do przekazania klauzuli informacyjnej wszystkim pracownikom, którzy będą zaangażowani w realizację umowy i których dane osobowe zostaną przekazane Zamawiającemu.</w:t>
      </w:r>
    </w:p>
    <w:p w14:paraId="641382DE" w14:textId="77777777" w:rsidR="00AB696E" w:rsidRDefault="00AB696E" w:rsidP="008A2C5D">
      <w:pPr>
        <w:widowControl w:val="0"/>
        <w:shd w:val="clear" w:color="auto" w:fill="FFFFFF"/>
        <w:autoSpaceDE w:val="0"/>
        <w:autoSpaceDN w:val="0"/>
        <w:adjustRightInd w:val="0"/>
        <w:ind w:left="120" w:right="423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34879334" w14:textId="6BB04352" w:rsidR="00E723FC" w:rsidRPr="00491E28" w:rsidRDefault="00B53F3C" w:rsidP="008A2C5D">
      <w:pPr>
        <w:widowControl w:val="0"/>
        <w:shd w:val="clear" w:color="auto" w:fill="FFFFFF"/>
        <w:autoSpaceDE w:val="0"/>
        <w:autoSpaceDN w:val="0"/>
        <w:adjustRightInd w:val="0"/>
        <w:ind w:left="120" w:right="423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§ 1</w:t>
      </w:r>
      <w:r w:rsidR="00920EBB" w:rsidRPr="00491E28">
        <w:rPr>
          <w:rFonts w:asciiTheme="majorHAnsi" w:hAnsiTheme="majorHAnsi" w:cstheme="majorHAnsi"/>
          <w:b/>
          <w:sz w:val="20"/>
          <w:szCs w:val="20"/>
        </w:rPr>
        <w:t>4</w:t>
      </w:r>
    </w:p>
    <w:p w14:paraId="2F9035BF" w14:textId="4A6A9C1B" w:rsidR="00CE5868" w:rsidRPr="00202555" w:rsidRDefault="002C6F97" w:rsidP="00202555">
      <w:pPr>
        <w:tabs>
          <w:tab w:val="left" w:pos="3472"/>
        </w:tabs>
        <w:ind w:right="423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202555">
        <w:rPr>
          <w:rFonts w:asciiTheme="majorHAnsi" w:hAnsiTheme="majorHAnsi" w:cstheme="majorHAnsi"/>
          <w:b/>
          <w:sz w:val="20"/>
          <w:szCs w:val="20"/>
          <w:u w:val="single"/>
        </w:rPr>
        <w:t>Postanowienia końcowe</w:t>
      </w:r>
    </w:p>
    <w:p w14:paraId="05A08F1C" w14:textId="460066F2" w:rsidR="00FA4E04" w:rsidRPr="00CE5868" w:rsidRDefault="00FA4E04" w:rsidP="00F74D35">
      <w:pPr>
        <w:pStyle w:val="Akapitzlist"/>
        <w:numPr>
          <w:ilvl w:val="3"/>
          <w:numId w:val="61"/>
        </w:numPr>
        <w:autoSpaceDE w:val="0"/>
        <w:autoSpaceDN w:val="0"/>
        <w:adjustRightInd w:val="0"/>
        <w:ind w:left="284" w:right="423" w:hanging="284"/>
        <w:jc w:val="both"/>
        <w:rPr>
          <w:rFonts w:asciiTheme="majorHAnsi" w:eastAsia="ComicSansMS,Bold" w:hAnsiTheme="majorHAnsi" w:cstheme="majorHAnsi"/>
        </w:rPr>
      </w:pPr>
      <w:r w:rsidRPr="00CE5868">
        <w:rPr>
          <w:rFonts w:asciiTheme="majorHAnsi" w:eastAsia="ComicSansMS,Bold" w:hAnsiTheme="majorHAnsi" w:cstheme="majorHAnsi"/>
        </w:rPr>
        <w:t>W sprawach nieuregulowanych niniejszą umową stosuje się przepisy Kodeksu Cywilnego i ustawy Pzp oraz inne odpowiednie przepisy prawa.</w:t>
      </w:r>
    </w:p>
    <w:p w14:paraId="64FED1FD" w14:textId="77777777" w:rsidR="00CE5868" w:rsidRDefault="00FA4E04" w:rsidP="00F74D35">
      <w:pPr>
        <w:pStyle w:val="Akapitzlist"/>
        <w:numPr>
          <w:ilvl w:val="0"/>
          <w:numId w:val="61"/>
        </w:numPr>
        <w:tabs>
          <w:tab w:val="num" w:pos="1848"/>
        </w:tabs>
        <w:ind w:left="284" w:right="423" w:hanging="284"/>
        <w:jc w:val="both"/>
        <w:rPr>
          <w:rFonts w:asciiTheme="majorHAnsi" w:hAnsiTheme="majorHAnsi" w:cstheme="majorHAnsi"/>
        </w:rPr>
      </w:pPr>
      <w:r w:rsidRPr="00CE5868">
        <w:rPr>
          <w:rFonts w:asciiTheme="majorHAnsi" w:hAnsiTheme="majorHAnsi" w:cstheme="majorHAnsi"/>
        </w:rPr>
        <w:t>Wszelkie spory wynikające z realizacji treści niniejszej umo</w:t>
      </w:r>
      <w:r w:rsidR="002B60D8" w:rsidRPr="00CE5868">
        <w:rPr>
          <w:rFonts w:asciiTheme="majorHAnsi" w:hAnsiTheme="majorHAnsi" w:cstheme="majorHAnsi"/>
        </w:rPr>
        <w:t xml:space="preserve">wy, w przypadku nie osiągnięcia </w:t>
      </w:r>
      <w:r w:rsidRPr="00CE5868">
        <w:rPr>
          <w:rFonts w:asciiTheme="majorHAnsi" w:hAnsiTheme="majorHAnsi" w:cstheme="majorHAnsi"/>
        </w:rPr>
        <w:t>porozumienia w drodze bezpośrednich negocjacji, poddawane będą rozpoznaniu przez  Sąd właściwy  dla Zamawiającego.</w:t>
      </w:r>
    </w:p>
    <w:p w14:paraId="7B9ECF5A" w14:textId="22D1C18F" w:rsidR="00FA4E04" w:rsidRPr="00CE5868" w:rsidRDefault="00FA4E04" w:rsidP="00F74D35">
      <w:pPr>
        <w:pStyle w:val="Akapitzlist"/>
        <w:numPr>
          <w:ilvl w:val="0"/>
          <w:numId w:val="61"/>
        </w:numPr>
        <w:tabs>
          <w:tab w:val="num" w:pos="1848"/>
        </w:tabs>
        <w:ind w:left="284" w:right="423" w:hanging="284"/>
        <w:jc w:val="both"/>
        <w:rPr>
          <w:rFonts w:asciiTheme="majorHAnsi" w:hAnsiTheme="majorHAnsi" w:cstheme="majorHAnsi"/>
        </w:rPr>
      </w:pPr>
      <w:r w:rsidRPr="00CE5868">
        <w:rPr>
          <w:rFonts w:asciiTheme="majorHAnsi" w:hAnsiTheme="majorHAnsi" w:cstheme="majorHAnsi"/>
        </w:rPr>
        <w:t>Zmiana treści umowy, pod rygorem nieważności, może nastąpić za zg</w:t>
      </w:r>
      <w:r w:rsidR="002B60D8" w:rsidRPr="00CE5868">
        <w:rPr>
          <w:rFonts w:asciiTheme="majorHAnsi" w:hAnsiTheme="majorHAnsi" w:cstheme="majorHAnsi"/>
        </w:rPr>
        <w:t>odą stron w formie   pisemnej w </w:t>
      </w:r>
      <w:r w:rsidRPr="00CE5868">
        <w:rPr>
          <w:rFonts w:asciiTheme="majorHAnsi" w:hAnsiTheme="majorHAnsi" w:cstheme="majorHAnsi"/>
        </w:rPr>
        <w:t xml:space="preserve">postaci aneksu. </w:t>
      </w:r>
    </w:p>
    <w:p w14:paraId="1685BA04" w14:textId="6DA03DFC" w:rsidR="00FA4E04" w:rsidRPr="00CE5868" w:rsidRDefault="00CE5868" w:rsidP="00F74D35">
      <w:pPr>
        <w:pStyle w:val="Akapitzlist"/>
        <w:numPr>
          <w:ilvl w:val="0"/>
          <w:numId w:val="61"/>
        </w:numPr>
        <w:tabs>
          <w:tab w:val="left" w:pos="360"/>
          <w:tab w:val="num" w:pos="1848"/>
        </w:tabs>
        <w:ind w:left="284" w:right="423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  <w:r w:rsidR="00FA4E04" w:rsidRPr="00CE5868">
        <w:rPr>
          <w:rFonts w:asciiTheme="majorHAnsi" w:hAnsiTheme="majorHAnsi" w:cstheme="majorHAnsi"/>
        </w:rPr>
        <w:t xml:space="preserve">Bez zgody Zamawiającego Wykonawca nie ma prawa przelewu wierzytelności na osobę trzecią (art.509 KC ). </w:t>
      </w:r>
    </w:p>
    <w:p w14:paraId="233DEAEB" w14:textId="4D0CDF25" w:rsidR="00FA4E04" w:rsidRPr="00CE5868" w:rsidRDefault="00443CC3" w:rsidP="00F74D35">
      <w:pPr>
        <w:pStyle w:val="Akapitzlist"/>
        <w:numPr>
          <w:ilvl w:val="0"/>
          <w:numId w:val="61"/>
        </w:numPr>
        <w:ind w:left="284" w:right="423" w:hanging="284"/>
        <w:jc w:val="both"/>
        <w:rPr>
          <w:rFonts w:asciiTheme="majorHAnsi" w:hAnsiTheme="majorHAnsi" w:cstheme="majorHAnsi"/>
        </w:rPr>
      </w:pPr>
      <w:r w:rsidRPr="00CE5868">
        <w:rPr>
          <w:rFonts w:asciiTheme="majorHAnsi" w:hAnsiTheme="majorHAnsi" w:cstheme="majorHAnsi"/>
        </w:rPr>
        <w:t>Wykonawca wyraża zgodę na dokonanie przez Zamawiającego cesji niniejszej Umowy na Gminę Miasto</w:t>
      </w:r>
      <w:r w:rsidR="00FA4E04" w:rsidRPr="00CE5868">
        <w:rPr>
          <w:rFonts w:asciiTheme="majorHAnsi" w:hAnsiTheme="majorHAnsi" w:cstheme="majorHAnsi"/>
        </w:rPr>
        <w:t xml:space="preserve"> </w:t>
      </w:r>
      <w:r w:rsidRPr="00CE5868">
        <w:rPr>
          <w:rFonts w:asciiTheme="majorHAnsi" w:hAnsiTheme="majorHAnsi" w:cstheme="majorHAnsi"/>
        </w:rPr>
        <w:t>Pruszków, jeżeli zajdzie taka potrzeba i po uprzednim poinformowaniu o tym fakcie Wykonawcy.</w:t>
      </w:r>
    </w:p>
    <w:p w14:paraId="196A0D71" w14:textId="1F35C890" w:rsidR="00FA4E04" w:rsidRPr="00CE5868" w:rsidRDefault="00FA4E04" w:rsidP="00F74D35">
      <w:pPr>
        <w:pStyle w:val="Akapitzlist"/>
        <w:numPr>
          <w:ilvl w:val="0"/>
          <w:numId w:val="61"/>
        </w:numPr>
        <w:autoSpaceDE w:val="0"/>
        <w:autoSpaceDN w:val="0"/>
        <w:adjustRightInd w:val="0"/>
        <w:ind w:left="284" w:right="423" w:hanging="284"/>
        <w:jc w:val="both"/>
        <w:rPr>
          <w:rFonts w:asciiTheme="majorHAnsi" w:hAnsiTheme="majorHAnsi" w:cstheme="majorHAnsi"/>
        </w:rPr>
      </w:pPr>
      <w:r w:rsidRPr="00CE5868">
        <w:rPr>
          <w:rFonts w:asciiTheme="majorHAnsi" w:hAnsiTheme="majorHAnsi" w:cstheme="majorHAnsi"/>
        </w:rPr>
        <w:t xml:space="preserve">Wykonawca oświadcza, że znany jest mu fakt, iż treść niniejszej umowy, a w szczególności podmiot umowy i wysokość wynagrodzenia, stanowią informację publiczną w rozumieniu art. 1 ust. 1 </w:t>
      </w:r>
      <w:r w:rsidR="00484DC5" w:rsidRPr="00CE5868">
        <w:rPr>
          <w:rFonts w:asciiTheme="majorHAnsi" w:hAnsiTheme="majorHAnsi" w:cstheme="majorHAnsi"/>
        </w:rPr>
        <w:t xml:space="preserve">ustawy </w:t>
      </w:r>
      <w:r w:rsidRPr="00CE5868">
        <w:rPr>
          <w:rFonts w:asciiTheme="majorHAnsi" w:hAnsiTheme="majorHAnsi" w:cstheme="majorHAnsi"/>
        </w:rPr>
        <w:t>o dostępie do informacji publicznej, która podlega udostępnianiu w trybie przedmiotowej ustawy, z zastrzeżeniem ust. 7.</w:t>
      </w:r>
    </w:p>
    <w:p w14:paraId="14927A40" w14:textId="15B26448" w:rsidR="00FA4E04" w:rsidRPr="00CE5868" w:rsidRDefault="00FA4E04" w:rsidP="00F74D35">
      <w:pPr>
        <w:pStyle w:val="Akapitzlist"/>
        <w:numPr>
          <w:ilvl w:val="0"/>
          <w:numId w:val="61"/>
        </w:numPr>
        <w:autoSpaceDE w:val="0"/>
        <w:autoSpaceDN w:val="0"/>
        <w:adjustRightInd w:val="0"/>
        <w:ind w:left="284" w:right="423" w:hanging="284"/>
        <w:jc w:val="both"/>
        <w:rPr>
          <w:rFonts w:asciiTheme="majorHAnsi" w:hAnsiTheme="majorHAnsi" w:cstheme="majorHAnsi"/>
        </w:rPr>
      </w:pPr>
      <w:r w:rsidRPr="00CE5868">
        <w:rPr>
          <w:rFonts w:asciiTheme="majorHAnsi" w:hAnsiTheme="majorHAnsi" w:cstheme="majorHAnsi"/>
        </w:rPr>
        <w:t>Wykonawca wyraża zgodę na udostępnianie w trybie ustawy, o k</w:t>
      </w:r>
      <w:r w:rsidR="002B60D8" w:rsidRPr="00CE5868">
        <w:rPr>
          <w:rFonts w:asciiTheme="majorHAnsi" w:hAnsiTheme="majorHAnsi" w:cstheme="majorHAnsi"/>
        </w:rPr>
        <w:t>tórej mowa w ust. 6 zawartych w </w:t>
      </w:r>
      <w:r w:rsidRPr="00CE5868">
        <w:rPr>
          <w:rFonts w:asciiTheme="majorHAnsi" w:hAnsiTheme="majorHAnsi" w:cstheme="majorHAnsi"/>
        </w:rPr>
        <w:t>niniejszej umowie dotyczących go danych osobowych w zakresie o</w:t>
      </w:r>
      <w:r w:rsidR="002B60D8" w:rsidRPr="00CE5868">
        <w:rPr>
          <w:rFonts w:asciiTheme="majorHAnsi" w:hAnsiTheme="majorHAnsi" w:cstheme="majorHAnsi"/>
        </w:rPr>
        <w:t>bejmującym imię i nazwisko, a w </w:t>
      </w:r>
      <w:r w:rsidRPr="00CE5868">
        <w:rPr>
          <w:rFonts w:asciiTheme="majorHAnsi" w:hAnsiTheme="majorHAnsi" w:cstheme="majorHAnsi"/>
        </w:rPr>
        <w:t>przypadku działalności gospodarczej również w zakresie firmy.</w:t>
      </w:r>
    </w:p>
    <w:p w14:paraId="5268A6B1" w14:textId="39974FC2" w:rsidR="00FA4E04" w:rsidRPr="00CE5868" w:rsidRDefault="00FA4E04" w:rsidP="00F74D35">
      <w:pPr>
        <w:pStyle w:val="Akapitzlist"/>
        <w:numPr>
          <w:ilvl w:val="0"/>
          <w:numId w:val="61"/>
        </w:numPr>
        <w:autoSpaceDE w:val="0"/>
        <w:autoSpaceDN w:val="0"/>
        <w:adjustRightInd w:val="0"/>
        <w:ind w:left="284" w:right="423" w:hanging="284"/>
        <w:jc w:val="both"/>
        <w:rPr>
          <w:rFonts w:asciiTheme="majorHAnsi" w:hAnsiTheme="majorHAnsi" w:cstheme="majorHAnsi"/>
        </w:rPr>
      </w:pPr>
      <w:r w:rsidRPr="00CE5868">
        <w:rPr>
          <w:rFonts w:asciiTheme="majorHAnsi" w:hAnsiTheme="majorHAnsi" w:cstheme="majorHAnsi"/>
        </w:rPr>
        <w:t>Wykonawca zobowiązuje się do przestrzegania ustawy o ochronie danych osobowych, jeśli w trakcie lub w związku z realizacją Umowy pozyska jakiekolwiek dane osobowe zgromadzone w zasobach Zamawiającego.</w:t>
      </w:r>
    </w:p>
    <w:p w14:paraId="13CFAC0B" w14:textId="1E9DBAFC" w:rsidR="00FA4E04" w:rsidRPr="00CE5868" w:rsidRDefault="00FA4E04" w:rsidP="00F74D35">
      <w:pPr>
        <w:pStyle w:val="Akapitzlist"/>
        <w:numPr>
          <w:ilvl w:val="0"/>
          <w:numId w:val="61"/>
        </w:numPr>
        <w:autoSpaceDE w:val="0"/>
        <w:autoSpaceDN w:val="0"/>
        <w:adjustRightInd w:val="0"/>
        <w:ind w:left="284" w:right="423" w:hanging="284"/>
        <w:jc w:val="both"/>
        <w:rPr>
          <w:rFonts w:asciiTheme="majorHAnsi" w:hAnsiTheme="majorHAnsi" w:cstheme="majorHAnsi"/>
        </w:rPr>
      </w:pPr>
      <w:r w:rsidRPr="00CE5868">
        <w:rPr>
          <w:rFonts w:asciiTheme="majorHAnsi" w:hAnsiTheme="majorHAnsi" w:cstheme="majorHAnsi"/>
        </w:rPr>
        <w:t>Wykonawca jak i zatrudniony lub zaangażowany przez Wykonaw</w:t>
      </w:r>
      <w:r w:rsidR="002B60D8" w:rsidRPr="00CE5868">
        <w:rPr>
          <w:rFonts w:asciiTheme="majorHAnsi" w:hAnsiTheme="majorHAnsi" w:cstheme="majorHAnsi"/>
        </w:rPr>
        <w:t>cę personel, zobowiązują się do </w:t>
      </w:r>
      <w:r w:rsidRPr="00CE5868">
        <w:rPr>
          <w:rFonts w:asciiTheme="majorHAnsi" w:hAnsiTheme="majorHAnsi" w:cstheme="majorHAnsi"/>
        </w:rPr>
        <w:t xml:space="preserve">zachowania tajemnicy zawodowej przez okres trwania umowy oraz po jej zakończeniu.  </w:t>
      </w:r>
    </w:p>
    <w:p w14:paraId="2107F060" w14:textId="58581441" w:rsidR="00794EE8" w:rsidRPr="00CE5868" w:rsidRDefault="00FA4E04" w:rsidP="00F74D35">
      <w:pPr>
        <w:pStyle w:val="Akapitzlist"/>
        <w:numPr>
          <w:ilvl w:val="0"/>
          <w:numId w:val="61"/>
        </w:numPr>
        <w:autoSpaceDE w:val="0"/>
        <w:autoSpaceDN w:val="0"/>
        <w:adjustRightInd w:val="0"/>
        <w:ind w:left="284" w:right="423" w:hanging="284"/>
        <w:jc w:val="both"/>
        <w:rPr>
          <w:rFonts w:asciiTheme="majorHAnsi" w:hAnsiTheme="majorHAnsi" w:cstheme="majorHAnsi"/>
        </w:rPr>
      </w:pPr>
      <w:r w:rsidRPr="00CE5868">
        <w:rPr>
          <w:rFonts w:asciiTheme="majorHAnsi" w:hAnsiTheme="majorHAnsi" w:cstheme="majorHAnsi"/>
        </w:rPr>
        <w:t>Materiały i dokumenty (w tym, zawierające dane osobowe najemców lokali), kt</w:t>
      </w:r>
      <w:r w:rsidR="002B60D8" w:rsidRPr="00CE5868">
        <w:rPr>
          <w:rFonts w:asciiTheme="majorHAnsi" w:hAnsiTheme="majorHAnsi" w:cstheme="majorHAnsi"/>
        </w:rPr>
        <w:t>óre otrzyma od </w:t>
      </w:r>
      <w:r w:rsidRPr="00CE5868">
        <w:rPr>
          <w:rFonts w:asciiTheme="majorHAnsi" w:hAnsiTheme="majorHAnsi" w:cstheme="majorHAnsi"/>
        </w:rPr>
        <w:t>Zamawiającego,  w związku z realizacją ww. umowy, w tym otrzymane m.in. materiały w wersji tradycyjnej i materiały źródłowe przetworzone komputerowo, są wyłą</w:t>
      </w:r>
      <w:r w:rsidR="002B60D8" w:rsidRPr="00CE5868">
        <w:rPr>
          <w:rFonts w:asciiTheme="majorHAnsi" w:hAnsiTheme="majorHAnsi" w:cstheme="majorHAnsi"/>
        </w:rPr>
        <w:t>czną własnością Zamawiającego i </w:t>
      </w:r>
      <w:r w:rsidRPr="00CE5868">
        <w:rPr>
          <w:rFonts w:asciiTheme="majorHAnsi" w:hAnsiTheme="majorHAnsi" w:cstheme="majorHAnsi"/>
        </w:rPr>
        <w:t>użyte zostaną wyłącznie w celu wykonania przedmiotu określonego w zawartej umowy i nie zostaną wykorzystane ani nie będą przetworzone w innym celu zgodnie z Rozporządzeniem  Parlamentu Europejskiego i Rady (UE) 2016/679 z 27 kwietnia 2016 r. w sprawie ochrony osób fizycznych w związku z przetwarzaniem danych osobowych i w sprawie swobodnego przepływu takich danych oraz uchylenia dyrektywy 95/46/WE (RODO) oraz ustawą z dnia 10 maja 2018 roku o ochronie danych osobowych (Dz.</w:t>
      </w:r>
      <w:r w:rsidR="00C910C9" w:rsidRPr="00CE5868">
        <w:rPr>
          <w:rFonts w:asciiTheme="majorHAnsi" w:hAnsiTheme="majorHAnsi" w:cstheme="majorHAnsi"/>
        </w:rPr>
        <w:t xml:space="preserve"> </w:t>
      </w:r>
      <w:r w:rsidRPr="00CE5868">
        <w:rPr>
          <w:rFonts w:asciiTheme="majorHAnsi" w:hAnsiTheme="majorHAnsi" w:cstheme="majorHAnsi"/>
        </w:rPr>
        <w:t>U. z 2018, poz. 1000 ze zm.) oraz nie będą udostępniane osobom  trzecim zarówno przez Wykonawcę, jak i zatrudniony lub zaangażowany przez Wykonawcę personel.</w:t>
      </w:r>
    </w:p>
    <w:p w14:paraId="489D4633" w14:textId="5BD38D96" w:rsidR="002B60D8" w:rsidRPr="00CE5868" w:rsidRDefault="00FA4E04" w:rsidP="00F74D35">
      <w:pPr>
        <w:pStyle w:val="Akapitzlist"/>
        <w:numPr>
          <w:ilvl w:val="0"/>
          <w:numId w:val="61"/>
        </w:numPr>
        <w:ind w:left="284" w:right="423" w:hanging="284"/>
        <w:jc w:val="both"/>
        <w:rPr>
          <w:rFonts w:asciiTheme="majorHAnsi" w:eastAsia="ComicSansMS,Bold" w:hAnsiTheme="majorHAnsi" w:cstheme="majorHAnsi"/>
        </w:rPr>
      </w:pPr>
      <w:r w:rsidRPr="00CE5868">
        <w:rPr>
          <w:rFonts w:asciiTheme="majorHAnsi" w:eastAsia="ComicSansMS,Bold" w:hAnsiTheme="majorHAnsi" w:cstheme="majorHAnsi"/>
        </w:rPr>
        <w:t>Umowa niniejsza sporządzona została w 3 jednobrzmiących egzemplarzach, 2 egz. dla Zamawiającego, 1 egz. dla Wykonawcy.</w:t>
      </w:r>
    </w:p>
    <w:p w14:paraId="5CAF7471" w14:textId="77777777" w:rsidR="00C422C5" w:rsidRPr="00491E28" w:rsidRDefault="00C422C5" w:rsidP="008A2C5D">
      <w:pPr>
        <w:ind w:right="423"/>
        <w:jc w:val="both"/>
        <w:rPr>
          <w:rFonts w:asciiTheme="majorHAnsi" w:eastAsia="ComicSansMS,Bold" w:hAnsiTheme="majorHAnsi" w:cstheme="majorHAnsi"/>
          <w:sz w:val="20"/>
          <w:szCs w:val="20"/>
        </w:rPr>
      </w:pPr>
    </w:p>
    <w:p w14:paraId="549AFCA0" w14:textId="77777777" w:rsidR="00BD29B1" w:rsidRPr="00491E28" w:rsidRDefault="004005DE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sz w:val="20"/>
          <w:szCs w:val="20"/>
        </w:rPr>
        <w:t>Integralną częścią umowy są załączniki do Umowy:</w:t>
      </w:r>
    </w:p>
    <w:p w14:paraId="58DA67C1" w14:textId="77777777" w:rsidR="002B60D8" w:rsidRPr="00491E28" w:rsidRDefault="002B60D8" w:rsidP="008A2C5D">
      <w:pPr>
        <w:ind w:right="423"/>
        <w:jc w:val="both"/>
        <w:rPr>
          <w:rFonts w:asciiTheme="majorHAnsi" w:eastAsia="ComicSansMS,Bold" w:hAnsiTheme="majorHAnsi" w:cstheme="majorHAnsi"/>
          <w:sz w:val="20"/>
          <w:szCs w:val="20"/>
        </w:rPr>
      </w:pPr>
    </w:p>
    <w:p w14:paraId="4DCB4AF4" w14:textId="78F9DC8A" w:rsidR="00BD29B1" w:rsidRPr="00491E28" w:rsidRDefault="004005DE" w:rsidP="008A2C5D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 xml:space="preserve">Załącznik </w:t>
      </w:r>
      <w:r w:rsidR="008B7674">
        <w:rPr>
          <w:rFonts w:asciiTheme="majorHAnsi" w:hAnsiTheme="majorHAnsi" w:cstheme="majorHAnsi"/>
          <w:b/>
          <w:sz w:val="20"/>
          <w:szCs w:val="20"/>
        </w:rPr>
        <w:t>n</w:t>
      </w:r>
      <w:r w:rsidRPr="00491E28">
        <w:rPr>
          <w:rFonts w:asciiTheme="majorHAnsi" w:hAnsiTheme="majorHAnsi" w:cstheme="majorHAnsi"/>
          <w:b/>
          <w:sz w:val="20"/>
          <w:szCs w:val="20"/>
        </w:rPr>
        <w:t>r 1</w:t>
      </w:r>
      <w:r w:rsidR="00C422C5">
        <w:rPr>
          <w:rFonts w:asciiTheme="majorHAnsi" w:hAnsiTheme="majorHAnsi" w:cstheme="majorHAnsi"/>
          <w:b/>
          <w:sz w:val="20"/>
          <w:szCs w:val="20"/>
        </w:rPr>
        <w:t xml:space="preserve">.1 oraz </w:t>
      </w:r>
      <w:r w:rsidR="008B7674">
        <w:rPr>
          <w:rFonts w:asciiTheme="majorHAnsi" w:hAnsiTheme="majorHAnsi" w:cstheme="majorHAnsi"/>
          <w:b/>
          <w:sz w:val="20"/>
          <w:szCs w:val="20"/>
        </w:rPr>
        <w:t xml:space="preserve">załącznik nr </w:t>
      </w:r>
      <w:r w:rsidR="00C422C5">
        <w:rPr>
          <w:rFonts w:asciiTheme="majorHAnsi" w:hAnsiTheme="majorHAnsi" w:cstheme="majorHAnsi"/>
          <w:b/>
          <w:sz w:val="20"/>
          <w:szCs w:val="20"/>
        </w:rPr>
        <w:t xml:space="preserve">1.2. </w:t>
      </w:r>
      <w:r w:rsidRPr="00491E28">
        <w:rPr>
          <w:rFonts w:asciiTheme="majorHAnsi" w:hAnsiTheme="majorHAnsi" w:cstheme="majorHAnsi"/>
          <w:sz w:val="20"/>
          <w:szCs w:val="20"/>
        </w:rPr>
        <w:t>– Zakres wykonywania prac porządkowych z podaniem</w:t>
      </w:r>
      <w:r w:rsidR="002B60D8" w:rsidRPr="00491E28">
        <w:rPr>
          <w:rFonts w:asciiTheme="majorHAnsi" w:hAnsiTheme="majorHAnsi" w:cstheme="majorHAnsi"/>
          <w:sz w:val="20"/>
          <w:szCs w:val="20"/>
        </w:rPr>
        <w:t xml:space="preserve"> częstotliwości ich wykonania </w:t>
      </w:r>
      <w:r w:rsidR="00547684">
        <w:rPr>
          <w:rFonts w:asciiTheme="majorHAnsi" w:hAnsiTheme="majorHAnsi" w:cstheme="majorHAnsi"/>
          <w:sz w:val="20"/>
          <w:szCs w:val="20"/>
        </w:rPr>
        <w:t>na nieruchomościach obejmujących budynki komunalne / budynki</w:t>
      </w:r>
      <w:r w:rsidR="00EB0B19">
        <w:rPr>
          <w:rFonts w:asciiTheme="majorHAnsi" w:hAnsiTheme="majorHAnsi" w:cstheme="majorHAnsi"/>
          <w:sz w:val="20"/>
          <w:szCs w:val="20"/>
        </w:rPr>
        <w:t xml:space="preserve"> będące własnością TBS Zieleń Miejska w Pruszkowie</w:t>
      </w:r>
      <w:r w:rsidR="00547684">
        <w:rPr>
          <w:rFonts w:asciiTheme="majorHAnsi" w:hAnsiTheme="majorHAnsi" w:cstheme="majorHAnsi"/>
          <w:sz w:val="20"/>
          <w:szCs w:val="20"/>
        </w:rPr>
        <w:t xml:space="preserve"> oraz tereny zewnętrzne.</w:t>
      </w:r>
    </w:p>
    <w:p w14:paraId="0B074571" w14:textId="2A46CB81" w:rsidR="00184211" w:rsidRPr="00EB0B19" w:rsidRDefault="00E72E3D" w:rsidP="00EB0B19">
      <w:pPr>
        <w:pStyle w:val="Akapitzlist"/>
        <w:ind w:left="0" w:right="425"/>
        <w:jc w:val="both"/>
        <w:rPr>
          <w:rFonts w:ascii="Calibri Light" w:hAnsi="Calibri Light" w:cs="Calibri Light"/>
          <w:color w:val="262626" w:themeColor="text1" w:themeTint="D9"/>
        </w:rPr>
      </w:pPr>
      <w:r w:rsidRPr="00491E28">
        <w:rPr>
          <w:rFonts w:asciiTheme="majorHAnsi" w:hAnsiTheme="majorHAnsi" w:cstheme="majorHAnsi"/>
          <w:b/>
        </w:rPr>
        <w:t xml:space="preserve">Załącznik </w:t>
      </w:r>
      <w:r w:rsidR="008B7674">
        <w:rPr>
          <w:rFonts w:asciiTheme="majorHAnsi" w:hAnsiTheme="majorHAnsi" w:cstheme="majorHAnsi"/>
          <w:b/>
        </w:rPr>
        <w:t>n</w:t>
      </w:r>
      <w:r w:rsidRPr="00491E28">
        <w:rPr>
          <w:rFonts w:asciiTheme="majorHAnsi" w:hAnsiTheme="majorHAnsi" w:cstheme="majorHAnsi"/>
          <w:b/>
        </w:rPr>
        <w:t>r 2</w:t>
      </w:r>
      <w:r w:rsidR="00C422C5">
        <w:rPr>
          <w:rFonts w:asciiTheme="majorHAnsi" w:hAnsiTheme="majorHAnsi" w:cstheme="majorHAnsi"/>
          <w:b/>
        </w:rPr>
        <w:t xml:space="preserve">.1 oraz </w:t>
      </w:r>
      <w:r w:rsidR="008B7674">
        <w:rPr>
          <w:rFonts w:asciiTheme="majorHAnsi" w:hAnsiTheme="majorHAnsi" w:cstheme="majorHAnsi"/>
          <w:b/>
        </w:rPr>
        <w:t xml:space="preserve">załącznik nr </w:t>
      </w:r>
      <w:r w:rsidR="00C422C5">
        <w:rPr>
          <w:rFonts w:asciiTheme="majorHAnsi" w:hAnsiTheme="majorHAnsi" w:cstheme="majorHAnsi"/>
          <w:b/>
        </w:rPr>
        <w:t xml:space="preserve">2.2. </w:t>
      </w:r>
      <w:r w:rsidR="004005DE" w:rsidRPr="00491E28">
        <w:rPr>
          <w:rFonts w:asciiTheme="majorHAnsi" w:hAnsiTheme="majorHAnsi" w:cstheme="majorHAnsi"/>
        </w:rPr>
        <w:t xml:space="preserve"> – </w:t>
      </w:r>
      <w:r w:rsidR="004005DE" w:rsidRPr="00EB0B19">
        <w:rPr>
          <w:rFonts w:asciiTheme="majorHAnsi" w:hAnsiTheme="majorHAnsi" w:cstheme="majorHAnsi"/>
        </w:rPr>
        <w:t xml:space="preserve">Wykaz </w:t>
      </w:r>
      <w:r w:rsidR="00547684" w:rsidRPr="00EB0B19">
        <w:rPr>
          <w:rFonts w:asciiTheme="majorHAnsi" w:hAnsiTheme="majorHAnsi" w:cstheme="majorHAnsi"/>
        </w:rPr>
        <w:t>nieruchomości obejmując</w:t>
      </w:r>
      <w:r w:rsidR="00F74D35" w:rsidRPr="00EB0B19">
        <w:rPr>
          <w:rFonts w:asciiTheme="majorHAnsi" w:hAnsiTheme="majorHAnsi" w:cstheme="majorHAnsi"/>
        </w:rPr>
        <w:t>y</w:t>
      </w:r>
      <w:r w:rsidR="00547684" w:rsidRPr="00EB0B19">
        <w:rPr>
          <w:rFonts w:asciiTheme="majorHAnsi" w:hAnsiTheme="majorHAnsi" w:cstheme="majorHAnsi"/>
        </w:rPr>
        <w:t xml:space="preserve"> </w:t>
      </w:r>
      <w:r w:rsidR="00EB0B19" w:rsidRPr="00EB0B19">
        <w:rPr>
          <w:rFonts w:asciiTheme="majorHAnsi" w:hAnsiTheme="majorHAnsi" w:cstheme="majorHAnsi"/>
        </w:rPr>
        <w:t xml:space="preserve">budynki </w:t>
      </w:r>
      <w:r w:rsidR="00EB0B19" w:rsidRPr="00EB0B19">
        <w:rPr>
          <w:rFonts w:ascii="Calibri Light" w:hAnsi="Calibri Light" w:cs="Calibri Light"/>
          <w:color w:val="262626" w:themeColor="text1" w:themeTint="D9"/>
        </w:rPr>
        <w:t>oraz tereny zewnętrzne wchodzące w skład mieszkaniowego zasobu Gminy Pruszków zarządzane przez TBS „Zieleń Miejska”</w:t>
      </w:r>
      <w:r w:rsidR="00EB0B19" w:rsidRPr="00EB0B19">
        <w:rPr>
          <w:rFonts w:ascii="Calibri Light" w:hAnsi="Calibri Light" w:cs="Calibri Light"/>
          <w:color w:val="262626" w:themeColor="text1" w:themeTint="D9"/>
        </w:rPr>
        <w:br/>
        <w:t>Sp. z o.o.</w:t>
      </w:r>
      <w:r w:rsidR="00547684" w:rsidRPr="00EB0B19">
        <w:rPr>
          <w:rFonts w:asciiTheme="majorHAnsi" w:hAnsiTheme="majorHAnsi" w:cstheme="majorHAnsi"/>
        </w:rPr>
        <w:t xml:space="preserve">/ </w:t>
      </w:r>
      <w:r w:rsidR="00EB0B19" w:rsidRPr="00EB0B19">
        <w:rPr>
          <w:rFonts w:ascii="Calibri Light" w:hAnsi="Calibri Light" w:cs="Calibri Light"/>
          <w:color w:val="262626" w:themeColor="text1" w:themeTint="D9"/>
        </w:rPr>
        <w:t xml:space="preserve">budynki oraz tereny zewnętrzne </w:t>
      </w:r>
      <w:r w:rsidR="00EB0B19" w:rsidRPr="00EB0B19">
        <w:rPr>
          <w:rFonts w:asciiTheme="majorHAnsi" w:hAnsiTheme="majorHAnsi" w:cstheme="majorHAnsi"/>
          <w:color w:val="262626" w:themeColor="text1" w:themeTint="D9"/>
        </w:rPr>
        <w:t xml:space="preserve">stanowiące własność </w:t>
      </w:r>
      <w:r w:rsidR="00EB0B19" w:rsidRPr="00EB0B19">
        <w:rPr>
          <w:rFonts w:ascii="Calibri Light" w:hAnsi="Calibri Light" w:cs="Calibri Light"/>
          <w:color w:val="262626" w:themeColor="text1" w:themeTint="D9"/>
        </w:rPr>
        <w:t>TBS „Zieleń Miejska” Sp. z o.o.</w:t>
      </w:r>
      <w:r w:rsidR="00EB0B19">
        <w:rPr>
          <w:rFonts w:ascii="Calibri Light" w:hAnsi="Calibri Light" w:cs="Calibri Light"/>
          <w:color w:val="262626" w:themeColor="text1" w:themeTint="D9"/>
        </w:rPr>
        <w:t xml:space="preserve"> </w:t>
      </w:r>
      <w:r w:rsidR="004005DE" w:rsidRPr="00491E28">
        <w:rPr>
          <w:rFonts w:asciiTheme="majorHAnsi" w:hAnsiTheme="majorHAnsi" w:cstheme="majorHAnsi"/>
        </w:rPr>
        <w:t>objęt</w:t>
      </w:r>
      <w:r w:rsidR="00547684">
        <w:rPr>
          <w:rFonts w:asciiTheme="majorHAnsi" w:hAnsiTheme="majorHAnsi" w:cstheme="majorHAnsi"/>
        </w:rPr>
        <w:t>e</w:t>
      </w:r>
      <w:r w:rsidR="004005DE" w:rsidRPr="00491E28">
        <w:rPr>
          <w:rFonts w:asciiTheme="majorHAnsi" w:hAnsiTheme="majorHAnsi" w:cstheme="majorHAnsi"/>
        </w:rPr>
        <w:t xml:space="preserve"> usługą kompleksowego utrzymania czystości i porządku</w:t>
      </w:r>
      <w:r w:rsidR="00184211" w:rsidRPr="00491E28">
        <w:rPr>
          <w:rFonts w:asciiTheme="majorHAnsi" w:hAnsiTheme="majorHAnsi" w:cstheme="majorHAnsi"/>
        </w:rPr>
        <w:t>.</w:t>
      </w:r>
    </w:p>
    <w:p w14:paraId="30FFA883" w14:textId="77777777" w:rsidR="002B60D8" w:rsidRPr="00491E28" w:rsidRDefault="00FA4E04" w:rsidP="00695884">
      <w:pPr>
        <w:ind w:right="423"/>
        <w:jc w:val="both"/>
        <w:rPr>
          <w:rFonts w:asciiTheme="majorHAnsi" w:hAnsiTheme="majorHAnsi" w:cstheme="majorHAnsi"/>
          <w:sz w:val="20"/>
          <w:szCs w:val="20"/>
        </w:rPr>
      </w:pPr>
      <w:r w:rsidRPr="00491E28">
        <w:rPr>
          <w:rFonts w:asciiTheme="majorHAnsi" w:hAnsiTheme="majorHAnsi" w:cstheme="majorHAnsi"/>
          <w:b/>
          <w:sz w:val="20"/>
          <w:szCs w:val="20"/>
        </w:rPr>
        <w:t>Załącznik nr 3</w:t>
      </w:r>
      <w:r w:rsidR="00695884" w:rsidRPr="00491E28">
        <w:rPr>
          <w:rFonts w:asciiTheme="majorHAnsi" w:hAnsiTheme="majorHAnsi" w:cstheme="majorHAnsi"/>
          <w:sz w:val="20"/>
          <w:szCs w:val="20"/>
        </w:rPr>
        <w:t xml:space="preserve"> – Formularz cenowy Wykonawcy</w:t>
      </w:r>
    </w:p>
    <w:p w14:paraId="5AF086B9" w14:textId="77777777" w:rsidR="002B60D8" w:rsidRPr="00491E28" w:rsidRDefault="002B60D8" w:rsidP="008A2C5D">
      <w:pPr>
        <w:pStyle w:val="Akapitzlist"/>
        <w:ind w:right="423"/>
        <w:jc w:val="both"/>
        <w:rPr>
          <w:rFonts w:asciiTheme="majorHAnsi" w:hAnsiTheme="majorHAnsi" w:cstheme="majorHAnsi"/>
        </w:rPr>
      </w:pPr>
    </w:p>
    <w:p w14:paraId="586D5EF1" w14:textId="77777777" w:rsidR="008A2C5D" w:rsidRDefault="008A2C5D" w:rsidP="008A2C5D">
      <w:pPr>
        <w:pStyle w:val="Akapitzlist"/>
        <w:ind w:right="423"/>
        <w:jc w:val="both"/>
        <w:rPr>
          <w:rFonts w:asciiTheme="majorHAnsi" w:hAnsiTheme="majorHAnsi" w:cstheme="majorHAnsi"/>
        </w:rPr>
      </w:pPr>
    </w:p>
    <w:p w14:paraId="6244D021" w14:textId="77777777" w:rsidR="00113C2C" w:rsidRDefault="00113C2C" w:rsidP="008A2C5D">
      <w:pPr>
        <w:pStyle w:val="Akapitzlist"/>
        <w:ind w:right="423"/>
        <w:jc w:val="both"/>
        <w:rPr>
          <w:rFonts w:asciiTheme="majorHAnsi" w:hAnsiTheme="majorHAnsi" w:cstheme="majorHAnsi"/>
        </w:rPr>
      </w:pPr>
    </w:p>
    <w:p w14:paraId="3A820402" w14:textId="77777777" w:rsidR="00113C2C" w:rsidRDefault="00113C2C" w:rsidP="008A2C5D">
      <w:pPr>
        <w:pStyle w:val="Akapitzlist"/>
        <w:ind w:right="423"/>
        <w:jc w:val="both"/>
        <w:rPr>
          <w:rFonts w:asciiTheme="majorHAnsi" w:hAnsiTheme="majorHAnsi" w:cstheme="majorHAnsi"/>
        </w:rPr>
      </w:pPr>
    </w:p>
    <w:p w14:paraId="493DB960" w14:textId="77777777" w:rsidR="00113C2C" w:rsidRDefault="00113C2C" w:rsidP="008A2C5D">
      <w:pPr>
        <w:pStyle w:val="Akapitzlist"/>
        <w:ind w:right="423"/>
        <w:jc w:val="both"/>
        <w:rPr>
          <w:rFonts w:asciiTheme="majorHAnsi" w:hAnsiTheme="majorHAnsi" w:cstheme="majorHAnsi"/>
        </w:rPr>
      </w:pPr>
    </w:p>
    <w:p w14:paraId="1B870E0E" w14:textId="77777777" w:rsidR="00113C2C" w:rsidRPr="00491E28" w:rsidRDefault="00113C2C" w:rsidP="008A2C5D">
      <w:pPr>
        <w:pStyle w:val="Akapitzlist"/>
        <w:ind w:right="423"/>
        <w:jc w:val="both"/>
        <w:rPr>
          <w:rFonts w:asciiTheme="majorHAnsi" w:hAnsiTheme="majorHAnsi" w:cstheme="majorHAnsi"/>
        </w:rPr>
      </w:pPr>
    </w:p>
    <w:p w14:paraId="76E0276D" w14:textId="0030555C" w:rsidR="004005DE" w:rsidRPr="00491E28" w:rsidRDefault="00650A32" w:rsidP="008A2C5D">
      <w:pPr>
        <w:ind w:right="423"/>
        <w:rPr>
          <w:rFonts w:asciiTheme="majorHAnsi" w:hAnsiTheme="majorHAnsi" w:cstheme="majorHAnsi"/>
          <w:b/>
          <w:bCs/>
          <w:sz w:val="20"/>
          <w:szCs w:val="20"/>
        </w:rPr>
      </w:pPr>
      <w:r w:rsidRPr="00491E28">
        <w:rPr>
          <w:rFonts w:asciiTheme="majorHAnsi" w:hAnsiTheme="majorHAnsi" w:cstheme="majorHAnsi"/>
          <w:b/>
          <w:bCs/>
          <w:sz w:val="20"/>
          <w:szCs w:val="20"/>
        </w:rPr>
        <w:t>WYKONAWCA:</w:t>
      </w:r>
      <w:r w:rsidR="00184211"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="00184211"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="00184211"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="00184211"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="008A2C5D"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="002B60D8"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ab/>
      </w:r>
      <w:r w:rsidR="00113C2C">
        <w:rPr>
          <w:rFonts w:asciiTheme="majorHAnsi" w:hAnsiTheme="majorHAnsi" w:cstheme="majorHAnsi"/>
          <w:b/>
          <w:bCs/>
          <w:sz w:val="20"/>
          <w:szCs w:val="20"/>
        </w:rPr>
        <w:t xml:space="preserve">                          </w:t>
      </w:r>
      <w:r w:rsidR="0079671C">
        <w:rPr>
          <w:rFonts w:asciiTheme="majorHAnsi" w:hAnsiTheme="majorHAnsi" w:cstheme="majorHAnsi"/>
          <w:b/>
          <w:bCs/>
          <w:sz w:val="20"/>
          <w:szCs w:val="20"/>
        </w:rPr>
        <w:t xml:space="preserve">          </w:t>
      </w:r>
      <w:r w:rsidR="00113C2C">
        <w:rPr>
          <w:rFonts w:asciiTheme="majorHAnsi" w:hAnsiTheme="majorHAnsi" w:cstheme="majorHAnsi"/>
          <w:b/>
          <w:bCs/>
          <w:sz w:val="20"/>
          <w:szCs w:val="20"/>
        </w:rPr>
        <w:t xml:space="preserve">       </w:t>
      </w:r>
      <w:r w:rsidRPr="00491E28">
        <w:rPr>
          <w:rFonts w:asciiTheme="majorHAnsi" w:hAnsiTheme="majorHAnsi" w:cstheme="majorHAnsi"/>
          <w:b/>
          <w:bCs/>
          <w:sz w:val="20"/>
          <w:szCs w:val="20"/>
        </w:rPr>
        <w:t>ZAMAWIAJĄCY:</w:t>
      </w:r>
    </w:p>
    <w:sectPr w:rsidR="004005DE" w:rsidRPr="00491E28" w:rsidSect="000F6850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F95F5" w14:textId="77777777" w:rsidR="000F6850" w:rsidRDefault="000F6850" w:rsidP="006B1AB5">
      <w:r>
        <w:separator/>
      </w:r>
    </w:p>
  </w:endnote>
  <w:endnote w:type="continuationSeparator" w:id="0">
    <w:p w14:paraId="10F0CCCF" w14:textId="77777777" w:rsidR="000F6850" w:rsidRDefault="000F6850" w:rsidP="006B1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SansMS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swiss"/>
    <w:pitch w:val="variable"/>
  </w:font>
  <w:font w:name="TimesNewRomanPSMT">
    <w:altName w:val="Arial Unicode MS"/>
    <w:charset w:val="EE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03ACA" w14:textId="77777777" w:rsidR="000F6850" w:rsidRDefault="000F6850" w:rsidP="006B1AB5">
      <w:r>
        <w:separator/>
      </w:r>
    </w:p>
  </w:footnote>
  <w:footnote w:type="continuationSeparator" w:id="0">
    <w:p w14:paraId="5132E902" w14:textId="77777777" w:rsidR="000F6850" w:rsidRDefault="000F6850" w:rsidP="006B1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4E69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178E1D92"/>
    <w:name w:val="WW8Num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b w:val="0"/>
        <w:bCs w:val="0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Arial"/>
        <w:b w:val="0"/>
        <w:bCs w:val="0"/>
        <w:color w:val="0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Arial"/>
        <w:b w:val="0"/>
        <w:bCs w:val="0"/>
        <w:color w:val="0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4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C"/>
    <w:multiLevelType w:val="multilevel"/>
    <w:tmpl w:val="CA0E0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7" w15:restartNumberingAfterBreak="0">
    <w:nsid w:val="0000000E"/>
    <w:multiLevelType w:val="multilevel"/>
    <w:tmpl w:val="F1E8DB8A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ascii="Symbol" w:hAnsi="Symbol" w:cs="Symbol"/>
        <w:sz w:val="22"/>
        <w:szCs w:val="22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2"/>
        <w:szCs w:val="22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ascii="Symbol" w:hAnsi="Symbol" w:cs="Symbol"/>
        <w:sz w:val="22"/>
        <w:szCs w:val="22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2"/>
        <w:szCs w:val="22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ascii="Symbol" w:hAnsi="Symbol" w:cs="Symbol"/>
        <w:sz w:val="22"/>
        <w:szCs w:val="22"/>
      </w:rPr>
    </w:lvl>
  </w:abstractNum>
  <w:abstractNum w:abstractNumId="8" w15:restartNumberingAfterBreak="0">
    <w:nsid w:val="00DA5E45"/>
    <w:multiLevelType w:val="hybridMultilevel"/>
    <w:tmpl w:val="719AA544"/>
    <w:lvl w:ilvl="0" w:tplc="254C2CD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2412A5A"/>
    <w:multiLevelType w:val="multilevel"/>
    <w:tmpl w:val="DCA66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61809A5"/>
    <w:multiLevelType w:val="hybridMultilevel"/>
    <w:tmpl w:val="272C4B26"/>
    <w:lvl w:ilvl="0" w:tplc="67A238A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9469A"/>
    <w:multiLevelType w:val="hybridMultilevel"/>
    <w:tmpl w:val="90386118"/>
    <w:lvl w:ilvl="0" w:tplc="8168063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D3443FA"/>
    <w:multiLevelType w:val="hybridMultilevel"/>
    <w:tmpl w:val="417A5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E07FAE"/>
    <w:multiLevelType w:val="hybridMultilevel"/>
    <w:tmpl w:val="8BD60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044CA1"/>
    <w:multiLevelType w:val="hybridMultilevel"/>
    <w:tmpl w:val="0CCEBF2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130271BF"/>
    <w:multiLevelType w:val="hybridMultilevel"/>
    <w:tmpl w:val="14F8D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BD7B35"/>
    <w:multiLevelType w:val="hybridMultilevel"/>
    <w:tmpl w:val="5BECE186"/>
    <w:lvl w:ilvl="0" w:tplc="6108D38C">
      <w:start w:val="1"/>
      <w:numFmt w:val="decimal"/>
      <w:lvlText w:val="%1)"/>
      <w:lvlJc w:val="left"/>
      <w:pPr>
        <w:ind w:left="768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1A724005"/>
    <w:multiLevelType w:val="hybridMultilevel"/>
    <w:tmpl w:val="5D3E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BE4C44"/>
    <w:multiLevelType w:val="multilevel"/>
    <w:tmpl w:val="4880C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1D7A1A57"/>
    <w:multiLevelType w:val="hybridMultilevel"/>
    <w:tmpl w:val="2A7C401A"/>
    <w:lvl w:ilvl="0" w:tplc="8DC090C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D993103"/>
    <w:multiLevelType w:val="multilevel"/>
    <w:tmpl w:val="D3CE146A"/>
    <w:lvl w:ilvl="0">
      <w:numFmt w:val="bullet"/>
      <w:lvlText w:val=""/>
      <w:lvlJc w:val="left"/>
      <w:pPr>
        <w:ind w:left="142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6" w15:restartNumberingAfterBreak="0">
    <w:nsid w:val="1DF31B34"/>
    <w:multiLevelType w:val="hybridMultilevel"/>
    <w:tmpl w:val="CE0677FA"/>
    <w:lvl w:ilvl="0" w:tplc="27F440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E8620A"/>
    <w:multiLevelType w:val="hybridMultilevel"/>
    <w:tmpl w:val="4C26B66E"/>
    <w:lvl w:ilvl="0" w:tplc="41CEF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0533A5A"/>
    <w:multiLevelType w:val="hybridMultilevel"/>
    <w:tmpl w:val="EAE4E8F2"/>
    <w:lvl w:ilvl="0" w:tplc="8168063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785FD5"/>
    <w:multiLevelType w:val="hybridMultilevel"/>
    <w:tmpl w:val="76CCCE6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942AB8"/>
    <w:multiLevelType w:val="hybridMultilevel"/>
    <w:tmpl w:val="495E3076"/>
    <w:lvl w:ilvl="0" w:tplc="9AE6DF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D704E5"/>
    <w:multiLevelType w:val="hybridMultilevel"/>
    <w:tmpl w:val="56208D1A"/>
    <w:lvl w:ilvl="0" w:tplc="84A4EF68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AE5D48"/>
    <w:multiLevelType w:val="hybridMultilevel"/>
    <w:tmpl w:val="65F03BF4"/>
    <w:lvl w:ilvl="0" w:tplc="D7927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DE60B66"/>
    <w:multiLevelType w:val="hybridMultilevel"/>
    <w:tmpl w:val="FF90E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922CDF"/>
    <w:multiLevelType w:val="hybridMultilevel"/>
    <w:tmpl w:val="6B365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F419B9"/>
    <w:multiLevelType w:val="hybridMultilevel"/>
    <w:tmpl w:val="F2FC527C"/>
    <w:lvl w:ilvl="0" w:tplc="E326CF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59AB526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EFE00DB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C26E40"/>
    <w:multiLevelType w:val="hybridMultilevel"/>
    <w:tmpl w:val="16841D7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5B635A"/>
    <w:multiLevelType w:val="multilevel"/>
    <w:tmpl w:val="7E82B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5A6670"/>
    <w:multiLevelType w:val="hybridMultilevel"/>
    <w:tmpl w:val="21CE6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6500CA"/>
    <w:multiLevelType w:val="hybridMultilevel"/>
    <w:tmpl w:val="BFFCA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070111"/>
    <w:multiLevelType w:val="hybridMultilevel"/>
    <w:tmpl w:val="A6FA6BEC"/>
    <w:lvl w:ilvl="0" w:tplc="64BAA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B289A9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A66269"/>
    <w:multiLevelType w:val="hybridMultilevel"/>
    <w:tmpl w:val="2E026CC6"/>
    <w:lvl w:ilvl="0" w:tplc="6BA2B0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081947"/>
    <w:multiLevelType w:val="multilevel"/>
    <w:tmpl w:val="D86C42F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/>
        <w:strike w:val="0"/>
        <w:dstrike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</w:pPr>
      <w:rPr>
        <w:rFonts w:ascii="Wingdings" w:hAnsi="Wingding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5" w15:restartNumberingAfterBreak="0">
    <w:nsid w:val="45731B0A"/>
    <w:multiLevelType w:val="hybridMultilevel"/>
    <w:tmpl w:val="FD10E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F45F0E"/>
    <w:multiLevelType w:val="hybridMultilevel"/>
    <w:tmpl w:val="AA82E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123D6C"/>
    <w:multiLevelType w:val="multilevel"/>
    <w:tmpl w:val="2188A05A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48" w15:restartNumberingAfterBreak="0">
    <w:nsid w:val="4E4C6CB3"/>
    <w:multiLevelType w:val="hybridMultilevel"/>
    <w:tmpl w:val="A0D8ED24"/>
    <w:lvl w:ilvl="0" w:tplc="B45A73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F42211"/>
    <w:multiLevelType w:val="hybridMultilevel"/>
    <w:tmpl w:val="901CF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DA4553"/>
    <w:multiLevelType w:val="hybridMultilevel"/>
    <w:tmpl w:val="CCD6AB4A"/>
    <w:name w:val="WW8Num422"/>
    <w:lvl w:ilvl="0" w:tplc="E38C03B8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8F1264"/>
    <w:multiLevelType w:val="hybridMultilevel"/>
    <w:tmpl w:val="760ACFF4"/>
    <w:lvl w:ilvl="0" w:tplc="27F440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12335B"/>
    <w:multiLevelType w:val="hybridMultilevel"/>
    <w:tmpl w:val="EDECF7E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5E768F"/>
    <w:multiLevelType w:val="hybridMultilevel"/>
    <w:tmpl w:val="52E48B30"/>
    <w:lvl w:ilvl="0" w:tplc="38100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0A2F5B"/>
    <w:multiLevelType w:val="hybridMultilevel"/>
    <w:tmpl w:val="8B9C6664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8F11F0"/>
    <w:multiLevelType w:val="hybridMultilevel"/>
    <w:tmpl w:val="2BE41B14"/>
    <w:lvl w:ilvl="0" w:tplc="0415000F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7EC18D0"/>
    <w:multiLevelType w:val="hybridMultilevel"/>
    <w:tmpl w:val="9176F1C4"/>
    <w:lvl w:ilvl="0" w:tplc="882A4C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1347FB"/>
    <w:multiLevelType w:val="hybridMultilevel"/>
    <w:tmpl w:val="630430B4"/>
    <w:lvl w:ilvl="0" w:tplc="0000000D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1335F2"/>
    <w:multiLevelType w:val="hybridMultilevel"/>
    <w:tmpl w:val="ABE62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E1289B"/>
    <w:multiLevelType w:val="hybridMultilevel"/>
    <w:tmpl w:val="1582A460"/>
    <w:lvl w:ilvl="0" w:tplc="81680632">
      <w:start w:val="1"/>
      <w:numFmt w:val="decimal"/>
      <w:lvlText w:val="%1."/>
      <w:lvlJc w:val="left"/>
      <w:pPr>
        <w:ind w:left="76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0" w15:restartNumberingAfterBreak="0">
    <w:nsid w:val="7D09031F"/>
    <w:multiLevelType w:val="hybridMultilevel"/>
    <w:tmpl w:val="081ED7E0"/>
    <w:lvl w:ilvl="0" w:tplc="42C630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453170">
    <w:abstractNumId w:val="8"/>
  </w:num>
  <w:num w:numId="2" w16cid:durableId="21258075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41411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33128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0729775">
    <w:abstractNumId w:val="7"/>
  </w:num>
  <w:num w:numId="6" w16cid:durableId="43607718">
    <w:abstractNumId w:val="3"/>
  </w:num>
  <w:num w:numId="7" w16cid:durableId="2060474704">
    <w:abstractNumId w:val="5"/>
  </w:num>
  <w:num w:numId="8" w16cid:durableId="599849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4480201">
    <w:abstractNumId w:val="6"/>
    <w:lvlOverride w:ilvl="0">
      <w:startOverride w:val="1"/>
    </w:lvlOverride>
  </w:num>
  <w:num w:numId="10" w16cid:durableId="14933705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9181318">
    <w:abstractNumId w:val="56"/>
  </w:num>
  <w:num w:numId="12" w16cid:durableId="2094087920">
    <w:abstractNumId w:val="42"/>
  </w:num>
  <w:num w:numId="13" w16cid:durableId="889027710">
    <w:abstractNumId w:val="43"/>
  </w:num>
  <w:num w:numId="14" w16cid:durableId="1191989867">
    <w:abstractNumId w:val="39"/>
  </w:num>
  <w:num w:numId="15" w16cid:durableId="1718579154">
    <w:abstractNumId w:val="9"/>
  </w:num>
  <w:num w:numId="16" w16cid:durableId="1530753622">
    <w:abstractNumId w:val="1"/>
  </w:num>
  <w:num w:numId="17" w16cid:durableId="1076391919">
    <w:abstractNumId w:val="32"/>
  </w:num>
  <w:num w:numId="18" w16cid:durableId="1480344570">
    <w:abstractNumId w:val="16"/>
  </w:num>
  <w:num w:numId="19" w16cid:durableId="128860874">
    <w:abstractNumId w:val="21"/>
  </w:num>
  <w:num w:numId="20" w16cid:durableId="1560169457">
    <w:abstractNumId w:val="57"/>
  </w:num>
  <w:num w:numId="21" w16cid:durableId="1441872140">
    <w:abstractNumId w:val="34"/>
  </w:num>
  <w:num w:numId="22" w16cid:durableId="109395135">
    <w:abstractNumId w:val="33"/>
  </w:num>
  <w:num w:numId="23" w16cid:durableId="503280665">
    <w:abstractNumId w:val="49"/>
  </w:num>
  <w:num w:numId="24" w16cid:durableId="519588786">
    <w:abstractNumId w:val="12"/>
  </w:num>
  <w:num w:numId="25" w16cid:durableId="669064153">
    <w:abstractNumId w:val="60"/>
  </w:num>
  <w:num w:numId="26" w16cid:durableId="580993346">
    <w:abstractNumId w:val="27"/>
  </w:num>
  <w:num w:numId="27" w16cid:durableId="262345453">
    <w:abstractNumId w:val="6"/>
  </w:num>
  <w:num w:numId="28" w16cid:durableId="2072580170">
    <w:abstractNumId w:val="44"/>
  </w:num>
  <w:num w:numId="29" w16cid:durableId="5481055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0424672">
    <w:abstractNumId w:val="53"/>
  </w:num>
  <w:num w:numId="31" w16cid:durableId="884563769">
    <w:abstractNumId w:val="10"/>
  </w:num>
  <w:num w:numId="32" w16cid:durableId="1765571574">
    <w:abstractNumId w:val="19"/>
  </w:num>
  <w:num w:numId="33" w16cid:durableId="2063215120">
    <w:abstractNumId w:val="38"/>
  </w:num>
  <w:num w:numId="34" w16cid:durableId="2125884108">
    <w:abstractNumId w:val="47"/>
  </w:num>
  <w:num w:numId="35" w16cid:durableId="1838039130">
    <w:abstractNumId w:val="25"/>
  </w:num>
  <w:num w:numId="36" w16cid:durableId="14771872">
    <w:abstractNumId w:val="35"/>
  </w:num>
  <w:num w:numId="37" w16cid:durableId="1854758822">
    <w:abstractNumId w:val="48"/>
  </w:num>
  <w:num w:numId="38" w16cid:durableId="1010907086">
    <w:abstractNumId w:val="17"/>
  </w:num>
  <w:num w:numId="39" w16cid:durableId="990447682">
    <w:abstractNumId w:val="41"/>
  </w:num>
  <w:num w:numId="40" w16cid:durableId="1599824356">
    <w:abstractNumId w:val="36"/>
  </w:num>
  <w:num w:numId="41" w16cid:durableId="638732965">
    <w:abstractNumId w:val="18"/>
  </w:num>
  <w:num w:numId="42" w16cid:durableId="897937159">
    <w:abstractNumId w:val="15"/>
  </w:num>
  <w:num w:numId="43" w16cid:durableId="877816909">
    <w:abstractNumId w:val="58"/>
  </w:num>
  <w:num w:numId="44" w16cid:durableId="612176003">
    <w:abstractNumId w:val="52"/>
  </w:num>
  <w:num w:numId="45" w16cid:durableId="766386775">
    <w:abstractNumId w:val="55"/>
  </w:num>
  <w:num w:numId="46" w16cid:durableId="672295684">
    <w:abstractNumId w:val="24"/>
  </w:num>
  <w:num w:numId="47" w16cid:durableId="1263218683">
    <w:abstractNumId w:val="31"/>
  </w:num>
  <w:num w:numId="48" w16cid:durableId="1640261767">
    <w:abstractNumId w:val="50"/>
  </w:num>
  <w:num w:numId="49" w16cid:durableId="1618172470">
    <w:abstractNumId w:val="13"/>
  </w:num>
  <w:num w:numId="50" w16cid:durableId="1226529447">
    <w:abstractNumId w:val="26"/>
  </w:num>
  <w:num w:numId="51" w16cid:durableId="2119256604">
    <w:abstractNumId w:val="51"/>
  </w:num>
  <w:num w:numId="52" w16cid:durableId="34239209">
    <w:abstractNumId w:val="30"/>
  </w:num>
  <w:num w:numId="53" w16cid:durableId="1408500407">
    <w:abstractNumId w:val="46"/>
  </w:num>
  <w:num w:numId="54" w16cid:durableId="637149734">
    <w:abstractNumId w:val="54"/>
  </w:num>
  <w:num w:numId="55" w16cid:durableId="1525635425">
    <w:abstractNumId w:val="28"/>
  </w:num>
  <w:num w:numId="56" w16cid:durableId="1440488516">
    <w:abstractNumId w:val="40"/>
  </w:num>
  <w:num w:numId="57" w16cid:durableId="663897051">
    <w:abstractNumId w:val="59"/>
  </w:num>
  <w:num w:numId="58" w16cid:durableId="368603737">
    <w:abstractNumId w:val="11"/>
  </w:num>
  <w:num w:numId="59" w16cid:durableId="1006205262">
    <w:abstractNumId w:val="14"/>
  </w:num>
  <w:num w:numId="60" w16cid:durableId="1234121919">
    <w:abstractNumId w:val="45"/>
  </w:num>
  <w:num w:numId="61" w16cid:durableId="1636065496">
    <w:abstractNumId w:val="20"/>
  </w:num>
  <w:num w:numId="62" w16cid:durableId="78993565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5DE"/>
    <w:rsid w:val="00024E5F"/>
    <w:rsid w:val="000304EB"/>
    <w:rsid w:val="00037815"/>
    <w:rsid w:val="00045412"/>
    <w:rsid w:val="0004633C"/>
    <w:rsid w:val="000474C7"/>
    <w:rsid w:val="0005206B"/>
    <w:rsid w:val="0005217E"/>
    <w:rsid w:val="00055011"/>
    <w:rsid w:val="000755C9"/>
    <w:rsid w:val="00094426"/>
    <w:rsid w:val="000A5057"/>
    <w:rsid w:val="000D3229"/>
    <w:rsid w:val="000D397E"/>
    <w:rsid w:val="000D57D6"/>
    <w:rsid w:val="000D5AAC"/>
    <w:rsid w:val="000F1675"/>
    <w:rsid w:val="000F6850"/>
    <w:rsid w:val="000F79EF"/>
    <w:rsid w:val="00112EC4"/>
    <w:rsid w:val="00113C2C"/>
    <w:rsid w:val="00125D39"/>
    <w:rsid w:val="001331D6"/>
    <w:rsid w:val="00133F73"/>
    <w:rsid w:val="001551DF"/>
    <w:rsid w:val="00162D5F"/>
    <w:rsid w:val="00163FFF"/>
    <w:rsid w:val="0016661E"/>
    <w:rsid w:val="00166E14"/>
    <w:rsid w:val="00180C29"/>
    <w:rsid w:val="00184211"/>
    <w:rsid w:val="0019098B"/>
    <w:rsid w:val="00194CDB"/>
    <w:rsid w:val="001A069C"/>
    <w:rsid w:val="001B408C"/>
    <w:rsid w:val="001D50E5"/>
    <w:rsid w:val="001D57CF"/>
    <w:rsid w:val="001E2AA0"/>
    <w:rsid w:val="001F0AF2"/>
    <w:rsid w:val="001F7BCC"/>
    <w:rsid w:val="00202555"/>
    <w:rsid w:val="00205768"/>
    <w:rsid w:val="00207039"/>
    <w:rsid w:val="00226061"/>
    <w:rsid w:val="00226676"/>
    <w:rsid w:val="00227E98"/>
    <w:rsid w:val="002428AB"/>
    <w:rsid w:val="00255A23"/>
    <w:rsid w:val="00256347"/>
    <w:rsid w:val="00262A5B"/>
    <w:rsid w:val="0026478D"/>
    <w:rsid w:val="002648CC"/>
    <w:rsid w:val="00283247"/>
    <w:rsid w:val="00291B1E"/>
    <w:rsid w:val="002A5089"/>
    <w:rsid w:val="002B60D8"/>
    <w:rsid w:val="002B7105"/>
    <w:rsid w:val="002C6F97"/>
    <w:rsid w:val="002D4A65"/>
    <w:rsid w:val="002D7164"/>
    <w:rsid w:val="002E50A3"/>
    <w:rsid w:val="002F7F25"/>
    <w:rsid w:val="0030339F"/>
    <w:rsid w:val="003055DD"/>
    <w:rsid w:val="00307E80"/>
    <w:rsid w:val="00312150"/>
    <w:rsid w:val="00320B6D"/>
    <w:rsid w:val="003272A3"/>
    <w:rsid w:val="003426A4"/>
    <w:rsid w:val="003427B6"/>
    <w:rsid w:val="00344CB8"/>
    <w:rsid w:val="0035573A"/>
    <w:rsid w:val="00357FA0"/>
    <w:rsid w:val="0036563E"/>
    <w:rsid w:val="003768C6"/>
    <w:rsid w:val="00380FCB"/>
    <w:rsid w:val="00385DA7"/>
    <w:rsid w:val="0038745E"/>
    <w:rsid w:val="00390E0F"/>
    <w:rsid w:val="00394F98"/>
    <w:rsid w:val="0039572F"/>
    <w:rsid w:val="003D51AE"/>
    <w:rsid w:val="003F4633"/>
    <w:rsid w:val="004005DE"/>
    <w:rsid w:val="004016A8"/>
    <w:rsid w:val="00406070"/>
    <w:rsid w:val="00412AA5"/>
    <w:rsid w:val="004174A3"/>
    <w:rsid w:val="00443CC3"/>
    <w:rsid w:val="00444C29"/>
    <w:rsid w:val="0045354A"/>
    <w:rsid w:val="004629BF"/>
    <w:rsid w:val="0046306A"/>
    <w:rsid w:val="00464DFF"/>
    <w:rsid w:val="00471E61"/>
    <w:rsid w:val="004835D4"/>
    <w:rsid w:val="00484DC5"/>
    <w:rsid w:val="00491948"/>
    <w:rsid w:val="00491E28"/>
    <w:rsid w:val="004930D5"/>
    <w:rsid w:val="00494D79"/>
    <w:rsid w:val="004954A5"/>
    <w:rsid w:val="004A1266"/>
    <w:rsid w:val="004A31D3"/>
    <w:rsid w:val="004C5BCF"/>
    <w:rsid w:val="004D4875"/>
    <w:rsid w:val="004D739B"/>
    <w:rsid w:val="004E277A"/>
    <w:rsid w:val="004E7F23"/>
    <w:rsid w:val="004F103B"/>
    <w:rsid w:val="004F2BE5"/>
    <w:rsid w:val="00503373"/>
    <w:rsid w:val="005068FB"/>
    <w:rsid w:val="00523082"/>
    <w:rsid w:val="00524395"/>
    <w:rsid w:val="00524EB8"/>
    <w:rsid w:val="005252CE"/>
    <w:rsid w:val="00525691"/>
    <w:rsid w:val="00526511"/>
    <w:rsid w:val="005311EF"/>
    <w:rsid w:val="0053429A"/>
    <w:rsid w:val="00535563"/>
    <w:rsid w:val="00540162"/>
    <w:rsid w:val="00547684"/>
    <w:rsid w:val="00554351"/>
    <w:rsid w:val="0055577C"/>
    <w:rsid w:val="005701EB"/>
    <w:rsid w:val="00570387"/>
    <w:rsid w:val="005745A6"/>
    <w:rsid w:val="005764DC"/>
    <w:rsid w:val="00595AFC"/>
    <w:rsid w:val="00596D2E"/>
    <w:rsid w:val="005A0A17"/>
    <w:rsid w:val="005A52DB"/>
    <w:rsid w:val="005B647F"/>
    <w:rsid w:val="005C1FFD"/>
    <w:rsid w:val="005D56AC"/>
    <w:rsid w:val="0060309F"/>
    <w:rsid w:val="00610414"/>
    <w:rsid w:val="00613C55"/>
    <w:rsid w:val="00620252"/>
    <w:rsid w:val="0063282D"/>
    <w:rsid w:val="00645E5D"/>
    <w:rsid w:val="00650A32"/>
    <w:rsid w:val="00654C5E"/>
    <w:rsid w:val="00662C4B"/>
    <w:rsid w:val="006739F7"/>
    <w:rsid w:val="00677333"/>
    <w:rsid w:val="006779A3"/>
    <w:rsid w:val="00677DDD"/>
    <w:rsid w:val="00687177"/>
    <w:rsid w:val="00690AB9"/>
    <w:rsid w:val="00694BE6"/>
    <w:rsid w:val="00695884"/>
    <w:rsid w:val="00695FA7"/>
    <w:rsid w:val="006A0D9F"/>
    <w:rsid w:val="006B1AB5"/>
    <w:rsid w:val="006B5646"/>
    <w:rsid w:val="006B689F"/>
    <w:rsid w:val="006C139E"/>
    <w:rsid w:val="006E04E8"/>
    <w:rsid w:val="006F1D92"/>
    <w:rsid w:val="0070039D"/>
    <w:rsid w:val="007004D8"/>
    <w:rsid w:val="00704DF6"/>
    <w:rsid w:val="007133B2"/>
    <w:rsid w:val="0072737F"/>
    <w:rsid w:val="007304BD"/>
    <w:rsid w:val="007407DD"/>
    <w:rsid w:val="00742F2D"/>
    <w:rsid w:val="0074376B"/>
    <w:rsid w:val="00790F55"/>
    <w:rsid w:val="007913CE"/>
    <w:rsid w:val="00794EE8"/>
    <w:rsid w:val="0079671C"/>
    <w:rsid w:val="007A658C"/>
    <w:rsid w:val="007B7228"/>
    <w:rsid w:val="007C6A1B"/>
    <w:rsid w:val="007C6EE1"/>
    <w:rsid w:val="007D0C30"/>
    <w:rsid w:val="007E0C0F"/>
    <w:rsid w:val="007E1B7E"/>
    <w:rsid w:val="007F106D"/>
    <w:rsid w:val="00802362"/>
    <w:rsid w:val="00805B5F"/>
    <w:rsid w:val="00813D8C"/>
    <w:rsid w:val="008141EB"/>
    <w:rsid w:val="00832EAA"/>
    <w:rsid w:val="00834D85"/>
    <w:rsid w:val="008703B0"/>
    <w:rsid w:val="00894CCE"/>
    <w:rsid w:val="008960DE"/>
    <w:rsid w:val="008A2C5D"/>
    <w:rsid w:val="008A343C"/>
    <w:rsid w:val="008B4694"/>
    <w:rsid w:val="008B7674"/>
    <w:rsid w:val="008D33CB"/>
    <w:rsid w:val="008D3AFD"/>
    <w:rsid w:val="008D61F6"/>
    <w:rsid w:val="008E2FFB"/>
    <w:rsid w:val="008F5135"/>
    <w:rsid w:val="00920EBB"/>
    <w:rsid w:val="009328A8"/>
    <w:rsid w:val="00943030"/>
    <w:rsid w:val="00953202"/>
    <w:rsid w:val="00955785"/>
    <w:rsid w:val="00965749"/>
    <w:rsid w:val="00976784"/>
    <w:rsid w:val="00981121"/>
    <w:rsid w:val="00983E63"/>
    <w:rsid w:val="00987F31"/>
    <w:rsid w:val="00990232"/>
    <w:rsid w:val="0099477D"/>
    <w:rsid w:val="009A25C3"/>
    <w:rsid w:val="009A696E"/>
    <w:rsid w:val="009B33F0"/>
    <w:rsid w:val="009C77AA"/>
    <w:rsid w:val="009E77F8"/>
    <w:rsid w:val="00A018BD"/>
    <w:rsid w:val="00A0236A"/>
    <w:rsid w:val="00A0499F"/>
    <w:rsid w:val="00A1121B"/>
    <w:rsid w:val="00A11C18"/>
    <w:rsid w:val="00A12EF1"/>
    <w:rsid w:val="00A13B70"/>
    <w:rsid w:val="00A14F0B"/>
    <w:rsid w:val="00A177B7"/>
    <w:rsid w:val="00A31BB1"/>
    <w:rsid w:val="00A32BCA"/>
    <w:rsid w:val="00A43D5A"/>
    <w:rsid w:val="00A4472D"/>
    <w:rsid w:val="00A520FC"/>
    <w:rsid w:val="00A66E8C"/>
    <w:rsid w:val="00A75D62"/>
    <w:rsid w:val="00A82A40"/>
    <w:rsid w:val="00A82B51"/>
    <w:rsid w:val="00A91ED3"/>
    <w:rsid w:val="00A932B2"/>
    <w:rsid w:val="00A9339C"/>
    <w:rsid w:val="00A95954"/>
    <w:rsid w:val="00A95C67"/>
    <w:rsid w:val="00AB696E"/>
    <w:rsid w:val="00AC50B4"/>
    <w:rsid w:val="00AE2423"/>
    <w:rsid w:val="00AE48B4"/>
    <w:rsid w:val="00AE752B"/>
    <w:rsid w:val="00AF059A"/>
    <w:rsid w:val="00AF2EF4"/>
    <w:rsid w:val="00B007F7"/>
    <w:rsid w:val="00B072BD"/>
    <w:rsid w:val="00B3009F"/>
    <w:rsid w:val="00B304C4"/>
    <w:rsid w:val="00B32C4E"/>
    <w:rsid w:val="00B363F2"/>
    <w:rsid w:val="00B53418"/>
    <w:rsid w:val="00B53F3C"/>
    <w:rsid w:val="00B567EE"/>
    <w:rsid w:val="00B724D7"/>
    <w:rsid w:val="00B821C6"/>
    <w:rsid w:val="00B86C2F"/>
    <w:rsid w:val="00B95D31"/>
    <w:rsid w:val="00BB0DEF"/>
    <w:rsid w:val="00BC104B"/>
    <w:rsid w:val="00BC1D86"/>
    <w:rsid w:val="00BC2F4A"/>
    <w:rsid w:val="00BC7DBF"/>
    <w:rsid w:val="00BD29B1"/>
    <w:rsid w:val="00BD75C0"/>
    <w:rsid w:val="00BF7EF0"/>
    <w:rsid w:val="00C04838"/>
    <w:rsid w:val="00C120E7"/>
    <w:rsid w:val="00C341E4"/>
    <w:rsid w:val="00C37B3C"/>
    <w:rsid w:val="00C422C5"/>
    <w:rsid w:val="00C537D5"/>
    <w:rsid w:val="00C61E39"/>
    <w:rsid w:val="00C671FB"/>
    <w:rsid w:val="00C77B9B"/>
    <w:rsid w:val="00C87DAD"/>
    <w:rsid w:val="00C910C9"/>
    <w:rsid w:val="00CA48EF"/>
    <w:rsid w:val="00CA5FBC"/>
    <w:rsid w:val="00CA7463"/>
    <w:rsid w:val="00CB7F40"/>
    <w:rsid w:val="00CC0F8B"/>
    <w:rsid w:val="00CC3096"/>
    <w:rsid w:val="00CE340A"/>
    <w:rsid w:val="00CE5868"/>
    <w:rsid w:val="00CE7431"/>
    <w:rsid w:val="00CF0EB5"/>
    <w:rsid w:val="00CF6CBB"/>
    <w:rsid w:val="00D3466E"/>
    <w:rsid w:val="00D41281"/>
    <w:rsid w:val="00D45749"/>
    <w:rsid w:val="00D62F59"/>
    <w:rsid w:val="00D65C1F"/>
    <w:rsid w:val="00D875E1"/>
    <w:rsid w:val="00D90F44"/>
    <w:rsid w:val="00D92D53"/>
    <w:rsid w:val="00DA01FA"/>
    <w:rsid w:val="00DB77F6"/>
    <w:rsid w:val="00DC4B11"/>
    <w:rsid w:val="00DC78BE"/>
    <w:rsid w:val="00DE1FDC"/>
    <w:rsid w:val="00DE3BC1"/>
    <w:rsid w:val="00DE5B93"/>
    <w:rsid w:val="00DF4EEB"/>
    <w:rsid w:val="00E017B0"/>
    <w:rsid w:val="00E0219E"/>
    <w:rsid w:val="00E12890"/>
    <w:rsid w:val="00E201D8"/>
    <w:rsid w:val="00E22AF9"/>
    <w:rsid w:val="00E5145B"/>
    <w:rsid w:val="00E61725"/>
    <w:rsid w:val="00E723FC"/>
    <w:rsid w:val="00E72E3D"/>
    <w:rsid w:val="00E76259"/>
    <w:rsid w:val="00E8085C"/>
    <w:rsid w:val="00E812C9"/>
    <w:rsid w:val="00E83040"/>
    <w:rsid w:val="00E926D1"/>
    <w:rsid w:val="00E928B8"/>
    <w:rsid w:val="00EB0068"/>
    <w:rsid w:val="00EB0467"/>
    <w:rsid w:val="00EB0B19"/>
    <w:rsid w:val="00EB6B2F"/>
    <w:rsid w:val="00EC3F37"/>
    <w:rsid w:val="00EC5B21"/>
    <w:rsid w:val="00EE026B"/>
    <w:rsid w:val="00EE1F44"/>
    <w:rsid w:val="00EE22D1"/>
    <w:rsid w:val="00EE4067"/>
    <w:rsid w:val="00EF53AF"/>
    <w:rsid w:val="00F121D9"/>
    <w:rsid w:val="00F1357C"/>
    <w:rsid w:val="00F154CE"/>
    <w:rsid w:val="00F25083"/>
    <w:rsid w:val="00F3163F"/>
    <w:rsid w:val="00F5178A"/>
    <w:rsid w:val="00F565AA"/>
    <w:rsid w:val="00F56A81"/>
    <w:rsid w:val="00F64EF6"/>
    <w:rsid w:val="00F6687A"/>
    <w:rsid w:val="00F71B4E"/>
    <w:rsid w:val="00F74D35"/>
    <w:rsid w:val="00F76BEB"/>
    <w:rsid w:val="00F77890"/>
    <w:rsid w:val="00F77DFB"/>
    <w:rsid w:val="00F9543F"/>
    <w:rsid w:val="00FA10A3"/>
    <w:rsid w:val="00FA4E04"/>
    <w:rsid w:val="00FA69C1"/>
    <w:rsid w:val="00FA6DB4"/>
    <w:rsid w:val="00FB17B2"/>
    <w:rsid w:val="00FB3E27"/>
    <w:rsid w:val="00FC263D"/>
    <w:rsid w:val="00FD3791"/>
    <w:rsid w:val="00FD526D"/>
    <w:rsid w:val="00FD712E"/>
    <w:rsid w:val="00FE0845"/>
    <w:rsid w:val="00FE2217"/>
    <w:rsid w:val="00FF0169"/>
    <w:rsid w:val="00FF683A"/>
    <w:rsid w:val="00FF6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94F52"/>
  <w15:docId w15:val="{AF3693B5-BF90-4306-9415-30BB8A7A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5D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4005DE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4005DE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4005DE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Listapunktowana2">
    <w:name w:val="List Bullet 2"/>
    <w:basedOn w:val="Normalny"/>
    <w:autoRedefine/>
    <w:uiPriority w:val="99"/>
    <w:semiHidden/>
    <w:rsid w:val="004005DE"/>
    <w:pPr>
      <w:numPr>
        <w:numId w:val="1"/>
      </w:numPr>
      <w:tabs>
        <w:tab w:val="clear" w:pos="720"/>
        <w:tab w:val="num" w:pos="284"/>
      </w:tabs>
      <w:suppressAutoHyphens w:val="0"/>
      <w:ind w:left="284" w:hanging="284"/>
      <w:jc w:val="both"/>
    </w:pPr>
    <w:rPr>
      <w:kern w:val="0"/>
      <w:sz w:val="20"/>
      <w:szCs w:val="20"/>
      <w:lang w:eastAsia="pl-PL" w:bidi="ar-SA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Preambuła,T_SZ_List Paragraph,Akapit z listą1,2 heading,A_wyliczenie,K-P_odwolanie"/>
    <w:basedOn w:val="Normalny"/>
    <w:link w:val="AkapitzlistZnak"/>
    <w:qFormat/>
    <w:rsid w:val="004005DE"/>
    <w:pPr>
      <w:suppressAutoHyphens w:val="0"/>
      <w:ind w:left="720"/>
    </w:pPr>
    <w:rPr>
      <w:kern w:val="0"/>
      <w:sz w:val="20"/>
      <w:szCs w:val="20"/>
      <w:lang w:eastAsia="pl-PL" w:bidi="ar-SA"/>
    </w:rPr>
  </w:style>
  <w:style w:type="paragraph" w:customStyle="1" w:styleId="BodyText21">
    <w:name w:val="Body Text 21"/>
    <w:basedOn w:val="Normalny"/>
    <w:rsid w:val="004005DE"/>
    <w:pPr>
      <w:spacing w:after="120" w:line="480" w:lineRule="auto"/>
    </w:pPr>
    <w:rPr>
      <w:kern w:val="2"/>
    </w:rPr>
  </w:style>
  <w:style w:type="paragraph" w:customStyle="1" w:styleId="BodyText31">
    <w:name w:val="Body Text 31"/>
    <w:basedOn w:val="Normalny"/>
    <w:rsid w:val="004005DE"/>
    <w:pPr>
      <w:spacing w:after="120"/>
    </w:pPr>
    <w:rPr>
      <w:kern w:val="2"/>
      <w:sz w:val="16"/>
      <w:szCs w:val="16"/>
    </w:rPr>
  </w:style>
  <w:style w:type="paragraph" w:customStyle="1" w:styleId="ListParagraph1">
    <w:name w:val="List Paragraph1"/>
    <w:basedOn w:val="Normalny"/>
    <w:rsid w:val="004005DE"/>
    <w:pPr>
      <w:suppressAutoHyphens w:val="0"/>
      <w:ind w:left="720"/>
    </w:pPr>
    <w:rPr>
      <w:kern w:val="2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F2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F23"/>
    <w:rPr>
      <w:rFonts w:ascii="Segoe UI" w:eastAsia="Times New Roman" w:hAnsi="Segoe UI" w:cs="Mangal"/>
      <w:kern w:val="1"/>
      <w:sz w:val="18"/>
      <w:szCs w:val="16"/>
      <w:lang w:eastAsia="hi-IN" w:bidi="hi-IN"/>
    </w:rPr>
  </w:style>
  <w:style w:type="paragraph" w:styleId="Tekstpodstawowywcity3">
    <w:name w:val="Body Text Indent 3"/>
    <w:basedOn w:val="Normalny"/>
    <w:link w:val="Tekstpodstawowywcity3Znak"/>
    <w:rsid w:val="006B689F"/>
    <w:pPr>
      <w:suppressAutoHyphens w:val="0"/>
      <w:spacing w:after="120"/>
      <w:ind w:left="283"/>
    </w:pPr>
    <w:rPr>
      <w:kern w:val="0"/>
      <w:sz w:val="16"/>
      <w:szCs w:val="16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B689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">
    <w:name w:val="Tekst podstaw"/>
    <w:rsid w:val="007C6A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4"/>
      <w:lang w:eastAsia="pl-PL"/>
    </w:rPr>
  </w:style>
  <w:style w:type="paragraph" w:customStyle="1" w:styleId="Standard">
    <w:name w:val="Standard"/>
    <w:rsid w:val="007C6A1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paragraph" w:customStyle="1" w:styleId="Tekstpodstawowy1">
    <w:name w:val="Tekst podstawowy1"/>
    <w:basedOn w:val="Normalny"/>
    <w:next w:val="Normalny"/>
    <w:rsid w:val="00EE22D1"/>
    <w:pPr>
      <w:widowControl w:val="0"/>
      <w:spacing w:line="200" w:lineRule="atLeast"/>
    </w:pPr>
    <w:rPr>
      <w:rFonts w:ascii="Arial" w:hAnsi="Arial"/>
      <w:color w:val="000000"/>
      <w:kern w:val="0"/>
      <w:szCs w:val="20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6B1AB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B1AB5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B1AB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B1AB5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character" w:styleId="Hipercze">
    <w:name w:val="Hyperlink"/>
    <w:rsid w:val="00E723F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478D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478D"/>
    <w:rPr>
      <w:rFonts w:ascii="Times New Roman" w:eastAsia="Times New Roma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478D"/>
    <w:rPr>
      <w:vertAlign w:val="superscript"/>
    </w:rPr>
  </w:style>
  <w:style w:type="paragraph" w:customStyle="1" w:styleId="Domylnytekst">
    <w:name w:val="Domyœlny tekst"/>
    <w:basedOn w:val="Normalny"/>
    <w:rsid w:val="00D3466E"/>
    <w:pPr>
      <w:suppressAutoHyphens w:val="0"/>
    </w:pPr>
    <w:rPr>
      <w:kern w:val="0"/>
      <w:szCs w:val="20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D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5D62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D62"/>
    <w:rPr>
      <w:rFonts w:ascii="Times New Roman" w:eastAsia="Times New Roma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D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D62"/>
    <w:rPr>
      <w:rFonts w:ascii="Times New Roman" w:eastAsia="Times New Roman" w:hAnsi="Times New Roman" w:cs="Mangal"/>
      <w:b/>
      <w:bCs/>
      <w:kern w:val="1"/>
      <w:sz w:val="20"/>
      <w:szCs w:val="18"/>
      <w:lang w:eastAsia="hi-IN" w:bidi="hi-IN"/>
    </w:rPr>
  </w:style>
  <w:style w:type="paragraph" w:styleId="Poprawka">
    <w:name w:val="Revision"/>
    <w:hidden/>
    <w:uiPriority w:val="99"/>
    <w:semiHidden/>
    <w:rsid w:val="00B567EE"/>
    <w:pPr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Preambuła Znak,Akapit z listą1 Znak"/>
    <w:link w:val="Akapitzlist"/>
    <w:uiPriority w:val="34"/>
    <w:qFormat/>
    <w:locked/>
    <w:rsid w:val="00A932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AE7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AE752B"/>
    <w:pPr>
      <w:widowControl w:val="0"/>
      <w:spacing w:line="100" w:lineRule="atLeast"/>
      <w:ind w:left="708"/>
    </w:pPr>
    <w:rPr>
      <w:kern w:val="0"/>
      <w:lang w:eastAsia="ar-SA" w:bidi="ar-SA"/>
    </w:rPr>
  </w:style>
  <w:style w:type="numbering" w:customStyle="1" w:styleId="WW8Num311">
    <w:name w:val="WW8Num311"/>
    <w:basedOn w:val="Bezlisty"/>
    <w:rsid w:val="008F5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tbsz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bszm@tbsz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9C79B-AFE6-49FA-84FB-C4372BB4A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6314</Words>
  <Characters>37886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Kossińska Anna</dc:creator>
  <cp:lastModifiedBy>office7</cp:lastModifiedBy>
  <cp:revision>6</cp:revision>
  <cp:lastPrinted>2024-01-04T08:24:00Z</cp:lastPrinted>
  <dcterms:created xsi:type="dcterms:W3CDTF">2024-01-16T10:54:00Z</dcterms:created>
  <dcterms:modified xsi:type="dcterms:W3CDTF">2024-01-18T13:30:00Z</dcterms:modified>
</cp:coreProperties>
</file>