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25AEA1" w14:textId="6895AE7A" w:rsidR="006631CA" w:rsidRPr="00F27445" w:rsidRDefault="005D087F" w:rsidP="00383E22">
      <w:pPr>
        <w:spacing w:after="0" w:line="240" w:lineRule="auto"/>
        <w:jc w:val="center"/>
        <w:rPr>
          <w:rFonts w:asciiTheme="majorHAnsi" w:hAnsiTheme="majorHAnsi" w:cstheme="majorHAnsi"/>
          <w:b/>
          <w:bCs/>
          <w:sz w:val="20"/>
          <w:szCs w:val="20"/>
        </w:rPr>
      </w:pPr>
      <w:r w:rsidRPr="00F27445">
        <w:rPr>
          <w:rFonts w:asciiTheme="majorHAnsi" w:hAnsiTheme="majorHAnsi" w:cstheme="majorHAnsi"/>
          <w:b/>
          <w:bCs/>
          <w:sz w:val="20"/>
          <w:szCs w:val="20"/>
        </w:rPr>
        <w:t xml:space="preserve"> </w:t>
      </w:r>
      <w:r w:rsidR="00166141" w:rsidRPr="00F27445">
        <w:rPr>
          <w:rFonts w:asciiTheme="majorHAnsi" w:hAnsiTheme="majorHAnsi" w:cstheme="majorHAnsi"/>
          <w:b/>
          <w:bCs/>
          <w:sz w:val="20"/>
          <w:szCs w:val="20"/>
        </w:rPr>
        <w:t xml:space="preserve">  </w:t>
      </w:r>
      <w:r w:rsidR="00C56C07" w:rsidRPr="00F27445">
        <w:rPr>
          <w:rFonts w:asciiTheme="majorHAnsi" w:hAnsiTheme="majorHAnsi" w:cstheme="majorHAnsi"/>
          <w:b/>
          <w:bCs/>
          <w:sz w:val="20"/>
          <w:szCs w:val="20"/>
        </w:rPr>
        <w:t>UMOWA nr</w:t>
      </w:r>
      <w:r w:rsidR="00CC6B25" w:rsidRPr="00F27445">
        <w:rPr>
          <w:rFonts w:asciiTheme="majorHAnsi" w:hAnsiTheme="majorHAnsi" w:cstheme="majorHAnsi"/>
          <w:b/>
          <w:bCs/>
          <w:sz w:val="20"/>
          <w:szCs w:val="20"/>
        </w:rPr>
        <w:t xml:space="preserve"> ……………………………..</w:t>
      </w:r>
      <w:r w:rsidR="00C56C07" w:rsidRPr="00F27445">
        <w:rPr>
          <w:rFonts w:asciiTheme="majorHAnsi" w:hAnsiTheme="majorHAnsi" w:cstheme="majorHAnsi"/>
          <w:b/>
          <w:bCs/>
          <w:sz w:val="20"/>
          <w:szCs w:val="20"/>
        </w:rPr>
        <w:t xml:space="preserve"> </w:t>
      </w:r>
      <w:r w:rsidR="008C0FDF" w:rsidRPr="00F27445">
        <w:rPr>
          <w:rFonts w:asciiTheme="majorHAnsi" w:hAnsiTheme="majorHAnsi" w:cstheme="majorHAnsi"/>
          <w:b/>
          <w:bCs/>
          <w:sz w:val="20"/>
          <w:szCs w:val="20"/>
        </w:rPr>
        <w:t xml:space="preserve">                        </w:t>
      </w:r>
    </w:p>
    <w:p w14:paraId="039E64BE" w14:textId="2AE5A14B" w:rsidR="008C0FDF" w:rsidRPr="00F27445" w:rsidRDefault="00927FE4" w:rsidP="00A16087">
      <w:pPr>
        <w:spacing w:after="0" w:line="240" w:lineRule="auto"/>
        <w:ind w:right="-1"/>
        <w:rPr>
          <w:rFonts w:asciiTheme="majorHAnsi" w:hAnsiTheme="majorHAnsi" w:cstheme="majorHAnsi"/>
          <w:sz w:val="20"/>
          <w:szCs w:val="20"/>
        </w:rPr>
      </w:pPr>
      <w:r w:rsidRPr="00F27445">
        <w:rPr>
          <w:rFonts w:asciiTheme="majorHAnsi" w:hAnsiTheme="majorHAnsi" w:cstheme="majorHAnsi"/>
          <w:sz w:val="20"/>
          <w:szCs w:val="20"/>
        </w:rPr>
        <w:t>z</w:t>
      </w:r>
      <w:r w:rsidR="00C56C07" w:rsidRPr="00F27445">
        <w:rPr>
          <w:rFonts w:asciiTheme="majorHAnsi" w:hAnsiTheme="majorHAnsi" w:cstheme="majorHAnsi"/>
          <w:sz w:val="20"/>
          <w:szCs w:val="20"/>
        </w:rPr>
        <w:t>awarta w dniu ……………</w:t>
      </w:r>
      <w:r w:rsidR="002C6980" w:rsidRPr="00F27445">
        <w:rPr>
          <w:rFonts w:asciiTheme="majorHAnsi" w:hAnsiTheme="majorHAnsi" w:cstheme="majorHAnsi"/>
          <w:sz w:val="20"/>
          <w:szCs w:val="20"/>
        </w:rPr>
        <w:t>…….</w:t>
      </w:r>
      <w:r w:rsidR="00C56C07" w:rsidRPr="00F27445">
        <w:rPr>
          <w:rFonts w:asciiTheme="majorHAnsi" w:hAnsiTheme="majorHAnsi" w:cstheme="majorHAnsi"/>
          <w:sz w:val="20"/>
          <w:szCs w:val="20"/>
        </w:rPr>
        <w:t xml:space="preserve"> w Pruszkowie pomiędzy:</w:t>
      </w:r>
    </w:p>
    <w:p w14:paraId="0ED7F6A5" w14:textId="745D5DF4" w:rsidR="009E4814" w:rsidRPr="009E4814" w:rsidRDefault="009E4814" w:rsidP="00A16087">
      <w:pPr>
        <w:tabs>
          <w:tab w:val="left" w:pos="9214"/>
          <w:tab w:val="left" w:pos="9781"/>
        </w:tabs>
        <w:spacing w:after="0" w:line="240" w:lineRule="auto"/>
        <w:ind w:right="-1"/>
        <w:jc w:val="both"/>
        <w:rPr>
          <w:rFonts w:asciiTheme="majorHAnsi" w:hAnsiTheme="majorHAnsi" w:cstheme="majorHAnsi"/>
          <w:sz w:val="20"/>
          <w:szCs w:val="20"/>
        </w:rPr>
      </w:pPr>
      <w:bookmarkStart w:id="0" w:name="_Hlk159319206"/>
      <w:r w:rsidRPr="009E4814">
        <w:rPr>
          <w:rFonts w:asciiTheme="majorHAnsi" w:hAnsiTheme="majorHAnsi" w:cstheme="majorHAnsi"/>
          <w:b/>
          <w:bCs/>
          <w:sz w:val="20"/>
          <w:szCs w:val="20"/>
        </w:rPr>
        <w:t>Gminą Miasto Pruszków</w:t>
      </w:r>
      <w:r w:rsidRPr="009E4814">
        <w:rPr>
          <w:rFonts w:asciiTheme="majorHAnsi" w:hAnsiTheme="majorHAnsi" w:cstheme="majorHAnsi"/>
          <w:sz w:val="20"/>
          <w:szCs w:val="20"/>
        </w:rPr>
        <w:t xml:space="preserve">, z siedzibą w 05-800 Pruszków, ul. Kraszewskiego 14/16,  NIP 534 24 06 015, </w:t>
      </w:r>
      <w:r w:rsidR="0047119A" w:rsidRPr="009E4814">
        <w:rPr>
          <w:rFonts w:asciiTheme="majorHAnsi" w:hAnsiTheme="majorHAnsi" w:cstheme="majorHAnsi"/>
          <w:sz w:val="20"/>
          <w:szCs w:val="20"/>
        </w:rPr>
        <w:t xml:space="preserve">REGON </w:t>
      </w:r>
      <w:r w:rsidRPr="009E4814">
        <w:rPr>
          <w:rFonts w:asciiTheme="majorHAnsi" w:hAnsiTheme="majorHAnsi" w:cstheme="majorHAnsi"/>
          <w:sz w:val="20"/>
          <w:szCs w:val="20"/>
        </w:rPr>
        <w:t>015834660</w:t>
      </w:r>
      <w:bookmarkEnd w:id="0"/>
      <w:r w:rsidRPr="009E4814">
        <w:rPr>
          <w:rFonts w:asciiTheme="majorHAnsi" w:hAnsiTheme="majorHAnsi" w:cstheme="majorHAnsi"/>
          <w:sz w:val="20"/>
          <w:szCs w:val="20"/>
        </w:rPr>
        <w:t>, którą reprezentuje:</w:t>
      </w:r>
    </w:p>
    <w:p w14:paraId="0E1DC593" w14:textId="77777777" w:rsidR="009E4814" w:rsidRPr="009E4814" w:rsidRDefault="009E4814" w:rsidP="00A16087">
      <w:pPr>
        <w:tabs>
          <w:tab w:val="left" w:pos="9214"/>
          <w:tab w:val="left" w:pos="9781"/>
        </w:tabs>
        <w:spacing w:after="0" w:line="240" w:lineRule="auto"/>
        <w:ind w:right="-1"/>
        <w:jc w:val="both"/>
        <w:rPr>
          <w:rFonts w:asciiTheme="majorHAnsi" w:hAnsiTheme="majorHAnsi" w:cstheme="majorHAnsi"/>
          <w:sz w:val="20"/>
          <w:szCs w:val="20"/>
        </w:rPr>
      </w:pPr>
      <w:r w:rsidRPr="009E4814">
        <w:rPr>
          <w:rFonts w:asciiTheme="majorHAnsi" w:hAnsiTheme="majorHAnsi" w:cstheme="majorHAnsi"/>
          <w:b/>
          <w:bCs/>
          <w:sz w:val="20"/>
          <w:szCs w:val="20"/>
        </w:rPr>
        <w:t>Prezydent – Paweł Makuch,</w:t>
      </w:r>
      <w:r w:rsidRPr="009E4814">
        <w:rPr>
          <w:rFonts w:asciiTheme="majorHAnsi" w:hAnsiTheme="majorHAnsi" w:cstheme="majorHAnsi"/>
          <w:sz w:val="20"/>
          <w:szCs w:val="20"/>
        </w:rPr>
        <w:t xml:space="preserve"> zwaną dalej: „Inwestorem” reprezentowaną przez:</w:t>
      </w:r>
    </w:p>
    <w:p w14:paraId="273163A2" w14:textId="6CAE5199" w:rsidR="009E4814" w:rsidRPr="009E4814" w:rsidRDefault="009E4814" w:rsidP="00A16087">
      <w:pPr>
        <w:tabs>
          <w:tab w:val="left" w:pos="9214"/>
          <w:tab w:val="left" w:pos="9781"/>
        </w:tabs>
        <w:spacing w:after="0" w:line="240" w:lineRule="auto"/>
        <w:ind w:right="-1"/>
        <w:jc w:val="both"/>
        <w:rPr>
          <w:rFonts w:asciiTheme="majorHAnsi" w:hAnsiTheme="majorHAnsi" w:cstheme="majorHAnsi"/>
          <w:sz w:val="20"/>
          <w:szCs w:val="20"/>
        </w:rPr>
      </w:pPr>
      <w:r w:rsidRPr="009E4814">
        <w:rPr>
          <w:rFonts w:asciiTheme="majorHAnsi" w:hAnsiTheme="majorHAnsi" w:cstheme="majorHAnsi"/>
          <w:b/>
          <w:bCs/>
          <w:sz w:val="20"/>
          <w:szCs w:val="20"/>
        </w:rPr>
        <w:t>Towarzystwo Budownictwa Społecznego „Zieleń Miejska”</w:t>
      </w:r>
      <w:r w:rsidRPr="009E4814">
        <w:rPr>
          <w:rFonts w:asciiTheme="majorHAnsi" w:hAnsiTheme="majorHAnsi" w:cstheme="majorHAnsi"/>
          <w:sz w:val="20"/>
          <w:szCs w:val="20"/>
        </w:rPr>
        <w:t xml:space="preserve"> Spółka z ograniczoną odpowiedzialnością z siedzibą w Pruszkowie przy ul. Gordziałkowskiego 9, kod pocztowy 05-800 Pruszków, posiada wpis w Krajowym Rejestrze Sądowym, Rejestr Przedsiębiorców, pod nr KRS: 0000039568, NIP 534 19 78 531, REGON 013017973, kapitał zakładowy –</w:t>
      </w:r>
      <w:r w:rsidR="00966C69">
        <w:rPr>
          <w:rFonts w:asciiTheme="majorHAnsi" w:hAnsiTheme="majorHAnsi" w:cstheme="majorHAnsi"/>
          <w:sz w:val="20"/>
          <w:szCs w:val="20"/>
        </w:rPr>
        <w:t xml:space="preserve"> </w:t>
      </w:r>
      <w:r w:rsidR="00966C69" w:rsidRPr="00966C69">
        <w:rPr>
          <w:rFonts w:asciiTheme="majorHAnsi" w:hAnsiTheme="majorHAnsi" w:cstheme="majorHAnsi"/>
          <w:sz w:val="20"/>
          <w:szCs w:val="20"/>
        </w:rPr>
        <w:t xml:space="preserve">51 691 114,72 </w:t>
      </w:r>
      <w:r w:rsidRPr="009E4814">
        <w:rPr>
          <w:rFonts w:asciiTheme="majorHAnsi" w:hAnsiTheme="majorHAnsi" w:cstheme="majorHAnsi"/>
          <w:sz w:val="20"/>
          <w:szCs w:val="20"/>
        </w:rPr>
        <w:t xml:space="preserve">zł., </w:t>
      </w:r>
    </w:p>
    <w:p w14:paraId="2CC7FF6A" w14:textId="77777777" w:rsidR="009E4814" w:rsidRPr="009E4814" w:rsidRDefault="009E4814" w:rsidP="00A16087">
      <w:pPr>
        <w:tabs>
          <w:tab w:val="left" w:pos="9214"/>
          <w:tab w:val="left" w:pos="9781"/>
        </w:tabs>
        <w:spacing w:after="0" w:line="240" w:lineRule="auto"/>
        <w:ind w:right="-1"/>
        <w:jc w:val="both"/>
        <w:rPr>
          <w:rFonts w:asciiTheme="majorHAnsi" w:hAnsiTheme="majorHAnsi" w:cstheme="majorHAnsi"/>
          <w:sz w:val="20"/>
          <w:szCs w:val="20"/>
        </w:rPr>
      </w:pPr>
      <w:r w:rsidRPr="009E4814">
        <w:rPr>
          <w:rFonts w:asciiTheme="majorHAnsi" w:hAnsiTheme="majorHAnsi" w:cstheme="majorHAnsi"/>
          <w:sz w:val="20"/>
          <w:szCs w:val="20"/>
        </w:rPr>
        <w:t xml:space="preserve">reprezentowanym przez: </w:t>
      </w:r>
      <w:r w:rsidRPr="009E4814">
        <w:rPr>
          <w:rFonts w:asciiTheme="majorHAnsi" w:hAnsiTheme="majorHAnsi" w:cstheme="majorHAnsi"/>
          <w:b/>
          <w:bCs/>
          <w:sz w:val="20"/>
          <w:szCs w:val="20"/>
        </w:rPr>
        <w:t>Annę Brożynę- Prezesa Zarządu,</w:t>
      </w:r>
    </w:p>
    <w:p w14:paraId="208D5B29" w14:textId="77777777" w:rsidR="009E4814" w:rsidRDefault="009E4814" w:rsidP="00A16087">
      <w:pPr>
        <w:tabs>
          <w:tab w:val="left" w:pos="9214"/>
          <w:tab w:val="left" w:pos="9781"/>
        </w:tabs>
        <w:spacing w:after="0" w:line="240" w:lineRule="auto"/>
        <w:ind w:right="-1"/>
        <w:jc w:val="both"/>
        <w:rPr>
          <w:rFonts w:asciiTheme="majorHAnsi" w:hAnsiTheme="majorHAnsi" w:cstheme="majorHAnsi"/>
          <w:sz w:val="20"/>
          <w:szCs w:val="20"/>
        </w:rPr>
      </w:pPr>
      <w:r w:rsidRPr="009E4814">
        <w:rPr>
          <w:rFonts w:asciiTheme="majorHAnsi" w:hAnsiTheme="majorHAnsi" w:cstheme="majorHAnsi"/>
          <w:sz w:val="20"/>
          <w:szCs w:val="20"/>
        </w:rPr>
        <w:t xml:space="preserve">zwane dalej „Inwestorem zastępczym” oraz ”Zamawiającym” </w:t>
      </w:r>
    </w:p>
    <w:p w14:paraId="3F222D67" w14:textId="2DD00645" w:rsidR="00CC6B25" w:rsidRPr="00F27445" w:rsidRDefault="00CC6B25" w:rsidP="009E4814">
      <w:pPr>
        <w:tabs>
          <w:tab w:val="left" w:pos="9214"/>
          <w:tab w:val="left" w:pos="9781"/>
        </w:tabs>
        <w:spacing w:after="0" w:line="240" w:lineRule="auto"/>
        <w:ind w:right="425"/>
        <w:jc w:val="both"/>
        <w:rPr>
          <w:rFonts w:asciiTheme="majorHAnsi" w:hAnsiTheme="majorHAnsi" w:cstheme="majorHAnsi"/>
          <w:sz w:val="20"/>
          <w:szCs w:val="20"/>
        </w:rPr>
      </w:pPr>
      <w:r w:rsidRPr="00F27445">
        <w:rPr>
          <w:rFonts w:asciiTheme="majorHAnsi" w:hAnsiTheme="majorHAnsi" w:cstheme="majorHAnsi"/>
          <w:sz w:val="20"/>
          <w:szCs w:val="20"/>
        </w:rPr>
        <w:t xml:space="preserve">a </w:t>
      </w:r>
    </w:p>
    <w:p w14:paraId="44CB10D0" w14:textId="77777777" w:rsidR="00CC6B25" w:rsidRPr="00F27445" w:rsidRDefault="00CC6B25" w:rsidP="00FF1C1A">
      <w:pPr>
        <w:tabs>
          <w:tab w:val="left" w:pos="9214"/>
          <w:tab w:val="left" w:pos="9781"/>
        </w:tabs>
        <w:spacing w:after="0" w:line="240" w:lineRule="auto"/>
        <w:ind w:right="-1"/>
        <w:jc w:val="both"/>
        <w:rPr>
          <w:rFonts w:asciiTheme="majorHAnsi" w:hAnsiTheme="majorHAnsi" w:cstheme="majorHAnsi"/>
          <w:sz w:val="20"/>
          <w:szCs w:val="20"/>
        </w:rPr>
      </w:pPr>
      <w:r w:rsidRPr="00F27445">
        <w:rPr>
          <w:rFonts w:asciiTheme="majorHAnsi" w:hAnsiTheme="majorHAnsi" w:cstheme="majorHAnsi"/>
          <w:sz w:val="20"/>
          <w:szCs w:val="20"/>
        </w:rPr>
        <w:t xml:space="preserve">………………………………………………..., z siedzibą w …………………………….., kod pocztowy ………………….., wpisaną do ………………………………………………, prowadzonego przez …………………………………………………………………………..., pod nr ….…………………., NIP …………………., </w:t>
      </w:r>
    </w:p>
    <w:p w14:paraId="048FAEB1" w14:textId="5F545664" w:rsidR="00CC6B25" w:rsidRPr="00F27445" w:rsidRDefault="00CC6B25" w:rsidP="00FF1C1A">
      <w:pPr>
        <w:tabs>
          <w:tab w:val="left" w:pos="9214"/>
          <w:tab w:val="left" w:pos="9781"/>
        </w:tabs>
        <w:spacing w:after="0" w:line="240" w:lineRule="auto"/>
        <w:ind w:right="-1"/>
        <w:jc w:val="both"/>
        <w:rPr>
          <w:rFonts w:asciiTheme="majorHAnsi" w:hAnsiTheme="majorHAnsi" w:cstheme="majorHAnsi"/>
          <w:sz w:val="20"/>
          <w:szCs w:val="20"/>
        </w:rPr>
      </w:pPr>
      <w:r w:rsidRPr="00F27445">
        <w:rPr>
          <w:rFonts w:asciiTheme="majorHAnsi" w:hAnsiTheme="majorHAnsi" w:cstheme="majorHAnsi"/>
          <w:sz w:val="20"/>
          <w:szCs w:val="20"/>
        </w:rPr>
        <w:t xml:space="preserve">zwanym dalej </w:t>
      </w:r>
      <w:r w:rsidRPr="00F27445">
        <w:rPr>
          <w:rFonts w:asciiTheme="majorHAnsi" w:hAnsiTheme="majorHAnsi" w:cstheme="majorHAnsi"/>
          <w:b/>
          <w:bCs/>
          <w:sz w:val="20"/>
          <w:szCs w:val="20"/>
        </w:rPr>
        <w:t>Wykonawcą</w:t>
      </w:r>
      <w:r w:rsidRPr="00F27445">
        <w:rPr>
          <w:rFonts w:asciiTheme="majorHAnsi" w:hAnsiTheme="majorHAnsi" w:cstheme="majorHAnsi"/>
          <w:sz w:val="20"/>
          <w:szCs w:val="20"/>
        </w:rPr>
        <w:t>, reprezentowanym  przez: ………………………………………………………………….,</w:t>
      </w:r>
    </w:p>
    <w:p w14:paraId="172D66F0" w14:textId="77777777" w:rsidR="00CC6B25" w:rsidRPr="00F27445" w:rsidRDefault="00CC6B25" w:rsidP="00FF1C1A">
      <w:pPr>
        <w:tabs>
          <w:tab w:val="left" w:pos="7655"/>
          <w:tab w:val="left" w:pos="7938"/>
          <w:tab w:val="left" w:pos="9781"/>
        </w:tabs>
        <w:spacing w:after="0" w:line="240" w:lineRule="auto"/>
        <w:ind w:right="-1"/>
        <w:jc w:val="both"/>
        <w:rPr>
          <w:rFonts w:asciiTheme="majorHAnsi" w:hAnsiTheme="majorHAnsi" w:cstheme="majorHAnsi"/>
          <w:sz w:val="20"/>
          <w:szCs w:val="20"/>
        </w:rPr>
      </w:pPr>
      <w:r w:rsidRPr="00F27445">
        <w:rPr>
          <w:rFonts w:asciiTheme="majorHAnsi" w:hAnsiTheme="majorHAnsi" w:cstheme="majorHAnsi"/>
          <w:sz w:val="20"/>
          <w:szCs w:val="20"/>
        </w:rPr>
        <w:t xml:space="preserve">zwanymi dalej łącznie </w:t>
      </w:r>
      <w:r w:rsidRPr="00F27445">
        <w:rPr>
          <w:rFonts w:asciiTheme="majorHAnsi" w:hAnsiTheme="majorHAnsi" w:cstheme="majorHAnsi"/>
          <w:b/>
          <w:bCs/>
          <w:sz w:val="20"/>
          <w:szCs w:val="20"/>
        </w:rPr>
        <w:t>Stronami.</w:t>
      </w:r>
    </w:p>
    <w:p w14:paraId="1371FA4A" w14:textId="77777777" w:rsidR="00CC6B25" w:rsidRPr="00F27445" w:rsidRDefault="00CC6B25" w:rsidP="00383E22">
      <w:pPr>
        <w:spacing w:after="0" w:line="240" w:lineRule="auto"/>
        <w:jc w:val="both"/>
        <w:rPr>
          <w:rFonts w:asciiTheme="majorHAnsi" w:eastAsia="ComicSansMS,Bold" w:hAnsiTheme="majorHAnsi" w:cstheme="majorHAnsi"/>
          <w:color w:val="262626"/>
          <w:sz w:val="20"/>
          <w:szCs w:val="20"/>
        </w:rPr>
      </w:pPr>
      <w:r w:rsidRPr="00F27445">
        <w:rPr>
          <w:rFonts w:asciiTheme="majorHAnsi" w:eastAsia="ComicSansMS,Bold" w:hAnsiTheme="majorHAnsi" w:cstheme="majorHAnsi"/>
          <w:color w:val="262626"/>
          <w:sz w:val="20"/>
          <w:szCs w:val="20"/>
        </w:rPr>
        <w:t xml:space="preserve">W rezultacie dokonania przez Zamawiającego wyboru oferty Wykonawcy, została zawarta niniejsza Umowa, zwana dalej "Umową" o następującej treści:                                                                 </w:t>
      </w:r>
    </w:p>
    <w:p w14:paraId="169BA08F" w14:textId="6E8CECD5" w:rsidR="00CC6B25" w:rsidRPr="00F27445" w:rsidRDefault="00CC6B25" w:rsidP="00FF1C1A">
      <w:pPr>
        <w:spacing w:after="0" w:line="240" w:lineRule="auto"/>
        <w:ind w:right="-1"/>
        <w:jc w:val="both"/>
        <w:rPr>
          <w:rFonts w:asciiTheme="majorHAnsi" w:hAnsiTheme="majorHAnsi" w:cstheme="majorHAnsi"/>
          <w:i/>
          <w:iCs/>
          <w:color w:val="262626"/>
          <w:sz w:val="20"/>
          <w:szCs w:val="20"/>
          <w:lang w:eastAsia="ar-SA"/>
        </w:rPr>
      </w:pPr>
      <w:r w:rsidRPr="00F27445">
        <w:rPr>
          <w:rFonts w:asciiTheme="majorHAnsi" w:eastAsia="ComicSansMS,Bold" w:hAnsiTheme="majorHAnsi" w:cstheme="majorHAnsi"/>
          <w:i/>
          <w:iCs/>
          <w:color w:val="262626"/>
          <w:sz w:val="20"/>
          <w:szCs w:val="20"/>
        </w:rPr>
        <w:t xml:space="preserve">/nie znajdują tu zastosowania przepisy ustawy z dnia 11 września 2019 r. Prawo zamówień publicznych w myśl </w:t>
      </w:r>
      <w:r w:rsidR="00FF1C1A" w:rsidRPr="00F27445">
        <w:rPr>
          <w:rFonts w:asciiTheme="majorHAnsi" w:eastAsia="ComicSansMS,Bold" w:hAnsiTheme="majorHAnsi" w:cstheme="majorHAnsi"/>
          <w:i/>
          <w:iCs/>
          <w:color w:val="262626"/>
          <w:sz w:val="20"/>
          <w:szCs w:val="20"/>
        </w:rPr>
        <w:br/>
      </w:r>
      <w:r w:rsidRPr="00F27445">
        <w:rPr>
          <w:rFonts w:asciiTheme="majorHAnsi" w:eastAsia="ComicSansMS,Bold" w:hAnsiTheme="majorHAnsi" w:cstheme="majorHAnsi"/>
          <w:i/>
          <w:iCs/>
          <w:color w:val="262626"/>
          <w:sz w:val="20"/>
          <w:szCs w:val="20"/>
        </w:rPr>
        <w:t xml:space="preserve">art. 2 ust. 1 pkt. 1 (t. j. Dz. U. 2023 r. poz. 1605 ze zmianami). </w:t>
      </w:r>
    </w:p>
    <w:p w14:paraId="41C112FB" w14:textId="77777777" w:rsidR="004613E4" w:rsidRPr="00F27445" w:rsidRDefault="004613E4" w:rsidP="007D48E1">
      <w:pPr>
        <w:spacing w:after="0" w:line="240" w:lineRule="auto"/>
        <w:rPr>
          <w:rFonts w:asciiTheme="majorHAnsi" w:hAnsiTheme="majorHAnsi" w:cstheme="majorHAnsi"/>
          <w:b/>
          <w:bCs/>
          <w:sz w:val="20"/>
          <w:szCs w:val="20"/>
        </w:rPr>
      </w:pPr>
    </w:p>
    <w:p w14:paraId="449606A7" w14:textId="2EEF50E4" w:rsidR="00B72370" w:rsidRPr="00F27445" w:rsidRDefault="00B72370" w:rsidP="00B72370">
      <w:pPr>
        <w:autoSpaceDE w:val="0"/>
        <w:jc w:val="both"/>
        <w:rPr>
          <w:rFonts w:asciiTheme="majorHAnsi" w:hAnsiTheme="majorHAnsi" w:cstheme="majorHAnsi"/>
          <w:b/>
          <w:kern w:val="2"/>
          <w:sz w:val="20"/>
          <w:szCs w:val="20"/>
        </w:rPr>
      </w:pPr>
      <w:r w:rsidRPr="00F27445">
        <w:rPr>
          <w:rFonts w:asciiTheme="majorHAnsi" w:hAnsiTheme="majorHAnsi" w:cstheme="majorHAnsi"/>
          <w:iCs/>
          <w:spacing w:val="-6"/>
          <w:sz w:val="20"/>
          <w:szCs w:val="20"/>
        </w:rPr>
        <w:t>„</w:t>
      </w:r>
      <w:r w:rsidRPr="00F27445">
        <w:rPr>
          <w:rFonts w:asciiTheme="majorHAnsi" w:hAnsiTheme="majorHAnsi" w:cstheme="majorHAnsi"/>
          <w:b/>
          <w:bCs/>
          <w:iCs/>
          <w:spacing w:val="-6"/>
          <w:sz w:val="20"/>
          <w:szCs w:val="20"/>
        </w:rPr>
        <w:t>W</w:t>
      </w:r>
      <w:r w:rsidRPr="00F27445">
        <w:rPr>
          <w:rFonts w:asciiTheme="majorHAnsi" w:hAnsiTheme="majorHAnsi" w:cstheme="majorHAnsi"/>
          <w:b/>
          <w:kern w:val="2"/>
          <w:sz w:val="20"/>
          <w:szCs w:val="20"/>
        </w:rPr>
        <w:t xml:space="preserve">ykonanie w formule „zaprojektuj i wybuduj” nowego przyłącza </w:t>
      </w:r>
      <w:bookmarkStart w:id="1" w:name="_Hlk161227004"/>
      <w:r w:rsidRPr="00F27445">
        <w:rPr>
          <w:rFonts w:asciiTheme="majorHAnsi" w:hAnsiTheme="majorHAnsi" w:cstheme="majorHAnsi"/>
          <w:b/>
          <w:kern w:val="2"/>
          <w:sz w:val="20"/>
          <w:szCs w:val="20"/>
        </w:rPr>
        <w:t>wodociągowego</w:t>
      </w:r>
      <w:bookmarkEnd w:id="1"/>
      <w:r w:rsidRPr="00F27445">
        <w:rPr>
          <w:rFonts w:asciiTheme="majorHAnsi" w:hAnsiTheme="majorHAnsi" w:cstheme="majorHAnsi"/>
          <w:b/>
          <w:kern w:val="2"/>
          <w:sz w:val="20"/>
          <w:szCs w:val="20"/>
        </w:rPr>
        <w:t xml:space="preserve"> do budynku </w:t>
      </w:r>
      <w:r w:rsidR="00411FD7">
        <w:rPr>
          <w:rFonts w:asciiTheme="majorHAnsi" w:hAnsiTheme="majorHAnsi" w:cstheme="majorHAnsi"/>
          <w:b/>
          <w:kern w:val="2"/>
          <w:sz w:val="20"/>
          <w:szCs w:val="20"/>
        </w:rPr>
        <w:t xml:space="preserve">mieszkalnego </w:t>
      </w:r>
      <w:r w:rsidRPr="00F27445">
        <w:rPr>
          <w:rFonts w:asciiTheme="majorHAnsi" w:hAnsiTheme="majorHAnsi" w:cstheme="majorHAnsi"/>
          <w:b/>
          <w:kern w:val="2"/>
          <w:sz w:val="20"/>
          <w:szCs w:val="20"/>
        </w:rPr>
        <w:t>przy ul. Szkolnej 14 w Pruszkowie.</w:t>
      </w:r>
    </w:p>
    <w:p w14:paraId="76A211BD" w14:textId="77777777" w:rsidR="00B72370" w:rsidRPr="00F27445" w:rsidRDefault="00B72370" w:rsidP="00383E22">
      <w:pPr>
        <w:spacing w:after="0" w:line="240" w:lineRule="auto"/>
        <w:jc w:val="center"/>
        <w:rPr>
          <w:rFonts w:asciiTheme="majorHAnsi" w:hAnsiTheme="majorHAnsi" w:cstheme="majorHAnsi"/>
          <w:b/>
          <w:bCs/>
          <w:sz w:val="20"/>
          <w:szCs w:val="20"/>
        </w:rPr>
      </w:pPr>
    </w:p>
    <w:p w14:paraId="0057AF7B" w14:textId="64C8639B" w:rsidR="00C56C07" w:rsidRPr="00F27445" w:rsidRDefault="00C56C07" w:rsidP="00383E22">
      <w:pPr>
        <w:spacing w:after="0" w:line="240" w:lineRule="auto"/>
        <w:jc w:val="center"/>
        <w:rPr>
          <w:rFonts w:asciiTheme="majorHAnsi" w:hAnsiTheme="majorHAnsi" w:cstheme="majorHAnsi"/>
          <w:b/>
          <w:bCs/>
          <w:sz w:val="20"/>
          <w:szCs w:val="20"/>
        </w:rPr>
      </w:pPr>
      <w:r w:rsidRPr="00F27445">
        <w:rPr>
          <w:rFonts w:asciiTheme="majorHAnsi" w:hAnsiTheme="majorHAnsi" w:cstheme="majorHAnsi"/>
          <w:b/>
          <w:bCs/>
          <w:sz w:val="20"/>
          <w:szCs w:val="20"/>
        </w:rPr>
        <w:t>§ 1</w:t>
      </w:r>
    </w:p>
    <w:p w14:paraId="57088F8E" w14:textId="077A1FDA" w:rsidR="003C33CD" w:rsidRPr="00F27445" w:rsidRDefault="009F3FDC" w:rsidP="00713035">
      <w:pPr>
        <w:spacing w:after="0" w:line="240" w:lineRule="auto"/>
        <w:jc w:val="center"/>
        <w:rPr>
          <w:rFonts w:asciiTheme="majorHAnsi" w:hAnsiTheme="majorHAnsi" w:cstheme="majorHAnsi"/>
          <w:b/>
          <w:bCs/>
          <w:sz w:val="20"/>
          <w:szCs w:val="20"/>
          <w:u w:val="single"/>
        </w:rPr>
      </w:pPr>
      <w:r w:rsidRPr="00F27445">
        <w:rPr>
          <w:rFonts w:asciiTheme="majorHAnsi" w:hAnsiTheme="majorHAnsi" w:cstheme="majorHAnsi"/>
          <w:b/>
          <w:bCs/>
          <w:sz w:val="20"/>
          <w:szCs w:val="20"/>
          <w:u w:val="single"/>
        </w:rPr>
        <w:t>Przedmiot i zakres rzeczowy</w:t>
      </w:r>
      <w:r w:rsidR="00D42594">
        <w:rPr>
          <w:rFonts w:asciiTheme="majorHAnsi" w:hAnsiTheme="majorHAnsi" w:cstheme="majorHAnsi"/>
          <w:b/>
          <w:bCs/>
          <w:sz w:val="20"/>
          <w:szCs w:val="20"/>
          <w:u w:val="single"/>
        </w:rPr>
        <w:t xml:space="preserve"> oraz termin realizacji</w:t>
      </w:r>
    </w:p>
    <w:p w14:paraId="52A7A658" w14:textId="7C97BF04" w:rsidR="00B72370" w:rsidRPr="00293D83" w:rsidRDefault="007C5101" w:rsidP="00B72370">
      <w:pPr>
        <w:spacing w:after="0"/>
        <w:jc w:val="both"/>
        <w:rPr>
          <w:rFonts w:asciiTheme="majorHAnsi" w:hAnsiTheme="majorHAnsi" w:cstheme="majorHAnsi"/>
          <w:b/>
          <w:bCs/>
          <w:sz w:val="20"/>
          <w:szCs w:val="20"/>
        </w:rPr>
      </w:pPr>
      <w:r w:rsidRPr="00F27445">
        <w:rPr>
          <w:rFonts w:asciiTheme="majorHAnsi" w:eastAsia="Times New Roman" w:hAnsiTheme="majorHAnsi" w:cstheme="majorHAnsi"/>
          <w:sz w:val="20"/>
          <w:szCs w:val="20"/>
          <w:lang w:eastAsia="pl-PL"/>
        </w:rPr>
        <w:t>W wyniku rozstrzygniętego postępowania Zamawiający zleca, a Wykonawca przyjmuje do realizacji w systemie „zaprojektuj i wybuduj” prace projektowe, a na podstawie wykonanego projektu i uzyskanego prawomocnego i ostatecznego pozwolenia na budowę</w:t>
      </w:r>
      <w:r w:rsidR="00966C69">
        <w:rPr>
          <w:rFonts w:asciiTheme="majorHAnsi" w:eastAsia="Times New Roman" w:hAnsiTheme="majorHAnsi" w:cstheme="majorHAnsi"/>
          <w:sz w:val="20"/>
          <w:szCs w:val="20"/>
          <w:lang w:eastAsia="pl-PL"/>
        </w:rPr>
        <w:t xml:space="preserve">, </w:t>
      </w:r>
      <w:r w:rsidRPr="00F27445">
        <w:rPr>
          <w:rFonts w:asciiTheme="majorHAnsi" w:eastAsia="Times New Roman" w:hAnsiTheme="majorHAnsi" w:cstheme="majorHAnsi"/>
          <w:sz w:val="20"/>
          <w:szCs w:val="20"/>
          <w:lang w:eastAsia="pl-PL"/>
        </w:rPr>
        <w:t xml:space="preserve">wykonanie robót budowlanych </w:t>
      </w:r>
      <w:bookmarkStart w:id="2" w:name="_Hlk158277023"/>
      <w:r w:rsidR="00966C69">
        <w:rPr>
          <w:rFonts w:asciiTheme="majorHAnsi" w:eastAsia="Times New Roman" w:hAnsiTheme="majorHAnsi" w:cstheme="majorHAnsi"/>
          <w:sz w:val="20"/>
          <w:szCs w:val="20"/>
          <w:lang w:eastAsia="pl-PL"/>
        </w:rPr>
        <w:t xml:space="preserve">tj. </w:t>
      </w:r>
      <w:r w:rsidR="00B72370" w:rsidRPr="00966C69">
        <w:rPr>
          <w:rFonts w:asciiTheme="majorHAnsi" w:hAnsiTheme="majorHAnsi" w:cstheme="majorHAnsi"/>
          <w:sz w:val="20"/>
          <w:szCs w:val="20"/>
        </w:rPr>
        <w:t xml:space="preserve">przyłącza </w:t>
      </w:r>
      <w:r w:rsidR="00966C69" w:rsidRPr="00966C69">
        <w:rPr>
          <w:rFonts w:asciiTheme="majorHAnsi" w:hAnsiTheme="majorHAnsi" w:cstheme="majorHAnsi"/>
          <w:sz w:val="20"/>
          <w:szCs w:val="20"/>
        </w:rPr>
        <w:t xml:space="preserve">wodociągowego </w:t>
      </w:r>
      <w:r w:rsidR="00B72370" w:rsidRPr="00966C69">
        <w:rPr>
          <w:rFonts w:asciiTheme="majorHAnsi" w:hAnsiTheme="majorHAnsi" w:cstheme="majorHAnsi"/>
          <w:sz w:val="20"/>
          <w:szCs w:val="20"/>
        </w:rPr>
        <w:t>do budynku</w:t>
      </w:r>
      <w:r w:rsidR="00411FD7" w:rsidRPr="00966C69">
        <w:rPr>
          <w:rFonts w:asciiTheme="majorHAnsi" w:hAnsiTheme="majorHAnsi" w:cstheme="majorHAnsi"/>
          <w:sz w:val="20"/>
          <w:szCs w:val="20"/>
        </w:rPr>
        <w:t xml:space="preserve"> mieszkalnego</w:t>
      </w:r>
      <w:r w:rsidR="00B72370" w:rsidRPr="00966C69">
        <w:rPr>
          <w:rFonts w:asciiTheme="majorHAnsi" w:hAnsiTheme="majorHAnsi" w:cstheme="majorHAnsi"/>
          <w:sz w:val="20"/>
          <w:szCs w:val="20"/>
        </w:rPr>
        <w:t xml:space="preserve"> przy ul. Szkolnej 14 w Pruszkowie</w:t>
      </w:r>
      <w:bookmarkEnd w:id="2"/>
      <w:r w:rsidR="00B72370" w:rsidRPr="00966C69">
        <w:rPr>
          <w:rFonts w:asciiTheme="majorHAnsi" w:hAnsiTheme="majorHAnsi" w:cstheme="majorHAnsi"/>
          <w:sz w:val="20"/>
          <w:szCs w:val="20"/>
        </w:rPr>
        <w:t>.</w:t>
      </w:r>
    </w:p>
    <w:p w14:paraId="7A1051D9" w14:textId="77777777" w:rsidR="00B72370" w:rsidRPr="00F27445" w:rsidRDefault="00B72370" w:rsidP="00B72370">
      <w:pPr>
        <w:pStyle w:val="Tekstpodstawowy"/>
        <w:widowControl w:val="0"/>
        <w:numPr>
          <w:ilvl w:val="0"/>
          <w:numId w:val="80"/>
        </w:numPr>
        <w:suppressAutoHyphens/>
        <w:spacing w:after="0" w:line="240" w:lineRule="auto"/>
        <w:ind w:left="284" w:hanging="284"/>
        <w:jc w:val="both"/>
        <w:rPr>
          <w:rFonts w:asciiTheme="majorHAnsi" w:hAnsiTheme="majorHAnsi" w:cstheme="majorHAnsi"/>
          <w:sz w:val="20"/>
          <w:szCs w:val="20"/>
        </w:rPr>
      </w:pPr>
      <w:r w:rsidRPr="00F27445">
        <w:rPr>
          <w:rFonts w:asciiTheme="majorHAnsi" w:eastAsia="Calibri" w:hAnsiTheme="majorHAnsi" w:cstheme="majorHAnsi"/>
          <w:sz w:val="20"/>
          <w:szCs w:val="20"/>
        </w:rPr>
        <w:t>Przedmiot umowy jest podzielony na następujące etapy:</w:t>
      </w:r>
    </w:p>
    <w:p w14:paraId="5F20EA04" w14:textId="41287579" w:rsidR="00B72370" w:rsidRPr="003843CC" w:rsidRDefault="00B72370" w:rsidP="00B72370">
      <w:pPr>
        <w:pStyle w:val="Tekstpodstawowy"/>
        <w:numPr>
          <w:ilvl w:val="0"/>
          <w:numId w:val="79"/>
        </w:numPr>
        <w:tabs>
          <w:tab w:val="left" w:pos="426"/>
        </w:tabs>
        <w:autoSpaceDE w:val="0"/>
        <w:autoSpaceDN w:val="0"/>
        <w:adjustRightInd w:val="0"/>
        <w:spacing w:after="0" w:line="240" w:lineRule="auto"/>
        <w:ind w:left="709" w:hanging="283"/>
        <w:jc w:val="both"/>
        <w:rPr>
          <w:rFonts w:asciiTheme="majorHAnsi" w:eastAsia="Calibri" w:hAnsiTheme="majorHAnsi" w:cstheme="majorHAnsi"/>
          <w:strike/>
          <w:sz w:val="20"/>
          <w:szCs w:val="20"/>
        </w:rPr>
      </w:pPr>
      <w:r w:rsidRPr="00F27445">
        <w:rPr>
          <w:rFonts w:asciiTheme="majorHAnsi" w:eastAsia="Calibri" w:hAnsiTheme="majorHAnsi" w:cstheme="majorHAnsi"/>
          <w:sz w:val="20"/>
          <w:szCs w:val="20"/>
        </w:rPr>
        <w:t>opracowanie kompletnej dokumentacji projektowej w zakresie przedmiotowego zamówienia, niezbędnej do uzyskania właściwej decyzji administracyjnej na realizację zadania (zgłoszenie/pozwolenie na budowę o ile będzie wymagane) zgodnie z treścią</w:t>
      </w:r>
      <w:r w:rsidRPr="00F27445">
        <w:rPr>
          <w:rFonts w:asciiTheme="majorHAnsi" w:eastAsia="Calibri" w:hAnsiTheme="majorHAnsi" w:cstheme="majorHAnsi"/>
          <w:color w:val="FF0000"/>
          <w:sz w:val="20"/>
          <w:szCs w:val="20"/>
        </w:rPr>
        <w:t xml:space="preserve"> </w:t>
      </w:r>
      <w:r w:rsidRPr="00B73076">
        <w:rPr>
          <w:rFonts w:asciiTheme="majorHAnsi" w:hAnsiTheme="majorHAnsi" w:cstheme="majorHAnsi"/>
          <w:sz w:val="20"/>
          <w:szCs w:val="20"/>
        </w:rPr>
        <w:t xml:space="preserve">§ </w:t>
      </w:r>
      <w:r w:rsidR="00B73076" w:rsidRPr="00B73076">
        <w:rPr>
          <w:rFonts w:asciiTheme="majorHAnsi" w:hAnsiTheme="majorHAnsi" w:cstheme="majorHAnsi"/>
          <w:sz w:val="20"/>
          <w:szCs w:val="20"/>
        </w:rPr>
        <w:t>2</w:t>
      </w:r>
      <w:r w:rsidRPr="00F27445">
        <w:rPr>
          <w:rFonts w:asciiTheme="majorHAnsi" w:hAnsiTheme="majorHAnsi" w:cstheme="majorHAnsi"/>
          <w:b/>
          <w:bCs/>
          <w:sz w:val="20"/>
          <w:szCs w:val="20"/>
        </w:rPr>
        <w:t xml:space="preserve"> </w:t>
      </w:r>
      <w:r w:rsidRPr="00F27445">
        <w:rPr>
          <w:rFonts w:asciiTheme="majorHAnsi" w:eastAsia="Calibri" w:hAnsiTheme="majorHAnsi" w:cstheme="majorHAnsi"/>
          <w:sz w:val="20"/>
          <w:szCs w:val="20"/>
        </w:rPr>
        <w:t xml:space="preserve">w terminie do </w:t>
      </w:r>
      <w:r w:rsidR="00A16087">
        <w:rPr>
          <w:rFonts w:asciiTheme="majorHAnsi" w:eastAsia="Calibri" w:hAnsiTheme="majorHAnsi" w:cstheme="majorHAnsi"/>
          <w:b/>
          <w:bCs/>
          <w:sz w:val="20"/>
          <w:szCs w:val="20"/>
        </w:rPr>
        <w:t>9</w:t>
      </w:r>
      <w:r w:rsidRPr="00F27445">
        <w:rPr>
          <w:rFonts w:asciiTheme="majorHAnsi" w:eastAsia="Calibri" w:hAnsiTheme="majorHAnsi" w:cstheme="majorHAnsi"/>
          <w:b/>
          <w:bCs/>
          <w:sz w:val="20"/>
          <w:szCs w:val="20"/>
        </w:rPr>
        <w:t xml:space="preserve">0 </w:t>
      </w:r>
      <w:r w:rsidRPr="00F27445">
        <w:rPr>
          <w:rFonts w:asciiTheme="majorHAnsi" w:eastAsia="Calibri" w:hAnsiTheme="majorHAnsi" w:cstheme="majorHAnsi"/>
          <w:b/>
          <w:sz w:val="20"/>
          <w:szCs w:val="20"/>
        </w:rPr>
        <w:t>dni</w:t>
      </w:r>
      <w:r w:rsidRPr="00F27445">
        <w:rPr>
          <w:rFonts w:asciiTheme="majorHAnsi" w:eastAsia="Calibri" w:hAnsiTheme="majorHAnsi" w:cstheme="majorHAnsi"/>
          <w:sz w:val="20"/>
          <w:szCs w:val="20"/>
        </w:rPr>
        <w:t xml:space="preserve"> </w:t>
      </w:r>
      <w:r w:rsidRPr="00F27445">
        <w:rPr>
          <w:rFonts w:asciiTheme="majorHAnsi" w:eastAsia="Calibri" w:hAnsiTheme="majorHAnsi" w:cstheme="majorHAnsi"/>
          <w:b/>
          <w:sz w:val="20"/>
          <w:szCs w:val="20"/>
        </w:rPr>
        <w:t xml:space="preserve">kalendarzowych </w:t>
      </w:r>
      <w:r w:rsidRPr="00F27445">
        <w:rPr>
          <w:rFonts w:asciiTheme="majorHAnsi" w:eastAsia="Calibri" w:hAnsiTheme="majorHAnsi" w:cstheme="majorHAnsi"/>
          <w:sz w:val="20"/>
          <w:szCs w:val="20"/>
        </w:rPr>
        <w:t>od dnia zawarcia umowy</w:t>
      </w:r>
      <w:r w:rsidR="00D01A90">
        <w:rPr>
          <w:rFonts w:asciiTheme="majorHAnsi" w:eastAsia="Calibri" w:hAnsiTheme="majorHAnsi" w:cstheme="majorHAnsi"/>
          <w:sz w:val="20"/>
          <w:szCs w:val="20"/>
        </w:rPr>
        <w:t>- ETAP I</w:t>
      </w:r>
      <w:r w:rsidR="003843CC">
        <w:rPr>
          <w:rFonts w:asciiTheme="majorHAnsi" w:hAnsiTheme="majorHAnsi" w:cstheme="majorHAnsi"/>
          <w:sz w:val="20"/>
          <w:szCs w:val="20"/>
        </w:rPr>
        <w:t>.</w:t>
      </w:r>
    </w:p>
    <w:p w14:paraId="0CBE82C8" w14:textId="54F9BE02" w:rsidR="00B72370" w:rsidRPr="00F27445" w:rsidRDefault="00B72370" w:rsidP="00B72370">
      <w:pPr>
        <w:pStyle w:val="Tekstpodstawowy"/>
        <w:numPr>
          <w:ilvl w:val="0"/>
          <w:numId w:val="79"/>
        </w:numPr>
        <w:tabs>
          <w:tab w:val="left" w:pos="426"/>
        </w:tabs>
        <w:autoSpaceDE w:val="0"/>
        <w:autoSpaceDN w:val="0"/>
        <w:adjustRightInd w:val="0"/>
        <w:spacing w:after="0" w:line="240" w:lineRule="auto"/>
        <w:ind w:left="709" w:hanging="283"/>
        <w:jc w:val="both"/>
        <w:rPr>
          <w:rFonts w:asciiTheme="majorHAnsi" w:eastAsia="Calibri" w:hAnsiTheme="majorHAnsi" w:cstheme="majorHAnsi"/>
          <w:sz w:val="20"/>
          <w:szCs w:val="20"/>
        </w:rPr>
      </w:pPr>
      <w:r w:rsidRPr="00F27445">
        <w:rPr>
          <w:rFonts w:asciiTheme="majorHAnsi" w:hAnsiTheme="majorHAnsi" w:cstheme="majorHAnsi"/>
          <w:sz w:val="20"/>
          <w:szCs w:val="20"/>
        </w:rPr>
        <w:t xml:space="preserve">wykonania wszelkich prac budowlano-montażowych </w:t>
      </w:r>
      <w:r w:rsidRPr="00F27445">
        <w:rPr>
          <w:rFonts w:asciiTheme="majorHAnsi" w:eastAsia="Calibri" w:hAnsiTheme="majorHAnsi" w:cstheme="majorHAnsi"/>
          <w:sz w:val="20"/>
          <w:szCs w:val="20"/>
        </w:rPr>
        <w:t>na podstawie zaakceptowanego i odebranego przez Zam</w:t>
      </w:r>
      <w:r w:rsidRPr="0047119A">
        <w:rPr>
          <w:rFonts w:asciiTheme="majorHAnsi" w:eastAsia="Calibri" w:hAnsiTheme="majorHAnsi" w:cstheme="majorHAnsi"/>
          <w:sz w:val="20"/>
          <w:szCs w:val="20"/>
        </w:rPr>
        <w:t>awiającego projektu budowlanego,</w:t>
      </w:r>
      <w:r w:rsidRPr="0047119A">
        <w:rPr>
          <w:rFonts w:asciiTheme="majorHAnsi" w:hAnsiTheme="majorHAnsi" w:cstheme="majorHAnsi"/>
          <w:sz w:val="20"/>
          <w:szCs w:val="20"/>
        </w:rPr>
        <w:t xml:space="preserve"> dostawy i montażu  materiałów i urządzeń niezbędnych do prawidłowe</w:t>
      </w:r>
      <w:r w:rsidR="00165CFA" w:rsidRPr="0047119A">
        <w:rPr>
          <w:rFonts w:asciiTheme="majorHAnsi" w:hAnsiTheme="majorHAnsi" w:cstheme="majorHAnsi"/>
          <w:sz w:val="20"/>
          <w:szCs w:val="20"/>
        </w:rPr>
        <w:t>j</w:t>
      </w:r>
      <w:r w:rsidRPr="00F27445">
        <w:rPr>
          <w:rFonts w:asciiTheme="majorHAnsi" w:hAnsiTheme="majorHAnsi" w:cstheme="majorHAnsi"/>
          <w:sz w:val="20"/>
          <w:szCs w:val="20"/>
        </w:rPr>
        <w:t xml:space="preserve"> realizacji zadania oraz wykonania kompletnej dokumentacji powykonawczej</w:t>
      </w:r>
      <w:r w:rsidRPr="00F27445">
        <w:rPr>
          <w:rFonts w:asciiTheme="majorHAnsi" w:eastAsia="Calibri" w:hAnsiTheme="majorHAnsi" w:cstheme="majorHAnsi"/>
          <w:sz w:val="20"/>
          <w:szCs w:val="20"/>
        </w:rPr>
        <w:t xml:space="preserve"> w terminie do </w:t>
      </w:r>
      <w:r w:rsidR="00770DA0">
        <w:rPr>
          <w:rFonts w:asciiTheme="majorHAnsi" w:eastAsia="Calibri" w:hAnsiTheme="majorHAnsi" w:cstheme="majorHAnsi"/>
          <w:sz w:val="20"/>
          <w:szCs w:val="20"/>
        </w:rPr>
        <w:t xml:space="preserve">             </w:t>
      </w:r>
      <w:r w:rsidR="00A16087">
        <w:rPr>
          <w:rFonts w:asciiTheme="majorHAnsi" w:eastAsia="Calibri" w:hAnsiTheme="majorHAnsi" w:cstheme="majorHAnsi"/>
          <w:b/>
          <w:sz w:val="20"/>
          <w:szCs w:val="20"/>
        </w:rPr>
        <w:t>6</w:t>
      </w:r>
      <w:r w:rsidRPr="00F27445">
        <w:rPr>
          <w:rFonts w:asciiTheme="majorHAnsi" w:eastAsia="Calibri" w:hAnsiTheme="majorHAnsi" w:cstheme="majorHAnsi"/>
          <w:b/>
          <w:sz w:val="20"/>
          <w:szCs w:val="20"/>
        </w:rPr>
        <w:t>0 dni kalendarzowych</w:t>
      </w:r>
      <w:r w:rsidRPr="00F27445">
        <w:rPr>
          <w:rFonts w:asciiTheme="majorHAnsi" w:eastAsia="Calibri" w:hAnsiTheme="majorHAnsi" w:cstheme="majorHAnsi"/>
          <w:sz w:val="20"/>
          <w:szCs w:val="20"/>
        </w:rPr>
        <w:t xml:space="preserve"> od dnia przekazania placu budowy – ETAP II</w:t>
      </w:r>
      <w:r w:rsidR="0047119A">
        <w:rPr>
          <w:rFonts w:asciiTheme="majorHAnsi" w:eastAsia="Calibri" w:hAnsiTheme="majorHAnsi" w:cstheme="majorHAnsi"/>
          <w:sz w:val="20"/>
          <w:szCs w:val="20"/>
        </w:rPr>
        <w:t>.</w:t>
      </w:r>
    </w:p>
    <w:p w14:paraId="03ABF8A5" w14:textId="6E9F4A63" w:rsidR="00B72370" w:rsidRPr="00F27445" w:rsidRDefault="00B72370" w:rsidP="00B72370">
      <w:pPr>
        <w:pStyle w:val="Tekstpodstawowy"/>
        <w:numPr>
          <w:ilvl w:val="0"/>
          <w:numId w:val="79"/>
        </w:numPr>
        <w:tabs>
          <w:tab w:val="left" w:pos="426"/>
        </w:tabs>
        <w:autoSpaceDE w:val="0"/>
        <w:autoSpaceDN w:val="0"/>
        <w:adjustRightInd w:val="0"/>
        <w:spacing w:after="0" w:line="240" w:lineRule="auto"/>
        <w:ind w:left="709" w:hanging="283"/>
        <w:jc w:val="both"/>
        <w:rPr>
          <w:rFonts w:asciiTheme="majorHAnsi" w:eastAsia="Calibri" w:hAnsiTheme="majorHAnsi" w:cstheme="majorHAnsi"/>
          <w:sz w:val="20"/>
          <w:szCs w:val="20"/>
        </w:rPr>
      </w:pPr>
      <w:r w:rsidRPr="00F27445">
        <w:rPr>
          <w:rFonts w:asciiTheme="majorHAnsi" w:hAnsiTheme="majorHAnsi" w:cstheme="majorHAnsi"/>
          <w:sz w:val="20"/>
          <w:szCs w:val="20"/>
        </w:rPr>
        <w:t xml:space="preserve">świadczenie obowiązków wynikających z udzielonej gwarancji/rękojmi w okresie o którym mowa w </w:t>
      </w:r>
      <w:r w:rsidRPr="00F27445">
        <w:rPr>
          <w:rFonts w:asciiTheme="majorHAnsi" w:hAnsiTheme="majorHAnsi" w:cstheme="majorHAnsi"/>
          <w:color w:val="000000"/>
          <w:sz w:val="20"/>
          <w:szCs w:val="20"/>
        </w:rPr>
        <w:t xml:space="preserve">§ 14 umowy </w:t>
      </w:r>
      <w:r w:rsidRPr="00F27445">
        <w:rPr>
          <w:rFonts w:asciiTheme="majorHAnsi" w:hAnsiTheme="majorHAnsi" w:cstheme="majorHAnsi"/>
          <w:sz w:val="20"/>
          <w:szCs w:val="20"/>
        </w:rPr>
        <w:t>- ETAP III</w:t>
      </w:r>
      <w:r w:rsidR="00B73076">
        <w:rPr>
          <w:rFonts w:asciiTheme="majorHAnsi" w:hAnsiTheme="majorHAnsi" w:cstheme="majorHAnsi"/>
          <w:sz w:val="20"/>
          <w:szCs w:val="20"/>
        </w:rPr>
        <w:t>.</w:t>
      </w:r>
    </w:p>
    <w:p w14:paraId="64018290" w14:textId="77777777" w:rsidR="00B72370" w:rsidRPr="00F27445" w:rsidRDefault="00B72370" w:rsidP="007961D6">
      <w:pPr>
        <w:pStyle w:val="Tekstpodstawowy"/>
        <w:numPr>
          <w:ilvl w:val="0"/>
          <w:numId w:val="123"/>
        </w:numPr>
        <w:autoSpaceDE w:val="0"/>
        <w:autoSpaceDN w:val="0"/>
        <w:adjustRightInd w:val="0"/>
        <w:spacing w:after="0" w:line="240" w:lineRule="auto"/>
        <w:ind w:left="284" w:hanging="284"/>
        <w:jc w:val="both"/>
        <w:rPr>
          <w:rFonts w:asciiTheme="majorHAnsi" w:eastAsia="Calibri" w:hAnsiTheme="majorHAnsi" w:cstheme="majorHAnsi"/>
          <w:sz w:val="20"/>
          <w:szCs w:val="20"/>
        </w:rPr>
      </w:pPr>
      <w:r w:rsidRPr="00F27445">
        <w:rPr>
          <w:rFonts w:asciiTheme="majorHAnsi" w:hAnsiTheme="majorHAnsi" w:cstheme="majorHAnsi"/>
          <w:sz w:val="20"/>
          <w:szCs w:val="20"/>
        </w:rPr>
        <w:t>Przedmiot zamówienia musi być wykonany zgodnie z aktualną wiedzą techniczną, obowiązującymi normami technicznymi, obowiązującymi przepisami oraz w zakresie, terminach i na zasadach określonych w niniejszej umowie.</w:t>
      </w:r>
    </w:p>
    <w:p w14:paraId="26773669" w14:textId="77777777" w:rsidR="005E6EED" w:rsidRPr="00F27445" w:rsidRDefault="005E6EED" w:rsidP="00383E22">
      <w:pPr>
        <w:spacing w:after="0" w:line="240" w:lineRule="auto"/>
        <w:jc w:val="center"/>
        <w:rPr>
          <w:rFonts w:asciiTheme="majorHAnsi" w:hAnsiTheme="majorHAnsi" w:cstheme="majorHAnsi"/>
          <w:b/>
          <w:bCs/>
          <w:sz w:val="20"/>
          <w:szCs w:val="20"/>
        </w:rPr>
      </w:pPr>
    </w:p>
    <w:p w14:paraId="258F34A0" w14:textId="65899B3A" w:rsidR="00B72370" w:rsidRPr="007D48E1" w:rsidRDefault="007D48E1" w:rsidP="007D48E1">
      <w:pPr>
        <w:pStyle w:val="Tekstpodstawowy"/>
        <w:tabs>
          <w:tab w:val="left" w:pos="426"/>
        </w:tabs>
        <w:autoSpaceDE w:val="0"/>
        <w:autoSpaceDN w:val="0"/>
        <w:adjustRightInd w:val="0"/>
        <w:spacing w:after="0"/>
        <w:ind w:left="426"/>
        <w:rPr>
          <w:rFonts w:asciiTheme="majorHAnsi" w:hAnsiTheme="majorHAnsi" w:cstheme="majorHAnsi"/>
          <w:b/>
          <w:bCs/>
          <w:sz w:val="20"/>
          <w:szCs w:val="20"/>
        </w:rPr>
      </w:pPr>
      <w:r w:rsidRPr="007D48E1">
        <w:rPr>
          <w:rFonts w:asciiTheme="majorHAnsi" w:hAnsiTheme="majorHAnsi" w:cstheme="majorHAnsi"/>
          <w:b/>
          <w:bCs/>
          <w:sz w:val="20"/>
          <w:szCs w:val="20"/>
        </w:rPr>
        <w:tab/>
      </w:r>
      <w:r w:rsidRPr="007D48E1">
        <w:rPr>
          <w:rFonts w:asciiTheme="majorHAnsi" w:hAnsiTheme="majorHAnsi" w:cstheme="majorHAnsi"/>
          <w:b/>
          <w:bCs/>
          <w:sz w:val="20"/>
          <w:szCs w:val="20"/>
        </w:rPr>
        <w:tab/>
      </w:r>
      <w:r w:rsidRPr="007D48E1">
        <w:rPr>
          <w:rFonts w:asciiTheme="majorHAnsi" w:hAnsiTheme="majorHAnsi" w:cstheme="majorHAnsi"/>
          <w:b/>
          <w:bCs/>
          <w:sz w:val="20"/>
          <w:szCs w:val="20"/>
        </w:rPr>
        <w:tab/>
      </w:r>
      <w:r w:rsidRPr="007D48E1">
        <w:rPr>
          <w:rFonts w:asciiTheme="majorHAnsi" w:hAnsiTheme="majorHAnsi" w:cstheme="majorHAnsi"/>
          <w:b/>
          <w:bCs/>
          <w:sz w:val="20"/>
          <w:szCs w:val="20"/>
        </w:rPr>
        <w:tab/>
        <w:t xml:space="preserve">                                       </w:t>
      </w:r>
      <w:r w:rsidR="00B72370" w:rsidRPr="007D48E1">
        <w:rPr>
          <w:rFonts w:asciiTheme="majorHAnsi" w:hAnsiTheme="majorHAnsi" w:cstheme="majorHAnsi"/>
          <w:b/>
          <w:bCs/>
          <w:sz w:val="20"/>
          <w:szCs w:val="20"/>
        </w:rPr>
        <w:t xml:space="preserve">§ 2 </w:t>
      </w:r>
    </w:p>
    <w:p w14:paraId="01E2B62B" w14:textId="3BFC5AB2" w:rsidR="00B72370" w:rsidRPr="00BE5784" w:rsidRDefault="007D48E1" w:rsidP="007D48E1">
      <w:pPr>
        <w:pStyle w:val="Tekstpodstawowy"/>
        <w:tabs>
          <w:tab w:val="left" w:pos="426"/>
        </w:tabs>
        <w:autoSpaceDE w:val="0"/>
        <w:autoSpaceDN w:val="0"/>
        <w:adjustRightInd w:val="0"/>
        <w:spacing w:after="0"/>
        <w:ind w:left="426"/>
        <w:rPr>
          <w:rFonts w:asciiTheme="majorHAnsi" w:eastAsia="Calibri" w:hAnsiTheme="majorHAnsi" w:cstheme="majorHAnsi"/>
          <w:sz w:val="20"/>
          <w:szCs w:val="20"/>
          <w:u w:val="single"/>
        </w:rPr>
      </w:pPr>
      <w:r w:rsidRPr="007D48E1">
        <w:rPr>
          <w:rFonts w:asciiTheme="majorHAnsi" w:hAnsiTheme="majorHAnsi" w:cstheme="majorHAnsi"/>
          <w:b/>
          <w:bCs/>
          <w:sz w:val="20"/>
          <w:szCs w:val="20"/>
        </w:rPr>
        <w:t xml:space="preserve">                                                                                 </w:t>
      </w:r>
      <w:r w:rsidR="001B3086">
        <w:rPr>
          <w:rFonts w:asciiTheme="majorHAnsi" w:hAnsiTheme="majorHAnsi" w:cstheme="majorHAnsi"/>
          <w:b/>
          <w:bCs/>
          <w:sz w:val="20"/>
          <w:szCs w:val="20"/>
        </w:rPr>
        <w:t xml:space="preserve"> </w:t>
      </w:r>
      <w:r w:rsidRPr="007D48E1">
        <w:rPr>
          <w:rFonts w:asciiTheme="majorHAnsi" w:hAnsiTheme="majorHAnsi" w:cstheme="majorHAnsi"/>
          <w:b/>
          <w:bCs/>
          <w:sz w:val="20"/>
          <w:szCs w:val="20"/>
        </w:rPr>
        <w:t xml:space="preserve"> </w:t>
      </w:r>
      <w:r w:rsidR="00B72370" w:rsidRPr="00BE5784">
        <w:rPr>
          <w:rFonts w:asciiTheme="majorHAnsi" w:hAnsiTheme="majorHAnsi" w:cstheme="majorHAnsi"/>
          <w:b/>
          <w:bCs/>
          <w:sz w:val="20"/>
          <w:szCs w:val="20"/>
          <w:u w:val="single"/>
        </w:rPr>
        <w:t>Zakres umowy</w:t>
      </w:r>
    </w:p>
    <w:p w14:paraId="71735381" w14:textId="77777777"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Przedmiot umowy obejmuje w szczególności:</w:t>
      </w:r>
    </w:p>
    <w:p w14:paraId="2D9CB8C6" w14:textId="77777777" w:rsidR="00506230" w:rsidRPr="00506230" w:rsidRDefault="00B72370" w:rsidP="00506230">
      <w:pPr>
        <w:pStyle w:val="Tekstpodstawowy"/>
        <w:numPr>
          <w:ilvl w:val="0"/>
          <w:numId w:val="130"/>
        </w:numPr>
        <w:autoSpaceDE w:val="0"/>
        <w:autoSpaceDN w:val="0"/>
        <w:spacing w:after="0" w:line="240" w:lineRule="auto"/>
        <w:ind w:left="709" w:hanging="283"/>
        <w:jc w:val="both"/>
        <w:rPr>
          <w:rFonts w:asciiTheme="majorHAnsi" w:hAnsiTheme="majorHAnsi" w:cstheme="majorHAnsi"/>
          <w:i/>
          <w:iCs/>
          <w:color w:val="C00000"/>
          <w:sz w:val="20"/>
          <w:szCs w:val="20"/>
        </w:rPr>
      </w:pPr>
      <w:bookmarkStart w:id="3" w:name="_Hlk162274745"/>
      <w:r w:rsidRPr="00F27445">
        <w:rPr>
          <w:rFonts w:asciiTheme="majorHAnsi" w:eastAsia="Calibri" w:hAnsiTheme="majorHAnsi" w:cstheme="majorHAnsi"/>
          <w:sz w:val="20"/>
          <w:szCs w:val="20"/>
        </w:rPr>
        <w:t xml:space="preserve">opracowanie projektu budowlanego oraz projektów wykonawczych wraz z uzyskaniem wymaganych opinii i uzgodnień </w:t>
      </w:r>
      <w:r w:rsidRPr="00956A9C">
        <w:rPr>
          <w:rFonts w:asciiTheme="majorHAnsi" w:eastAsia="Calibri" w:hAnsiTheme="majorHAnsi" w:cstheme="majorHAnsi"/>
          <w:strike/>
          <w:sz w:val="20"/>
          <w:szCs w:val="20"/>
        </w:rPr>
        <w:t>w szczególności BHP, p.poż., oraz innych</w:t>
      </w:r>
      <w:r w:rsidR="003843CC">
        <w:rPr>
          <w:rFonts w:asciiTheme="majorHAnsi" w:eastAsia="Calibri" w:hAnsiTheme="majorHAnsi" w:cstheme="majorHAnsi"/>
          <w:sz w:val="20"/>
          <w:szCs w:val="20"/>
        </w:rPr>
        <w:t xml:space="preserve"> w </w:t>
      </w:r>
      <w:r w:rsidR="003843CC" w:rsidRPr="003843CC">
        <w:rPr>
          <w:rFonts w:asciiTheme="majorHAnsi" w:eastAsia="Calibri" w:hAnsiTheme="majorHAnsi" w:cstheme="majorHAnsi"/>
          <w:sz w:val="20"/>
          <w:szCs w:val="20"/>
        </w:rPr>
        <w:t xml:space="preserve">tym </w:t>
      </w:r>
      <w:r w:rsidR="003843CC" w:rsidRPr="003843CC">
        <w:rPr>
          <w:rFonts w:asciiTheme="majorHAnsi" w:hAnsiTheme="majorHAnsi" w:cstheme="majorHAnsi"/>
          <w:sz w:val="20"/>
          <w:szCs w:val="20"/>
        </w:rPr>
        <w:t xml:space="preserve">pozyskanie w imieniu </w:t>
      </w:r>
      <w:r w:rsidR="00293D83">
        <w:rPr>
          <w:rFonts w:asciiTheme="majorHAnsi" w:hAnsiTheme="majorHAnsi" w:cstheme="majorHAnsi"/>
          <w:sz w:val="20"/>
          <w:szCs w:val="20"/>
        </w:rPr>
        <w:t>Zamawiającego</w:t>
      </w:r>
      <w:r w:rsidR="003843CC" w:rsidRPr="003843CC">
        <w:rPr>
          <w:rFonts w:asciiTheme="majorHAnsi" w:hAnsiTheme="majorHAnsi" w:cstheme="majorHAnsi"/>
          <w:sz w:val="20"/>
          <w:szCs w:val="20"/>
        </w:rPr>
        <w:t xml:space="preserve"> warunków możliwości zapewnienia </w:t>
      </w:r>
      <w:r w:rsidR="003843CC" w:rsidRPr="00956A9C">
        <w:rPr>
          <w:rFonts w:asciiTheme="majorHAnsi" w:hAnsiTheme="majorHAnsi" w:cstheme="majorHAnsi"/>
          <w:strike/>
          <w:sz w:val="20"/>
          <w:szCs w:val="20"/>
        </w:rPr>
        <w:t xml:space="preserve">możliwości </w:t>
      </w:r>
      <w:r w:rsidR="003843CC" w:rsidRPr="003843CC">
        <w:rPr>
          <w:rFonts w:asciiTheme="majorHAnsi" w:hAnsiTheme="majorHAnsi" w:cstheme="majorHAnsi"/>
          <w:sz w:val="20"/>
          <w:szCs w:val="20"/>
        </w:rPr>
        <w:t>dostarczenia dostawy wody z MPWiK</w:t>
      </w:r>
      <w:r w:rsidRPr="00F27445">
        <w:rPr>
          <w:rFonts w:asciiTheme="majorHAnsi" w:eastAsia="Calibri" w:hAnsiTheme="majorHAnsi" w:cstheme="majorHAnsi"/>
          <w:sz w:val="20"/>
          <w:szCs w:val="20"/>
        </w:rPr>
        <w:t>, jeżeli ich uzyskanie jest wymagane przez obowiązujące przepisy prawa</w:t>
      </w:r>
      <w:r w:rsidR="00A9477C" w:rsidRPr="00506230">
        <w:rPr>
          <w:rFonts w:asciiTheme="majorHAnsi" w:eastAsia="Calibri" w:hAnsiTheme="majorHAnsi" w:cstheme="majorHAnsi"/>
          <w:sz w:val="20"/>
          <w:szCs w:val="20"/>
        </w:rPr>
        <w:t>;</w:t>
      </w:r>
    </w:p>
    <w:p w14:paraId="70576B6E" w14:textId="3E53BD94" w:rsidR="00B72370" w:rsidRPr="00506230" w:rsidRDefault="00506230" w:rsidP="00506230">
      <w:pPr>
        <w:pStyle w:val="Tekstpodstawowy"/>
        <w:autoSpaceDE w:val="0"/>
        <w:autoSpaceDN w:val="0"/>
        <w:spacing w:after="0" w:line="240" w:lineRule="auto"/>
        <w:ind w:left="709"/>
        <w:jc w:val="both"/>
        <w:rPr>
          <w:rFonts w:asciiTheme="majorHAnsi" w:hAnsiTheme="majorHAnsi" w:cstheme="majorHAnsi"/>
          <w:i/>
          <w:iCs/>
          <w:color w:val="C00000"/>
          <w:sz w:val="20"/>
          <w:szCs w:val="20"/>
        </w:rPr>
      </w:pPr>
      <w:r w:rsidRPr="00506230">
        <w:rPr>
          <w:rFonts w:asciiTheme="majorHAnsi" w:hAnsiTheme="majorHAnsi" w:cstheme="majorHAnsi"/>
          <w:i/>
          <w:iCs/>
          <w:color w:val="C00000"/>
          <w:sz w:val="20"/>
          <w:szCs w:val="20"/>
        </w:rPr>
        <w:t xml:space="preserve"> </w:t>
      </w:r>
      <w:r w:rsidRPr="00506230">
        <w:rPr>
          <w:rFonts w:asciiTheme="majorHAnsi" w:hAnsiTheme="majorHAnsi" w:cstheme="majorHAnsi"/>
          <w:i/>
          <w:iCs/>
          <w:color w:val="C00000"/>
          <w:sz w:val="20"/>
          <w:szCs w:val="20"/>
        </w:rPr>
        <w:t>/zmiana wprowadzona pismem OG.271.4.7.ZO.2024 (5)  z dnia 25.03.2024r)</w:t>
      </w:r>
    </w:p>
    <w:bookmarkEnd w:id="3"/>
    <w:p w14:paraId="64C15D8F" w14:textId="77777777" w:rsidR="00B72370" w:rsidRPr="00F27445" w:rsidRDefault="00B72370" w:rsidP="008B5FDC">
      <w:pPr>
        <w:pStyle w:val="Tekstpodstawowy"/>
        <w:numPr>
          <w:ilvl w:val="0"/>
          <w:numId w:val="82"/>
        </w:numPr>
        <w:tabs>
          <w:tab w:val="left" w:pos="426"/>
        </w:tabs>
        <w:autoSpaceDE w:val="0"/>
        <w:autoSpaceDN w:val="0"/>
        <w:adjustRightInd w:val="0"/>
        <w:spacing w:after="0" w:line="240" w:lineRule="auto"/>
        <w:ind w:left="709" w:hanging="283"/>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opracowanie informacji dotyczącej bezpieczeństwa i ochrony zdrowia (informacja bioz);</w:t>
      </w:r>
    </w:p>
    <w:p w14:paraId="692F27DD" w14:textId="7CC46F72" w:rsidR="00B72370" w:rsidRPr="00506230" w:rsidRDefault="00B72370" w:rsidP="00506230">
      <w:pPr>
        <w:pStyle w:val="Tekstpodstawowy"/>
        <w:numPr>
          <w:ilvl w:val="0"/>
          <w:numId w:val="130"/>
        </w:numPr>
        <w:autoSpaceDE w:val="0"/>
        <w:autoSpaceDN w:val="0"/>
        <w:spacing w:after="0" w:line="240" w:lineRule="auto"/>
        <w:ind w:left="709" w:hanging="283"/>
        <w:jc w:val="both"/>
        <w:rPr>
          <w:rFonts w:ascii="Calibri Light" w:hAnsi="Calibri Light" w:cs="Calibri Light"/>
          <w:i/>
          <w:iCs/>
          <w:color w:val="C00000"/>
          <w:sz w:val="20"/>
          <w:szCs w:val="20"/>
        </w:rPr>
      </w:pPr>
      <w:r w:rsidRPr="00F27445">
        <w:rPr>
          <w:rFonts w:asciiTheme="majorHAnsi" w:eastAsia="Calibri" w:hAnsiTheme="majorHAnsi" w:cstheme="majorHAnsi"/>
          <w:sz w:val="20"/>
          <w:szCs w:val="20"/>
        </w:rPr>
        <w:t xml:space="preserve">opracowanie projektu organizacji ruchu </w:t>
      </w:r>
      <w:r w:rsidRPr="00956A9C">
        <w:rPr>
          <w:rFonts w:asciiTheme="majorHAnsi" w:eastAsia="Calibri" w:hAnsiTheme="majorHAnsi" w:cstheme="majorHAnsi"/>
          <w:strike/>
          <w:sz w:val="20"/>
          <w:szCs w:val="20"/>
        </w:rPr>
        <w:t xml:space="preserve">oraz sporządzenie instrukcji i scenariusza bezpieczeństwa pożarowego dla projektowanego zadania, dokumenty te muszą uwzględniać wszystkie aktualnie </w:t>
      </w:r>
      <w:r w:rsidRPr="00956A9C">
        <w:rPr>
          <w:rFonts w:asciiTheme="majorHAnsi" w:eastAsia="Calibri" w:hAnsiTheme="majorHAnsi" w:cstheme="majorHAnsi"/>
          <w:strike/>
          <w:sz w:val="20"/>
          <w:szCs w:val="20"/>
        </w:rPr>
        <w:lastRenderedPageBreak/>
        <w:t>obowiązujące wytyczne, instrukcje i scenariusze p.poż oraz założenia i ekspertyzy p.poż. sporządzone dla  Zamawiającego;</w:t>
      </w:r>
      <w:r w:rsidR="00506230" w:rsidRPr="00506230">
        <w:rPr>
          <w:rFonts w:ascii="Aptos Display" w:hAnsi="Aptos Display"/>
          <w:i/>
          <w:iCs/>
          <w:strike/>
          <w:color w:val="C00000"/>
          <w:sz w:val="20"/>
          <w:szCs w:val="20"/>
        </w:rPr>
        <w:t xml:space="preserve"> </w:t>
      </w:r>
      <w:r w:rsidR="00506230" w:rsidRPr="00506230">
        <w:rPr>
          <w:rFonts w:ascii="Calibri Light" w:hAnsi="Calibri Light" w:cs="Calibri Light"/>
          <w:i/>
          <w:iCs/>
          <w:strike/>
          <w:color w:val="C00000"/>
          <w:sz w:val="20"/>
          <w:szCs w:val="20"/>
        </w:rPr>
        <w:t>/</w:t>
      </w:r>
      <w:r w:rsidR="00506230" w:rsidRPr="00506230">
        <w:rPr>
          <w:rFonts w:ascii="Calibri Light" w:hAnsi="Calibri Light" w:cs="Calibri Light"/>
          <w:i/>
          <w:iCs/>
          <w:color w:val="C00000"/>
          <w:sz w:val="20"/>
          <w:szCs w:val="20"/>
        </w:rPr>
        <w:t>zmiana wprowadzona pismem OG.271.4.7.ZO.2024 (5) z dnia 25.03.2024r)</w:t>
      </w:r>
    </w:p>
    <w:p w14:paraId="51193F39" w14:textId="77777777" w:rsidR="00B72370" w:rsidRPr="00F27445" w:rsidRDefault="00B72370" w:rsidP="00B72370">
      <w:pPr>
        <w:pStyle w:val="Tekstpodstawowy"/>
        <w:numPr>
          <w:ilvl w:val="0"/>
          <w:numId w:val="82"/>
        </w:numPr>
        <w:tabs>
          <w:tab w:val="left" w:pos="426"/>
        </w:tabs>
        <w:autoSpaceDE w:val="0"/>
        <w:autoSpaceDN w:val="0"/>
        <w:adjustRightInd w:val="0"/>
        <w:spacing w:after="0" w:line="240" w:lineRule="auto"/>
        <w:ind w:left="709" w:hanging="283"/>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 xml:space="preserve">sprawowanie nadzoru autorskiego nad zgodnością realizowanych inwestycji z dokumentacją projektową. </w:t>
      </w:r>
      <w:r w:rsidRPr="00F27445">
        <w:rPr>
          <w:rFonts w:asciiTheme="majorHAnsi" w:hAnsiTheme="majorHAnsi" w:cstheme="majorHAnsi"/>
          <w:color w:val="000000"/>
          <w:sz w:val="20"/>
          <w:szCs w:val="20"/>
        </w:rPr>
        <w:t>W przypadku jeżeli w toku wykonywania umowy wystąpi, z jakichkolwiek przyczyn, konieczność poprawienia, zmiany lub uzupełniania dokumentacji projektowej, Wykonawca dokona stosownych poprawek, zmian lub uzupełnień we własnym zakresie i na własny koszt w terminie umożliwiającym wykonanie inwestycji. Jeżeli w wyniku poprawek, zmian lub uzupełnień konieczne będzie uzyskanie decyzji, opinii i uzgodnień, Wykonawca uzyska je we własnym zakresie i na własny koszt w terminie umożliwiającym wykonanie inwestycji;</w:t>
      </w:r>
    </w:p>
    <w:p w14:paraId="509B43CD" w14:textId="77777777" w:rsidR="00B72370" w:rsidRPr="00F27445" w:rsidRDefault="00B72370" w:rsidP="00B72370">
      <w:pPr>
        <w:pStyle w:val="Tekstpodstawowy"/>
        <w:numPr>
          <w:ilvl w:val="0"/>
          <w:numId w:val="82"/>
        </w:numPr>
        <w:tabs>
          <w:tab w:val="left" w:pos="426"/>
        </w:tabs>
        <w:autoSpaceDE w:val="0"/>
        <w:autoSpaceDN w:val="0"/>
        <w:adjustRightInd w:val="0"/>
        <w:spacing w:after="0" w:line="240" w:lineRule="auto"/>
        <w:ind w:left="709" w:hanging="283"/>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 xml:space="preserve">wykonanie wszelkich prac i robót budowlanych oraz dostaw i montażu urządzeń zgodnie ze sporządzoną dokumentacja projektową w celu realizacji zadania inwestycyjnego oraz wykonanie </w:t>
      </w:r>
      <w:r w:rsidRPr="00F27445">
        <w:rPr>
          <w:rFonts w:asciiTheme="majorHAnsi" w:hAnsiTheme="majorHAnsi" w:cstheme="majorHAnsi"/>
          <w:sz w:val="20"/>
          <w:szCs w:val="20"/>
        </w:rPr>
        <w:t>dokumentacji powykonawczej. Przedmiot zamówienia musi być wykonany zgodnie z aktualną wiedzą techniczną, obowiązującymi normami technicznymi, obowiązującymi przepisami oraz w zakresie, terminach i na zasadach określonych w niniejszej umowie;</w:t>
      </w:r>
    </w:p>
    <w:p w14:paraId="6F84DDFF" w14:textId="77777777" w:rsidR="00B72370" w:rsidRPr="00F27445" w:rsidRDefault="00B72370" w:rsidP="00B72370">
      <w:pPr>
        <w:pStyle w:val="Tekstpodstawowy"/>
        <w:numPr>
          <w:ilvl w:val="0"/>
          <w:numId w:val="82"/>
        </w:numPr>
        <w:tabs>
          <w:tab w:val="left" w:pos="426"/>
        </w:tabs>
        <w:autoSpaceDE w:val="0"/>
        <w:autoSpaceDN w:val="0"/>
        <w:adjustRightInd w:val="0"/>
        <w:spacing w:after="0" w:line="240" w:lineRule="auto"/>
        <w:ind w:left="709" w:hanging="283"/>
        <w:jc w:val="both"/>
        <w:rPr>
          <w:rFonts w:asciiTheme="majorHAnsi" w:eastAsia="Calibri" w:hAnsiTheme="majorHAnsi" w:cstheme="majorHAnsi"/>
          <w:sz w:val="20"/>
          <w:szCs w:val="20"/>
        </w:rPr>
      </w:pPr>
      <w:r w:rsidRPr="00F27445">
        <w:rPr>
          <w:rFonts w:asciiTheme="majorHAnsi" w:hAnsiTheme="majorHAnsi" w:cstheme="majorHAnsi"/>
          <w:sz w:val="20"/>
          <w:szCs w:val="20"/>
        </w:rPr>
        <w:t xml:space="preserve">świadczenie obowiązków wynikających z udzielonej gwarancji/rękojmi w okresie o którym mowa w </w:t>
      </w:r>
      <w:r w:rsidRPr="00A9477C">
        <w:rPr>
          <w:rFonts w:asciiTheme="majorHAnsi" w:hAnsiTheme="majorHAnsi" w:cstheme="majorHAnsi"/>
          <w:bCs/>
          <w:color w:val="000000"/>
          <w:sz w:val="20"/>
          <w:szCs w:val="20"/>
        </w:rPr>
        <w:t>§ 14</w:t>
      </w:r>
      <w:r w:rsidRPr="00F27445">
        <w:rPr>
          <w:rFonts w:asciiTheme="majorHAnsi" w:hAnsiTheme="majorHAnsi" w:cstheme="majorHAnsi"/>
          <w:b/>
          <w:color w:val="000000"/>
          <w:sz w:val="20"/>
          <w:szCs w:val="20"/>
        </w:rPr>
        <w:t xml:space="preserve"> </w:t>
      </w:r>
      <w:r w:rsidRPr="00F27445">
        <w:rPr>
          <w:rFonts w:asciiTheme="majorHAnsi" w:hAnsiTheme="majorHAnsi" w:cstheme="majorHAnsi"/>
          <w:color w:val="000000"/>
          <w:sz w:val="20"/>
          <w:szCs w:val="20"/>
        </w:rPr>
        <w:t>umowy;</w:t>
      </w:r>
    </w:p>
    <w:p w14:paraId="1C975746" w14:textId="77777777"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pacing w:val="-4"/>
          <w:sz w:val="20"/>
          <w:szCs w:val="20"/>
        </w:rPr>
      </w:pPr>
      <w:r w:rsidRPr="00F27445">
        <w:rPr>
          <w:rFonts w:asciiTheme="majorHAnsi" w:eastAsia="Calibri" w:hAnsiTheme="majorHAnsi" w:cstheme="majorHAnsi"/>
          <w:spacing w:val="-4"/>
          <w:sz w:val="20"/>
          <w:szCs w:val="20"/>
        </w:rPr>
        <w:t>Wykonawca sporządzając dokumentacje projektową zobowiązany jest do jej wykonania zgodnie z:</w:t>
      </w:r>
    </w:p>
    <w:p w14:paraId="74FBDB6A" w14:textId="21CF0269" w:rsidR="00B72370" w:rsidRPr="00F27445" w:rsidRDefault="00B72370" w:rsidP="00B72370">
      <w:pPr>
        <w:pStyle w:val="Akapitzlist"/>
        <w:numPr>
          <w:ilvl w:val="0"/>
          <w:numId w:val="84"/>
        </w:numPr>
        <w:suppressAutoHyphens/>
        <w:autoSpaceDN w:val="0"/>
        <w:spacing w:after="0" w:line="240" w:lineRule="auto"/>
        <w:ind w:left="709" w:hanging="283"/>
        <w:contextualSpacing w:val="0"/>
        <w:jc w:val="both"/>
        <w:textAlignment w:val="baseline"/>
        <w:rPr>
          <w:rFonts w:asciiTheme="majorHAnsi" w:hAnsiTheme="majorHAnsi" w:cstheme="majorHAnsi"/>
          <w:sz w:val="20"/>
          <w:szCs w:val="20"/>
        </w:rPr>
      </w:pPr>
      <w:r w:rsidRPr="00F27445">
        <w:rPr>
          <w:rFonts w:asciiTheme="majorHAnsi" w:hAnsiTheme="majorHAnsi" w:cstheme="majorHAnsi"/>
          <w:color w:val="000000"/>
          <w:sz w:val="20"/>
          <w:szCs w:val="20"/>
          <w:lang w:eastAsia="pl-PL"/>
        </w:rPr>
        <w:t>Ustawą z dnia 07 lipca 1994 r. Prawo budowlane</w:t>
      </w:r>
    </w:p>
    <w:p w14:paraId="7D1D5A2E" w14:textId="37712E36" w:rsidR="00B72370" w:rsidRPr="00F27445" w:rsidRDefault="00B72370" w:rsidP="00B72370">
      <w:pPr>
        <w:pStyle w:val="Akapitzlist"/>
        <w:numPr>
          <w:ilvl w:val="0"/>
          <w:numId w:val="84"/>
        </w:numPr>
        <w:suppressAutoHyphens/>
        <w:autoSpaceDN w:val="0"/>
        <w:spacing w:after="0" w:line="240" w:lineRule="auto"/>
        <w:ind w:left="709" w:hanging="283"/>
        <w:contextualSpacing w:val="0"/>
        <w:jc w:val="both"/>
        <w:textAlignment w:val="baseline"/>
        <w:rPr>
          <w:rFonts w:asciiTheme="majorHAnsi" w:hAnsiTheme="majorHAnsi" w:cstheme="majorHAnsi"/>
          <w:sz w:val="20"/>
          <w:szCs w:val="20"/>
        </w:rPr>
      </w:pPr>
      <w:r w:rsidRPr="00F27445">
        <w:rPr>
          <w:rFonts w:asciiTheme="majorHAnsi" w:hAnsiTheme="majorHAnsi" w:cstheme="majorHAnsi"/>
          <w:color w:val="000000"/>
          <w:sz w:val="20"/>
          <w:szCs w:val="20"/>
        </w:rPr>
        <w:t>Rozporządzeniem Ministra Infrastruktury z dnia 12 kwietnia 2002 r w sprawie warunków technicznych, jakim powinny odpowiadać budynki i ich usytuowanie</w:t>
      </w:r>
      <w:r w:rsidR="008B5FDC">
        <w:rPr>
          <w:rFonts w:asciiTheme="majorHAnsi" w:hAnsiTheme="majorHAnsi" w:cstheme="majorHAnsi"/>
          <w:color w:val="000000"/>
          <w:sz w:val="20"/>
          <w:szCs w:val="20"/>
        </w:rPr>
        <w:t>.</w:t>
      </w:r>
    </w:p>
    <w:p w14:paraId="6A198D78" w14:textId="4C145236" w:rsidR="00B72370" w:rsidRPr="00F27445" w:rsidRDefault="00B72370" w:rsidP="00B72370">
      <w:pPr>
        <w:pStyle w:val="Akapitzlist"/>
        <w:numPr>
          <w:ilvl w:val="0"/>
          <w:numId w:val="84"/>
        </w:numPr>
        <w:suppressAutoHyphens/>
        <w:autoSpaceDN w:val="0"/>
        <w:spacing w:after="0" w:line="240" w:lineRule="auto"/>
        <w:ind w:left="709" w:hanging="283"/>
        <w:contextualSpacing w:val="0"/>
        <w:jc w:val="both"/>
        <w:textAlignment w:val="baseline"/>
        <w:rPr>
          <w:rFonts w:asciiTheme="majorHAnsi" w:hAnsiTheme="majorHAnsi" w:cstheme="majorHAnsi"/>
          <w:sz w:val="20"/>
          <w:szCs w:val="20"/>
        </w:rPr>
      </w:pPr>
      <w:r w:rsidRPr="00F27445">
        <w:rPr>
          <w:rFonts w:asciiTheme="majorHAnsi" w:hAnsiTheme="majorHAnsi" w:cstheme="majorHAnsi"/>
          <w:sz w:val="20"/>
          <w:szCs w:val="20"/>
        </w:rPr>
        <w:t>Rozporządzenie Ministra Rozwoju i Technologii z dnia 20 grudnia 2021 r. w sprawie szczegółowego zakresu i formy dokumentacji projektowej, specyfikacji technicznych wykonania i odbioru robót budowlanych oraz programu funkcjonalno-użytkowego</w:t>
      </w:r>
      <w:r w:rsidR="008B5FDC">
        <w:rPr>
          <w:rFonts w:asciiTheme="majorHAnsi" w:hAnsiTheme="majorHAnsi" w:cstheme="majorHAnsi"/>
          <w:color w:val="000000"/>
          <w:sz w:val="20"/>
          <w:szCs w:val="20"/>
        </w:rPr>
        <w:t>.</w:t>
      </w:r>
    </w:p>
    <w:p w14:paraId="7155310C" w14:textId="564E317F" w:rsidR="00B72370" w:rsidRPr="00F27445" w:rsidRDefault="00B72370" w:rsidP="00B72370">
      <w:pPr>
        <w:pStyle w:val="Akapitzlist"/>
        <w:numPr>
          <w:ilvl w:val="0"/>
          <w:numId w:val="84"/>
        </w:numPr>
        <w:suppressAutoHyphens/>
        <w:autoSpaceDN w:val="0"/>
        <w:spacing w:after="0" w:line="240" w:lineRule="auto"/>
        <w:ind w:left="709" w:hanging="283"/>
        <w:contextualSpacing w:val="0"/>
        <w:jc w:val="both"/>
        <w:textAlignment w:val="baseline"/>
        <w:rPr>
          <w:rFonts w:asciiTheme="majorHAnsi" w:hAnsiTheme="majorHAnsi" w:cstheme="majorHAnsi"/>
          <w:sz w:val="20"/>
          <w:szCs w:val="20"/>
        </w:rPr>
      </w:pPr>
      <w:r w:rsidRPr="00F27445">
        <w:rPr>
          <w:rFonts w:asciiTheme="majorHAnsi" w:hAnsiTheme="majorHAnsi" w:cstheme="majorHAnsi"/>
          <w:sz w:val="20"/>
          <w:szCs w:val="20"/>
        </w:rPr>
        <w:t>Rozporządzenie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008B5FDC">
        <w:rPr>
          <w:rFonts w:asciiTheme="majorHAnsi" w:hAnsiTheme="majorHAnsi" w:cstheme="majorHAnsi"/>
          <w:sz w:val="20"/>
          <w:szCs w:val="20"/>
        </w:rPr>
        <w:t>.</w:t>
      </w:r>
    </w:p>
    <w:p w14:paraId="6C478E3F" w14:textId="1449A894" w:rsidR="00B72370" w:rsidRPr="00F27445" w:rsidRDefault="00B72370" w:rsidP="00B72370">
      <w:pPr>
        <w:pStyle w:val="Akapitzlist"/>
        <w:numPr>
          <w:ilvl w:val="0"/>
          <w:numId w:val="84"/>
        </w:numPr>
        <w:suppressAutoHyphens/>
        <w:autoSpaceDN w:val="0"/>
        <w:spacing w:after="0" w:line="240" w:lineRule="auto"/>
        <w:ind w:left="709" w:hanging="283"/>
        <w:contextualSpacing w:val="0"/>
        <w:jc w:val="both"/>
        <w:textAlignment w:val="baseline"/>
        <w:rPr>
          <w:rFonts w:asciiTheme="majorHAnsi" w:hAnsiTheme="majorHAnsi" w:cstheme="majorHAnsi"/>
          <w:sz w:val="20"/>
          <w:szCs w:val="20"/>
        </w:rPr>
      </w:pPr>
      <w:r w:rsidRPr="00F27445">
        <w:rPr>
          <w:rFonts w:asciiTheme="majorHAnsi" w:hAnsiTheme="majorHAnsi" w:cstheme="majorHAnsi"/>
          <w:color w:val="000000"/>
          <w:sz w:val="20"/>
          <w:szCs w:val="20"/>
        </w:rPr>
        <w:t xml:space="preserve">Rozporządzeniem Ministra Infrastruktury z dnia 23 czerwca 2003 r. w sprawie informacji dotyczącej bezpieczeństwa i ochrony zdrowia oraz planu bezpieczeństwa i ochrony zdrowia; </w:t>
      </w:r>
    </w:p>
    <w:p w14:paraId="0D52F986" w14:textId="0BD4F726" w:rsidR="00B72370" w:rsidRPr="00F27445" w:rsidRDefault="00B72370" w:rsidP="00687A60">
      <w:pPr>
        <w:pStyle w:val="Akapitzlist"/>
        <w:numPr>
          <w:ilvl w:val="0"/>
          <w:numId w:val="84"/>
        </w:numPr>
        <w:shd w:val="clear" w:color="auto" w:fill="FFFFFF"/>
        <w:spacing w:after="0" w:line="240" w:lineRule="auto"/>
        <w:ind w:left="709" w:hanging="283"/>
        <w:jc w:val="both"/>
        <w:rPr>
          <w:rFonts w:asciiTheme="majorHAnsi" w:hAnsiTheme="majorHAnsi" w:cstheme="majorHAnsi"/>
          <w:sz w:val="20"/>
          <w:szCs w:val="20"/>
          <w:lang w:eastAsia="pl-PL"/>
        </w:rPr>
      </w:pPr>
      <w:r w:rsidRPr="00F27445">
        <w:rPr>
          <w:rFonts w:asciiTheme="majorHAnsi" w:hAnsiTheme="majorHAnsi" w:cstheme="majorHAnsi"/>
          <w:sz w:val="20"/>
          <w:szCs w:val="20"/>
          <w:lang w:eastAsia="pl-PL"/>
        </w:rPr>
        <w:t>Ustawą z dnia 16 kwietnia 2004 r. o wyrobach budowlanych</w:t>
      </w:r>
      <w:r w:rsidR="00687A60">
        <w:rPr>
          <w:rFonts w:asciiTheme="majorHAnsi" w:hAnsiTheme="majorHAnsi" w:cstheme="majorHAnsi"/>
          <w:sz w:val="20"/>
          <w:szCs w:val="20"/>
          <w:lang w:eastAsia="pl-PL"/>
        </w:rPr>
        <w:t>.</w:t>
      </w:r>
    </w:p>
    <w:p w14:paraId="54F8FE6F" w14:textId="42EE1278"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 xml:space="preserve">Wykonawca zobowiązany jest uzyskać akceptację </w:t>
      </w:r>
      <w:r w:rsidR="00293D83">
        <w:rPr>
          <w:rFonts w:asciiTheme="majorHAnsi" w:eastAsia="Calibri" w:hAnsiTheme="majorHAnsi" w:cstheme="majorHAnsi"/>
          <w:sz w:val="20"/>
          <w:szCs w:val="20"/>
        </w:rPr>
        <w:t xml:space="preserve">Zamawiającego </w:t>
      </w:r>
      <w:r w:rsidRPr="00F27445">
        <w:rPr>
          <w:rFonts w:asciiTheme="majorHAnsi" w:eastAsia="Calibri" w:hAnsiTheme="majorHAnsi" w:cstheme="majorHAnsi"/>
          <w:sz w:val="20"/>
          <w:szCs w:val="20"/>
        </w:rPr>
        <w:t xml:space="preserve">zaproponowanych rozwiązań projektowych oraz po wykonaniu dokumentacji projektowej przedłożyć Zamawiającemu opracowanie do odbioru zgodnie z postanowieniami </w:t>
      </w:r>
      <w:r w:rsidRPr="00A9477C">
        <w:rPr>
          <w:rFonts w:asciiTheme="majorHAnsi" w:hAnsiTheme="majorHAnsi" w:cstheme="majorHAnsi"/>
          <w:sz w:val="20"/>
          <w:szCs w:val="20"/>
        </w:rPr>
        <w:t>§ 9 umowy</w:t>
      </w:r>
      <w:r w:rsidRPr="00F27445">
        <w:rPr>
          <w:rFonts w:asciiTheme="majorHAnsi" w:hAnsiTheme="majorHAnsi" w:cstheme="majorHAnsi"/>
          <w:b/>
          <w:bCs/>
          <w:sz w:val="20"/>
          <w:szCs w:val="20"/>
        </w:rPr>
        <w:t xml:space="preserve">. </w:t>
      </w:r>
      <w:r w:rsidRPr="00F27445">
        <w:rPr>
          <w:rFonts w:asciiTheme="majorHAnsi" w:eastAsia="Calibri" w:hAnsiTheme="majorHAnsi" w:cstheme="majorHAnsi"/>
          <w:sz w:val="20"/>
          <w:szCs w:val="20"/>
        </w:rPr>
        <w:t>Dokumentacja projektowa winna w szczególności określać cechy dla zaprojektowanych materiałów, urządzeń, produktów, usług adekwatnie do przedmiotu zamówienia.</w:t>
      </w:r>
    </w:p>
    <w:p w14:paraId="6F45B8A5" w14:textId="0CB657E5"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F27445">
        <w:rPr>
          <w:rFonts w:asciiTheme="majorHAnsi" w:hAnsiTheme="majorHAnsi" w:cstheme="majorHAnsi"/>
          <w:sz w:val="20"/>
          <w:szCs w:val="20"/>
        </w:rPr>
        <w:t xml:space="preserve">Rozpoczęcie realizacji robót budowlanych może nastąpić wyłącznie po czasie uzyskania </w:t>
      </w:r>
      <w:r w:rsidRPr="00F27445">
        <w:rPr>
          <w:rFonts w:asciiTheme="majorHAnsi" w:eastAsia="Calibri" w:hAnsiTheme="majorHAnsi" w:cstheme="majorHAnsi"/>
          <w:sz w:val="20"/>
          <w:szCs w:val="20"/>
        </w:rPr>
        <w:t>właściwej decyzji administracyjnej na realizację zadania (o ile będzie wymagana).</w:t>
      </w:r>
      <w:r w:rsidRPr="00F27445">
        <w:rPr>
          <w:rFonts w:asciiTheme="majorHAnsi" w:hAnsiTheme="majorHAnsi" w:cstheme="majorHAnsi"/>
          <w:sz w:val="20"/>
          <w:szCs w:val="20"/>
        </w:rPr>
        <w:t xml:space="preserve"> </w:t>
      </w:r>
    </w:p>
    <w:p w14:paraId="60C9875A" w14:textId="50EC3D2D"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F27445">
        <w:rPr>
          <w:rFonts w:asciiTheme="majorHAnsi" w:hAnsiTheme="majorHAnsi" w:cstheme="majorHAnsi"/>
          <w:sz w:val="20"/>
          <w:szCs w:val="20"/>
        </w:rPr>
        <w:t xml:space="preserve">Roboty realizowane będą na działce </w:t>
      </w:r>
      <w:r w:rsidRPr="00F27445">
        <w:rPr>
          <w:rFonts w:asciiTheme="majorHAnsi" w:hAnsiTheme="majorHAnsi" w:cstheme="majorHAnsi"/>
          <w:b/>
          <w:sz w:val="20"/>
          <w:szCs w:val="20"/>
        </w:rPr>
        <w:t xml:space="preserve">nr </w:t>
      </w:r>
      <w:proofErr w:type="spellStart"/>
      <w:r w:rsidRPr="00F27445">
        <w:rPr>
          <w:rFonts w:asciiTheme="majorHAnsi" w:hAnsiTheme="majorHAnsi" w:cstheme="majorHAnsi"/>
          <w:b/>
          <w:sz w:val="20"/>
          <w:szCs w:val="20"/>
        </w:rPr>
        <w:t>ewid</w:t>
      </w:r>
      <w:proofErr w:type="spellEnd"/>
      <w:r w:rsidRPr="00F27445">
        <w:rPr>
          <w:rFonts w:asciiTheme="majorHAnsi" w:hAnsiTheme="majorHAnsi" w:cstheme="majorHAnsi"/>
          <w:b/>
          <w:sz w:val="20"/>
          <w:szCs w:val="20"/>
        </w:rPr>
        <w:t xml:space="preserve">. </w:t>
      </w:r>
      <w:r w:rsidR="00071E5E">
        <w:rPr>
          <w:rFonts w:asciiTheme="majorHAnsi" w:hAnsiTheme="majorHAnsi" w:cstheme="majorHAnsi"/>
          <w:b/>
          <w:sz w:val="20"/>
          <w:szCs w:val="20"/>
        </w:rPr>
        <w:t>255</w:t>
      </w:r>
      <w:r w:rsidRPr="00F27445">
        <w:rPr>
          <w:rFonts w:asciiTheme="majorHAnsi" w:hAnsiTheme="majorHAnsi" w:cstheme="majorHAnsi"/>
          <w:b/>
          <w:sz w:val="20"/>
          <w:szCs w:val="20"/>
        </w:rPr>
        <w:t xml:space="preserve"> obręb </w:t>
      </w:r>
      <w:r w:rsidR="00071E5E">
        <w:rPr>
          <w:rFonts w:asciiTheme="majorHAnsi" w:hAnsiTheme="majorHAnsi" w:cstheme="majorHAnsi"/>
          <w:b/>
          <w:sz w:val="20"/>
          <w:szCs w:val="20"/>
        </w:rPr>
        <w:t>09</w:t>
      </w:r>
      <w:r w:rsidRPr="00F27445">
        <w:rPr>
          <w:rFonts w:asciiTheme="majorHAnsi" w:hAnsiTheme="majorHAnsi" w:cstheme="majorHAnsi"/>
          <w:b/>
          <w:sz w:val="20"/>
          <w:szCs w:val="20"/>
        </w:rPr>
        <w:t xml:space="preserve"> przy ul. Szkolnej 14</w:t>
      </w:r>
      <w:r w:rsidR="00A9477C">
        <w:rPr>
          <w:rFonts w:asciiTheme="majorHAnsi" w:hAnsiTheme="majorHAnsi" w:cstheme="majorHAnsi"/>
          <w:b/>
          <w:sz w:val="20"/>
          <w:szCs w:val="20"/>
        </w:rPr>
        <w:t xml:space="preserve"> w Pruszkowie.</w:t>
      </w:r>
    </w:p>
    <w:p w14:paraId="2E5A79D0" w14:textId="77777777"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F27445">
        <w:rPr>
          <w:rFonts w:asciiTheme="majorHAnsi" w:hAnsiTheme="majorHAnsi" w:cstheme="majorHAnsi"/>
          <w:color w:val="000000"/>
          <w:sz w:val="20"/>
          <w:szCs w:val="20"/>
        </w:rPr>
        <w:t xml:space="preserve">Wykonawca zobowiązany jest </w:t>
      </w:r>
      <w:r w:rsidRPr="00F27445">
        <w:rPr>
          <w:rFonts w:asciiTheme="majorHAnsi" w:hAnsiTheme="majorHAnsi" w:cstheme="majorHAnsi"/>
          <w:sz w:val="20"/>
          <w:szCs w:val="20"/>
        </w:rPr>
        <w:t xml:space="preserve">w terminie do 5 dni od dnia </w:t>
      </w:r>
      <w:r w:rsidRPr="00F27445">
        <w:rPr>
          <w:rFonts w:asciiTheme="majorHAnsi" w:hAnsiTheme="majorHAnsi" w:cstheme="majorHAnsi"/>
          <w:color w:val="000000"/>
          <w:sz w:val="20"/>
          <w:szCs w:val="20"/>
        </w:rPr>
        <w:t xml:space="preserve">zawarcia umowy przedłożyć Zamawiającemu do akceptacji </w:t>
      </w:r>
      <w:r w:rsidRPr="00F27445">
        <w:rPr>
          <w:rFonts w:asciiTheme="majorHAnsi" w:hAnsiTheme="majorHAnsi" w:cstheme="majorHAnsi"/>
          <w:color w:val="000000"/>
          <w:sz w:val="20"/>
          <w:szCs w:val="20"/>
          <w:u w:val="single"/>
        </w:rPr>
        <w:t xml:space="preserve">harmonogram realizacji zamówienia </w:t>
      </w:r>
      <w:r w:rsidRPr="00F27445">
        <w:rPr>
          <w:rFonts w:asciiTheme="majorHAnsi" w:hAnsiTheme="majorHAnsi" w:cstheme="majorHAnsi"/>
          <w:color w:val="000000"/>
          <w:sz w:val="20"/>
          <w:szCs w:val="20"/>
        </w:rPr>
        <w:t>dla zakresu objętego przedmiotem niniejszej umowy z uwzględnieniem terminów realizacji poszczególnych etapów wskazanych w umowie</w:t>
      </w:r>
    </w:p>
    <w:p w14:paraId="5FFFEC8A" w14:textId="115C711D"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F27445">
        <w:rPr>
          <w:rFonts w:asciiTheme="majorHAnsi" w:eastAsia="Calibri" w:hAnsiTheme="majorHAnsi" w:cstheme="majorHAnsi"/>
          <w:sz w:val="20"/>
          <w:szCs w:val="20"/>
          <w:u w:val="single"/>
        </w:rPr>
        <w:t xml:space="preserve">Harmonogram </w:t>
      </w:r>
      <w:r w:rsidRPr="00F27445">
        <w:rPr>
          <w:rFonts w:asciiTheme="majorHAnsi" w:hAnsiTheme="majorHAnsi" w:cstheme="majorHAnsi"/>
          <w:color w:val="000000"/>
          <w:sz w:val="20"/>
          <w:szCs w:val="20"/>
          <w:u w:val="single"/>
        </w:rPr>
        <w:t>realizacji zamówienia</w:t>
      </w:r>
      <w:r w:rsidRPr="00F27445">
        <w:rPr>
          <w:rFonts w:asciiTheme="majorHAnsi" w:eastAsia="Calibri" w:hAnsiTheme="majorHAnsi" w:cstheme="majorHAnsi"/>
          <w:sz w:val="20"/>
          <w:szCs w:val="20"/>
        </w:rPr>
        <w:t xml:space="preserve"> wymaga zatwierdzenia przez Zamawiającego. Zamawiający ma prawo zgłosić zastrzeżenia co do przedstawionego projektu harmonogramu.</w:t>
      </w:r>
      <w:r w:rsidR="00A9477C">
        <w:rPr>
          <w:rFonts w:asciiTheme="majorHAnsi" w:eastAsia="Calibri" w:hAnsiTheme="majorHAnsi" w:cstheme="majorHAnsi"/>
          <w:sz w:val="20"/>
          <w:szCs w:val="20"/>
        </w:rPr>
        <w:t xml:space="preserve"> Wykonawca obowiązany jest je uwzględnić.</w:t>
      </w:r>
    </w:p>
    <w:p w14:paraId="78224B03" w14:textId="77777777" w:rsidR="00B72370" w:rsidRPr="00F27445" w:rsidRDefault="00B72370" w:rsidP="00B72370">
      <w:pPr>
        <w:pStyle w:val="Tekstpodstawowy"/>
        <w:numPr>
          <w:ilvl w:val="0"/>
          <w:numId w:val="83"/>
        </w:numPr>
        <w:tabs>
          <w:tab w:val="left" w:pos="426"/>
        </w:tabs>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Wykonawca dostarczy Zamawiającemu opracowaną dokumentację projektową oraz dokumentację powykonawczą,:</w:t>
      </w:r>
    </w:p>
    <w:p w14:paraId="56A4ACF9" w14:textId="77777777" w:rsidR="00B72370" w:rsidRPr="00F27445" w:rsidRDefault="00B72370" w:rsidP="00B72370">
      <w:pPr>
        <w:pStyle w:val="Tekstpodstawowy"/>
        <w:numPr>
          <w:ilvl w:val="0"/>
          <w:numId w:val="85"/>
        </w:numPr>
        <w:tabs>
          <w:tab w:val="left" w:pos="426"/>
        </w:tabs>
        <w:autoSpaceDE w:val="0"/>
        <w:autoSpaceDN w:val="0"/>
        <w:adjustRightInd w:val="0"/>
        <w:spacing w:after="0" w:line="240" w:lineRule="auto"/>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w wersji papierowej – w 2 kompletnych egzemplarzach;</w:t>
      </w:r>
    </w:p>
    <w:p w14:paraId="068CA21B" w14:textId="77777777" w:rsidR="00B72370" w:rsidRPr="00F27445" w:rsidRDefault="00B72370" w:rsidP="00B72370">
      <w:pPr>
        <w:pStyle w:val="Tekstpodstawowy"/>
        <w:numPr>
          <w:ilvl w:val="0"/>
          <w:numId w:val="85"/>
        </w:numPr>
        <w:tabs>
          <w:tab w:val="left" w:pos="426"/>
        </w:tabs>
        <w:autoSpaceDE w:val="0"/>
        <w:autoSpaceDN w:val="0"/>
        <w:adjustRightInd w:val="0"/>
        <w:spacing w:after="0" w:line="240" w:lineRule="auto"/>
        <w:jc w:val="both"/>
        <w:rPr>
          <w:rFonts w:asciiTheme="majorHAnsi" w:eastAsia="Calibri" w:hAnsiTheme="majorHAnsi" w:cstheme="majorHAnsi"/>
          <w:sz w:val="20"/>
          <w:szCs w:val="20"/>
        </w:rPr>
      </w:pPr>
      <w:r w:rsidRPr="00F27445">
        <w:rPr>
          <w:rFonts w:asciiTheme="majorHAnsi" w:eastAsia="Calibri" w:hAnsiTheme="majorHAnsi" w:cstheme="majorHAnsi"/>
          <w:sz w:val="20"/>
          <w:szCs w:val="20"/>
        </w:rPr>
        <w:t>w formie elektronicznej (po 2 płyty CD lub DVD) - format .</w:t>
      </w:r>
      <w:proofErr w:type="spellStart"/>
      <w:r w:rsidRPr="00F27445">
        <w:rPr>
          <w:rFonts w:asciiTheme="majorHAnsi" w:eastAsia="Calibri" w:hAnsiTheme="majorHAnsi" w:cstheme="majorHAnsi"/>
          <w:sz w:val="20"/>
          <w:szCs w:val="20"/>
        </w:rPr>
        <w:t>doc</w:t>
      </w:r>
      <w:proofErr w:type="spellEnd"/>
      <w:r w:rsidRPr="00F27445">
        <w:rPr>
          <w:rFonts w:asciiTheme="majorHAnsi" w:eastAsia="Calibri" w:hAnsiTheme="majorHAnsi" w:cstheme="majorHAnsi"/>
          <w:sz w:val="20"/>
          <w:szCs w:val="20"/>
        </w:rPr>
        <w:t>, .pdf, .jpg oraz .</w:t>
      </w:r>
      <w:proofErr w:type="spellStart"/>
      <w:r w:rsidRPr="00F27445">
        <w:rPr>
          <w:rFonts w:asciiTheme="majorHAnsi" w:eastAsia="Calibri" w:hAnsiTheme="majorHAnsi" w:cstheme="majorHAnsi"/>
          <w:sz w:val="20"/>
          <w:szCs w:val="20"/>
        </w:rPr>
        <w:t>dwg</w:t>
      </w:r>
      <w:proofErr w:type="spellEnd"/>
      <w:r w:rsidRPr="00F27445">
        <w:rPr>
          <w:rFonts w:asciiTheme="majorHAnsi" w:eastAsia="Calibri" w:hAnsiTheme="majorHAnsi" w:cstheme="majorHAnsi"/>
          <w:sz w:val="20"/>
          <w:szCs w:val="20"/>
        </w:rPr>
        <w:t xml:space="preserve"> (lub innym kompatybilnym z AutoCAD 2010).</w:t>
      </w:r>
    </w:p>
    <w:p w14:paraId="18B87A7E" w14:textId="77777777" w:rsidR="003843CC" w:rsidRDefault="003843CC" w:rsidP="008F7F2C">
      <w:pPr>
        <w:spacing w:after="0" w:line="240" w:lineRule="auto"/>
        <w:ind w:left="709" w:right="-99" w:hanging="425"/>
        <w:jc w:val="center"/>
        <w:rPr>
          <w:rFonts w:asciiTheme="majorHAnsi" w:hAnsiTheme="majorHAnsi" w:cstheme="majorHAnsi"/>
          <w:b/>
          <w:bCs/>
          <w:sz w:val="20"/>
          <w:szCs w:val="20"/>
        </w:rPr>
      </w:pPr>
    </w:p>
    <w:p w14:paraId="2EDE2704" w14:textId="0A2DCECC" w:rsidR="00B87B4E" w:rsidRPr="00B87B4E" w:rsidRDefault="007D48E1" w:rsidP="007D48E1">
      <w:pPr>
        <w:tabs>
          <w:tab w:val="left" w:pos="4536"/>
        </w:tabs>
        <w:spacing w:after="0"/>
        <w:ind w:left="3541" w:firstLine="707"/>
        <w:rPr>
          <w:rFonts w:asciiTheme="majorHAnsi" w:hAnsiTheme="majorHAnsi" w:cstheme="majorHAnsi"/>
          <w:b/>
          <w:bCs/>
          <w:sz w:val="20"/>
          <w:szCs w:val="20"/>
        </w:rPr>
      </w:pPr>
      <w:r>
        <w:rPr>
          <w:rFonts w:asciiTheme="majorHAnsi" w:hAnsiTheme="majorHAnsi" w:cstheme="majorHAnsi"/>
          <w:b/>
          <w:bCs/>
          <w:sz w:val="20"/>
          <w:szCs w:val="20"/>
        </w:rPr>
        <w:t xml:space="preserve">       </w:t>
      </w:r>
      <w:r w:rsidR="00B87B4E" w:rsidRPr="00B87B4E">
        <w:rPr>
          <w:rFonts w:asciiTheme="majorHAnsi" w:hAnsiTheme="majorHAnsi" w:cstheme="majorHAnsi"/>
          <w:b/>
          <w:bCs/>
          <w:sz w:val="20"/>
          <w:szCs w:val="20"/>
        </w:rPr>
        <w:t>§ 3</w:t>
      </w:r>
    </w:p>
    <w:p w14:paraId="1B8B9754" w14:textId="77777777" w:rsidR="00B87B4E" w:rsidRPr="00B87B4E" w:rsidRDefault="00B87B4E" w:rsidP="00B87B4E">
      <w:pPr>
        <w:spacing w:after="0"/>
        <w:ind w:left="709" w:hanging="425"/>
        <w:jc w:val="center"/>
        <w:rPr>
          <w:rFonts w:asciiTheme="majorHAnsi" w:hAnsiTheme="majorHAnsi" w:cstheme="majorHAnsi"/>
          <w:b/>
          <w:bCs/>
          <w:sz w:val="20"/>
          <w:szCs w:val="20"/>
          <w:u w:val="single"/>
        </w:rPr>
      </w:pPr>
      <w:r w:rsidRPr="00B87B4E">
        <w:rPr>
          <w:rFonts w:asciiTheme="majorHAnsi" w:hAnsiTheme="majorHAnsi" w:cstheme="majorHAnsi"/>
          <w:b/>
          <w:bCs/>
          <w:sz w:val="20"/>
          <w:szCs w:val="20"/>
          <w:u w:val="single"/>
        </w:rPr>
        <w:t>Ogólne obowiązki Wykonawcy</w:t>
      </w:r>
    </w:p>
    <w:p w14:paraId="553920F2"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Realizacja przedmiotu zamówienia zgodnie z zaakceptowaną przez Zamawiającego dokumentacją projektową oraz aktualną wiedzą techniczną, obowiązującymi normami technicznymi, obowiązującymi przepisami oraz w zakresie, w terminach i na zasadach określonych w niniejszej umowie.</w:t>
      </w:r>
    </w:p>
    <w:p w14:paraId="0BB1BCEF"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Uzyskanie wszelkich pozwoleń, aprobat, uzgodnień, zatwierdzeń i zgód wymaganych w szczególności stosownymi przepisami oraz postanowieniami niniejszej umowy.</w:t>
      </w:r>
    </w:p>
    <w:p w14:paraId="3CA9C835"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Przygotowanie wymaganych dokumentów do kontroli budowy na żądanie Zamawiającego.</w:t>
      </w:r>
    </w:p>
    <w:p w14:paraId="5872799C"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 xml:space="preserve">Przedstawianie podczas odbiorów i przekazanie Zamawiającemu wraz z budowlaną dokumentacją powykonawczą atestów i świadectw dopuszczających do stosowania (zgodnie z wymogami Prawa </w:t>
      </w:r>
      <w:r w:rsidRPr="00B87B4E">
        <w:rPr>
          <w:rFonts w:asciiTheme="majorHAnsi" w:hAnsiTheme="majorHAnsi" w:cstheme="majorHAnsi"/>
          <w:sz w:val="20"/>
          <w:szCs w:val="20"/>
        </w:rPr>
        <w:lastRenderedPageBreak/>
        <w:t>budowlanego, przepisów przeciwpożarowych, sanitarno-epidemiologicznych i innych) użytych przy realizacji zamówienia materiałów budowlanych urządzeń i technologii.</w:t>
      </w:r>
    </w:p>
    <w:p w14:paraId="3AB04624"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Przeszkolenie pracowników Zamawiającego przed odbiorem końcowym w zakresie obsługi i użytkowania zamontowanych urządzeń,</w:t>
      </w:r>
      <w:r w:rsidRPr="00B87B4E">
        <w:rPr>
          <w:rFonts w:asciiTheme="majorHAnsi" w:hAnsiTheme="majorHAnsi" w:cstheme="majorHAnsi"/>
          <w:sz w:val="20"/>
          <w:szCs w:val="20"/>
          <w:lang w:eastAsia="pl-PL"/>
        </w:rPr>
        <w:t xml:space="preserve"> </w:t>
      </w:r>
      <w:r w:rsidRPr="00B87B4E">
        <w:rPr>
          <w:rFonts w:asciiTheme="majorHAnsi" w:hAnsiTheme="majorHAnsi" w:cstheme="majorHAnsi"/>
          <w:sz w:val="20"/>
          <w:szCs w:val="20"/>
        </w:rPr>
        <w:t>instalacji i innych elementów wymagających określonego przez producenta lub dostawcę sposobu użytkowania i konserwacji (eksploatacji).</w:t>
      </w:r>
    </w:p>
    <w:p w14:paraId="177F9F35"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pacing w:val="9"/>
          <w:sz w:val="20"/>
          <w:szCs w:val="20"/>
        </w:rPr>
        <w:t>W</w:t>
      </w:r>
      <w:r w:rsidRPr="00B87B4E">
        <w:rPr>
          <w:rFonts w:asciiTheme="majorHAnsi" w:hAnsiTheme="majorHAnsi" w:cstheme="majorHAnsi"/>
          <w:spacing w:val="-6"/>
          <w:sz w:val="20"/>
          <w:szCs w:val="20"/>
        </w:rPr>
        <w:t>y</w:t>
      </w:r>
      <w:r w:rsidRPr="00B87B4E">
        <w:rPr>
          <w:rFonts w:asciiTheme="majorHAnsi" w:hAnsiTheme="majorHAnsi" w:cstheme="majorHAnsi"/>
          <w:spacing w:val="-3"/>
          <w:sz w:val="20"/>
          <w:szCs w:val="20"/>
        </w:rPr>
        <w:t>z</w:t>
      </w:r>
      <w:r w:rsidRPr="00B87B4E">
        <w:rPr>
          <w:rFonts w:asciiTheme="majorHAnsi" w:hAnsiTheme="majorHAnsi" w:cstheme="majorHAnsi"/>
          <w:spacing w:val="3"/>
          <w:sz w:val="20"/>
          <w:szCs w:val="20"/>
        </w:rPr>
        <w:t>n</w:t>
      </w:r>
      <w:r w:rsidRPr="00B87B4E">
        <w:rPr>
          <w:rFonts w:asciiTheme="majorHAnsi" w:hAnsiTheme="majorHAnsi" w:cstheme="majorHAnsi"/>
          <w:sz w:val="20"/>
          <w:szCs w:val="20"/>
        </w:rPr>
        <w:t>a</w:t>
      </w:r>
      <w:r w:rsidRPr="00B87B4E">
        <w:rPr>
          <w:rFonts w:asciiTheme="majorHAnsi" w:hAnsiTheme="majorHAnsi" w:cstheme="majorHAnsi"/>
          <w:spacing w:val="2"/>
          <w:sz w:val="20"/>
          <w:szCs w:val="20"/>
        </w:rPr>
        <w:t>c</w:t>
      </w:r>
      <w:r w:rsidRPr="00B87B4E">
        <w:rPr>
          <w:rFonts w:asciiTheme="majorHAnsi" w:hAnsiTheme="majorHAnsi" w:cstheme="majorHAnsi"/>
          <w:spacing w:val="-3"/>
          <w:sz w:val="20"/>
          <w:szCs w:val="20"/>
        </w:rPr>
        <w:t>z</w:t>
      </w:r>
      <w:r w:rsidRPr="00B87B4E">
        <w:rPr>
          <w:rFonts w:asciiTheme="majorHAnsi" w:hAnsiTheme="majorHAnsi" w:cstheme="majorHAnsi"/>
          <w:spacing w:val="3"/>
          <w:sz w:val="20"/>
          <w:szCs w:val="20"/>
        </w:rPr>
        <w:t>e</w:t>
      </w:r>
      <w:r w:rsidRPr="00B87B4E">
        <w:rPr>
          <w:rFonts w:asciiTheme="majorHAnsi" w:hAnsiTheme="majorHAnsi" w:cstheme="majorHAnsi"/>
          <w:sz w:val="20"/>
          <w:szCs w:val="20"/>
        </w:rPr>
        <w:t>nie</w:t>
      </w:r>
      <w:r w:rsidRPr="00B87B4E">
        <w:rPr>
          <w:rFonts w:asciiTheme="majorHAnsi" w:hAnsiTheme="majorHAnsi" w:cstheme="majorHAnsi"/>
          <w:spacing w:val="8"/>
          <w:sz w:val="20"/>
          <w:szCs w:val="20"/>
        </w:rPr>
        <w:t xml:space="preserve"> </w:t>
      </w:r>
      <w:r w:rsidRPr="00B87B4E">
        <w:rPr>
          <w:rFonts w:asciiTheme="majorHAnsi" w:hAnsiTheme="majorHAnsi" w:cstheme="majorHAnsi"/>
          <w:sz w:val="20"/>
          <w:szCs w:val="20"/>
        </w:rPr>
        <w:t>kierowników</w:t>
      </w:r>
      <w:r w:rsidRPr="00B87B4E">
        <w:rPr>
          <w:rFonts w:asciiTheme="majorHAnsi" w:hAnsiTheme="majorHAnsi" w:cstheme="majorHAnsi"/>
          <w:spacing w:val="1"/>
          <w:sz w:val="20"/>
          <w:szCs w:val="20"/>
        </w:rPr>
        <w:t xml:space="preserve"> </w:t>
      </w:r>
      <w:r w:rsidRPr="00B87B4E">
        <w:rPr>
          <w:rFonts w:asciiTheme="majorHAnsi" w:hAnsiTheme="majorHAnsi" w:cstheme="majorHAnsi"/>
          <w:spacing w:val="3"/>
          <w:sz w:val="20"/>
          <w:szCs w:val="20"/>
        </w:rPr>
        <w:t>r</w:t>
      </w:r>
      <w:r w:rsidRPr="00B87B4E">
        <w:rPr>
          <w:rFonts w:asciiTheme="majorHAnsi" w:hAnsiTheme="majorHAnsi" w:cstheme="majorHAnsi"/>
          <w:sz w:val="20"/>
          <w:szCs w:val="20"/>
        </w:rPr>
        <w:t>obót</w:t>
      </w:r>
      <w:r w:rsidRPr="00B87B4E">
        <w:rPr>
          <w:rFonts w:asciiTheme="majorHAnsi" w:hAnsiTheme="majorHAnsi" w:cstheme="majorHAnsi"/>
          <w:spacing w:val="4"/>
          <w:sz w:val="20"/>
          <w:szCs w:val="20"/>
        </w:rPr>
        <w:t xml:space="preserve"> </w:t>
      </w:r>
      <w:r w:rsidRPr="00B87B4E">
        <w:rPr>
          <w:rFonts w:asciiTheme="majorHAnsi" w:hAnsiTheme="majorHAnsi" w:cstheme="majorHAnsi"/>
          <w:sz w:val="20"/>
          <w:szCs w:val="20"/>
        </w:rPr>
        <w:t>br</w:t>
      </w:r>
      <w:r w:rsidRPr="00B87B4E">
        <w:rPr>
          <w:rFonts w:asciiTheme="majorHAnsi" w:hAnsiTheme="majorHAnsi" w:cstheme="majorHAnsi"/>
          <w:spacing w:val="3"/>
          <w:sz w:val="20"/>
          <w:szCs w:val="20"/>
        </w:rPr>
        <w:t>a</w:t>
      </w:r>
      <w:r w:rsidRPr="00B87B4E">
        <w:rPr>
          <w:rFonts w:asciiTheme="majorHAnsi" w:hAnsiTheme="majorHAnsi" w:cstheme="majorHAnsi"/>
          <w:sz w:val="20"/>
          <w:szCs w:val="20"/>
        </w:rPr>
        <w:t>n</w:t>
      </w:r>
      <w:r w:rsidRPr="00B87B4E">
        <w:rPr>
          <w:rFonts w:asciiTheme="majorHAnsi" w:hAnsiTheme="majorHAnsi" w:cstheme="majorHAnsi"/>
          <w:spacing w:val="-1"/>
          <w:sz w:val="20"/>
          <w:szCs w:val="20"/>
        </w:rPr>
        <w:t>ż</w:t>
      </w:r>
      <w:r w:rsidRPr="00B87B4E">
        <w:rPr>
          <w:rFonts w:asciiTheme="majorHAnsi" w:hAnsiTheme="majorHAnsi" w:cstheme="majorHAnsi"/>
          <w:spacing w:val="3"/>
          <w:sz w:val="20"/>
          <w:szCs w:val="20"/>
        </w:rPr>
        <w:t>o</w:t>
      </w:r>
      <w:r w:rsidRPr="00B87B4E">
        <w:rPr>
          <w:rFonts w:asciiTheme="majorHAnsi" w:hAnsiTheme="majorHAnsi" w:cstheme="majorHAnsi"/>
          <w:spacing w:val="2"/>
          <w:sz w:val="20"/>
          <w:szCs w:val="20"/>
        </w:rPr>
        <w:t>w</w:t>
      </w:r>
      <w:r w:rsidRPr="00B87B4E">
        <w:rPr>
          <w:rFonts w:asciiTheme="majorHAnsi" w:hAnsiTheme="majorHAnsi" w:cstheme="majorHAnsi"/>
          <w:spacing w:val="-6"/>
          <w:sz w:val="20"/>
          <w:szCs w:val="20"/>
        </w:rPr>
        <w:t>y</w:t>
      </w:r>
      <w:r w:rsidRPr="00B87B4E">
        <w:rPr>
          <w:rFonts w:asciiTheme="majorHAnsi" w:hAnsiTheme="majorHAnsi" w:cstheme="majorHAnsi"/>
          <w:spacing w:val="4"/>
          <w:sz w:val="20"/>
          <w:szCs w:val="20"/>
        </w:rPr>
        <w:t>c</w:t>
      </w:r>
      <w:r w:rsidRPr="00B87B4E">
        <w:rPr>
          <w:rFonts w:asciiTheme="majorHAnsi" w:hAnsiTheme="majorHAnsi" w:cstheme="majorHAnsi"/>
          <w:sz w:val="20"/>
          <w:szCs w:val="20"/>
        </w:rPr>
        <w:t>h i</w:t>
      </w:r>
      <w:r w:rsidRPr="00B87B4E">
        <w:rPr>
          <w:rFonts w:asciiTheme="majorHAnsi" w:hAnsiTheme="majorHAnsi" w:cstheme="majorHAnsi"/>
          <w:spacing w:val="5"/>
          <w:sz w:val="20"/>
          <w:szCs w:val="20"/>
        </w:rPr>
        <w:t xml:space="preserve"> </w:t>
      </w:r>
      <w:r w:rsidRPr="00B87B4E">
        <w:rPr>
          <w:rFonts w:asciiTheme="majorHAnsi" w:hAnsiTheme="majorHAnsi" w:cstheme="majorHAnsi"/>
          <w:spacing w:val="-1"/>
          <w:sz w:val="20"/>
          <w:szCs w:val="20"/>
        </w:rPr>
        <w:t>z</w:t>
      </w:r>
      <w:r w:rsidRPr="00B87B4E">
        <w:rPr>
          <w:rFonts w:asciiTheme="majorHAnsi" w:hAnsiTheme="majorHAnsi" w:cstheme="majorHAnsi"/>
          <w:sz w:val="20"/>
          <w:szCs w:val="20"/>
        </w:rPr>
        <w:t>ło</w:t>
      </w:r>
      <w:r w:rsidRPr="00B87B4E">
        <w:rPr>
          <w:rFonts w:asciiTheme="majorHAnsi" w:hAnsiTheme="majorHAnsi" w:cstheme="majorHAnsi"/>
          <w:spacing w:val="-1"/>
          <w:sz w:val="20"/>
          <w:szCs w:val="20"/>
        </w:rPr>
        <w:t>ż</w:t>
      </w:r>
      <w:r w:rsidRPr="00B87B4E">
        <w:rPr>
          <w:rFonts w:asciiTheme="majorHAnsi" w:hAnsiTheme="majorHAnsi" w:cstheme="majorHAnsi"/>
          <w:sz w:val="20"/>
          <w:szCs w:val="20"/>
        </w:rPr>
        <w:t>e</w:t>
      </w:r>
      <w:r w:rsidRPr="00B87B4E">
        <w:rPr>
          <w:rFonts w:asciiTheme="majorHAnsi" w:hAnsiTheme="majorHAnsi" w:cstheme="majorHAnsi"/>
          <w:spacing w:val="3"/>
          <w:sz w:val="20"/>
          <w:szCs w:val="20"/>
        </w:rPr>
        <w:t>n</w:t>
      </w:r>
      <w:r w:rsidRPr="00B87B4E">
        <w:rPr>
          <w:rFonts w:asciiTheme="majorHAnsi" w:hAnsiTheme="majorHAnsi" w:cstheme="majorHAnsi"/>
          <w:spacing w:val="-2"/>
          <w:sz w:val="20"/>
          <w:szCs w:val="20"/>
        </w:rPr>
        <w:t>i</w:t>
      </w:r>
      <w:r w:rsidRPr="00B87B4E">
        <w:rPr>
          <w:rFonts w:asciiTheme="majorHAnsi" w:hAnsiTheme="majorHAnsi" w:cstheme="majorHAnsi"/>
          <w:sz w:val="20"/>
          <w:szCs w:val="20"/>
        </w:rPr>
        <w:t xml:space="preserve">e </w:t>
      </w:r>
      <w:r w:rsidRPr="00B87B4E">
        <w:rPr>
          <w:rFonts w:asciiTheme="majorHAnsi" w:hAnsiTheme="majorHAnsi" w:cstheme="majorHAnsi"/>
          <w:spacing w:val="4"/>
          <w:sz w:val="20"/>
          <w:szCs w:val="20"/>
        </w:rPr>
        <w:t>s</w:t>
      </w:r>
      <w:r w:rsidRPr="00B87B4E">
        <w:rPr>
          <w:rFonts w:asciiTheme="majorHAnsi" w:hAnsiTheme="majorHAnsi" w:cstheme="majorHAnsi"/>
          <w:spacing w:val="1"/>
          <w:sz w:val="20"/>
          <w:szCs w:val="20"/>
        </w:rPr>
        <w:t>t</w:t>
      </w:r>
      <w:r w:rsidRPr="00B87B4E">
        <w:rPr>
          <w:rFonts w:asciiTheme="majorHAnsi" w:hAnsiTheme="majorHAnsi" w:cstheme="majorHAnsi"/>
          <w:spacing w:val="-2"/>
          <w:sz w:val="20"/>
          <w:szCs w:val="20"/>
        </w:rPr>
        <w:t>o</w:t>
      </w:r>
      <w:r w:rsidRPr="00B87B4E">
        <w:rPr>
          <w:rFonts w:asciiTheme="majorHAnsi" w:hAnsiTheme="majorHAnsi" w:cstheme="majorHAnsi"/>
          <w:spacing w:val="2"/>
          <w:sz w:val="20"/>
          <w:szCs w:val="20"/>
        </w:rPr>
        <w:t>s</w:t>
      </w:r>
      <w:r w:rsidRPr="00B87B4E">
        <w:rPr>
          <w:rFonts w:asciiTheme="majorHAnsi" w:hAnsiTheme="majorHAnsi" w:cstheme="majorHAnsi"/>
          <w:spacing w:val="3"/>
          <w:sz w:val="20"/>
          <w:szCs w:val="20"/>
        </w:rPr>
        <w:t>o</w:t>
      </w:r>
      <w:r w:rsidRPr="00B87B4E">
        <w:rPr>
          <w:rFonts w:asciiTheme="majorHAnsi" w:hAnsiTheme="majorHAnsi" w:cstheme="majorHAnsi"/>
          <w:spacing w:val="-1"/>
          <w:sz w:val="20"/>
          <w:szCs w:val="20"/>
        </w:rPr>
        <w:t>w</w:t>
      </w:r>
      <w:r w:rsidRPr="00B87B4E">
        <w:rPr>
          <w:rFonts w:asciiTheme="majorHAnsi" w:hAnsiTheme="majorHAnsi" w:cstheme="majorHAnsi"/>
          <w:spacing w:val="3"/>
          <w:sz w:val="20"/>
          <w:szCs w:val="20"/>
        </w:rPr>
        <w:t>n</w:t>
      </w:r>
      <w:r w:rsidRPr="00B87B4E">
        <w:rPr>
          <w:rFonts w:asciiTheme="majorHAnsi" w:hAnsiTheme="majorHAnsi" w:cstheme="majorHAnsi"/>
          <w:spacing w:val="-6"/>
          <w:sz w:val="20"/>
          <w:szCs w:val="20"/>
        </w:rPr>
        <w:t>y</w:t>
      </w:r>
      <w:r w:rsidRPr="00B87B4E">
        <w:rPr>
          <w:rFonts w:asciiTheme="majorHAnsi" w:hAnsiTheme="majorHAnsi" w:cstheme="majorHAnsi"/>
          <w:spacing w:val="4"/>
          <w:sz w:val="20"/>
          <w:szCs w:val="20"/>
        </w:rPr>
        <w:t>c</w:t>
      </w:r>
      <w:r w:rsidRPr="00B87B4E">
        <w:rPr>
          <w:rFonts w:asciiTheme="majorHAnsi" w:hAnsiTheme="majorHAnsi" w:cstheme="majorHAnsi"/>
          <w:sz w:val="20"/>
          <w:szCs w:val="20"/>
        </w:rPr>
        <w:t>h</w:t>
      </w:r>
      <w:r w:rsidRPr="00B87B4E">
        <w:rPr>
          <w:rFonts w:asciiTheme="majorHAnsi" w:hAnsiTheme="majorHAnsi" w:cstheme="majorHAnsi"/>
          <w:spacing w:val="3"/>
          <w:sz w:val="20"/>
          <w:szCs w:val="20"/>
        </w:rPr>
        <w:t xml:space="preserve"> d</w:t>
      </w:r>
      <w:r w:rsidRPr="00B87B4E">
        <w:rPr>
          <w:rFonts w:asciiTheme="majorHAnsi" w:hAnsiTheme="majorHAnsi" w:cstheme="majorHAnsi"/>
          <w:sz w:val="20"/>
          <w:szCs w:val="20"/>
        </w:rPr>
        <w:t>o</w:t>
      </w:r>
      <w:r w:rsidRPr="00B87B4E">
        <w:rPr>
          <w:rFonts w:asciiTheme="majorHAnsi" w:hAnsiTheme="majorHAnsi" w:cstheme="majorHAnsi"/>
          <w:spacing w:val="4"/>
          <w:sz w:val="20"/>
          <w:szCs w:val="20"/>
        </w:rPr>
        <w:t>k</w:t>
      </w:r>
      <w:r w:rsidRPr="00B87B4E">
        <w:rPr>
          <w:rFonts w:asciiTheme="majorHAnsi" w:hAnsiTheme="majorHAnsi" w:cstheme="majorHAnsi"/>
          <w:spacing w:val="-5"/>
          <w:sz w:val="20"/>
          <w:szCs w:val="20"/>
        </w:rPr>
        <w:t>u</w:t>
      </w:r>
      <w:r w:rsidRPr="00B87B4E">
        <w:rPr>
          <w:rFonts w:asciiTheme="majorHAnsi" w:hAnsiTheme="majorHAnsi" w:cstheme="majorHAnsi"/>
          <w:spacing w:val="7"/>
          <w:sz w:val="20"/>
          <w:szCs w:val="20"/>
        </w:rPr>
        <w:t>m</w:t>
      </w:r>
      <w:r w:rsidRPr="00B87B4E">
        <w:rPr>
          <w:rFonts w:asciiTheme="majorHAnsi" w:hAnsiTheme="majorHAnsi" w:cstheme="majorHAnsi"/>
          <w:spacing w:val="-2"/>
          <w:sz w:val="20"/>
          <w:szCs w:val="20"/>
        </w:rPr>
        <w:t>e</w:t>
      </w:r>
      <w:r w:rsidRPr="00B87B4E">
        <w:rPr>
          <w:rFonts w:asciiTheme="majorHAnsi" w:hAnsiTheme="majorHAnsi" w:cstheme="majorHAnsi"/>
          <w:sz w:val="20"/>
          <w:szCs w:val="20"/>
        </w:rPr>
        <w:t>n</w:t>
      </w:r>
      <w:r w:rsidRPr="00B87B4E">
        <w:rPr>
          <w:rFonts w:asciiTheme="majorHAnsi" w:hAnsiTheme="majorHAnsi" w:cstheme="majorHAnsi"/>
          <w:spacing w:val="-1"/>
          <w:sz w:val="20"/>
          <w:szCs w:val="20"/>
        </w:rPr>
        <w:t>t</w:t>
      </w:r>
      <w:r w:rsidRPr="00B87B4E">
        <w:rPr>
          <w:rFonts w:asciiTheme="majorHAnsi" w:hAnsiTheme="majorHAnsi" w:cstheme="majorHAnsi"/>
          <w:sz w:val="20"/>
          <w:szCs w:val="20"/>
        </w:rPr>
        <w:t>ów</w:t>
      </w:r>
      <w:r w:rsidRPr="00B87B4E">
        <w:rPr>
          <w:rFonts w:asciiTheme="majorHAnsi" w:hAnsiTheme="majorHAnsi" w:cstheme="majorHAnsi"/>
          <w:spacing w:val="7"/>
          <w:sz w:val="20"/>
          <w:szCs w:val="20"/>
        </w:rPr>
        <w:t xml:space="preserve"> </w:t>
      </w:r>
      <w:r w:rsidRPr="00B87B4E">
        <w:rPr>
          <w:rFonts w:asciiTheme="majorHAnsi" w:hAnsiTheme="majorHAnsi" w:cstheme="majorHAnsi"/>
          <w:sz w:val="20"/>
          <w:szCs w:val="20"/>
        </w:rPr>
        <w:t>i</w:t>
      </w:r>
      <w:r w:rsidRPr="00B87B4E">
        <w:rPr>
          <w:rFonts w:asciiTheme="majorHAnsi" w:hAnsiTheme="majorHAnsi" w:cstheme="majorHAnsi"/>
          <w:spacing w:val="3"/>
          <w:sz w:val="20"/>
          <w:szCs w:val="20"/>
        </w:rPr>
        <w:t xml:space="preserve"> o</w:t>
      </w:r>
      <w:r w:rsidRPr="00B87B4E">
        <w:rPr>
          <w:rFonts w:asciiTheme="majorHAnsi" w:hAnsiTheme="majorHAnsi" w:cstheme="majorHAnsi"/>
          <w:spacing w:val="2"/>
          <w:sz w:val="20"/>
          <w:szCs w:val="20"/>
        </w:rPr>
        <w:t>ś</w:t>
      </w:r>
      <w:r w:rsidRPr="00B87B4E">
        <w:rPr>
          <w:rFonts w:asciiTheme="majorHAnsi" w:hAnsiTheme="majorHAnsi" w:cstheme="majorHAnsi"/>
          <w:spacing w:val="-3"/>
          <w:sz w:val="20"/>
          <w:szCs w:val="20"/>
        </w:rPr>
        <w:t>w</w:t>
      </w:r>
      <w:r w:rsidRPr="00B87B4E">
        <w:rPr>
          <w:rFonts w:asciiTheme="majorHAnsi" w:hAnsiTheme="majorHAnsi" w:cstheme="majorHAnsi"/>
          <w:sz w:val="20"/>
          <w:szCs w:val="20"/>
        </w:rPr>
        <w:t>iad</w:t>
      </w:r>
      <w:r w:rsidRPr="00B87B4E">
        <w:rPr>
          <w:rFonts w:asciiTheme="majorHAnsi" w:hAnsiTheme="majorHAnsi" w:cstheme="majorHAnsi"/>
          <w:spacing w:val="4"/>
          <w:sz w:val="20"/>
          <w:szCs w:val="20"/>
        </w:rPr>
        <w:t>c</w:t>
      </w:r>
      <w:r w:rsidRPr="00B87B4E">
        <w:rPr>
          <w:rFonts w:asciiTheme="majorHAnsi" w:hAnsiTheme="majorHAnsi" w:cstheme="majorHAnsi"/>
          <w:spacing w:val="-1"/>
          <w:sz w:val="20"/>
          <w:szCs w:val="20"/>
        </w:rPr>
        <w:t>z</w:t>
      </w:r>
      <w:r w:rsidRPr="00B87B4E">
        <w:rPr>
          <w:rFonts w:asciiTheme="majorHAnsi" w:hAnsiTheme="majorHAnsi" w:cstheme="majorHAnsi"/>
          <w:sz w:val="20"/>
          <w:szCs w:val="20"/>
        </w:rPr>
        <w:t>eń p</w:t>
      </w:r>
      <w:r w:rsidRPr="00B87B4E">
        <w:rPr>
          <w:rFonts w:asciiTheme="majorHAnsi" w:hAnsiTheme="majorHAnsi" w:cstheme="majorHAnsi"/>
          <w:spacing w:val="3"/>
          <w:sz w:val="20"/>
          <w:szCs w:val="20"/>
        </w:rPr>
        <w:t>r</w:t>
      </w:r>
      <w:r w:rsidRPr="00B87B4E">
        <w:rPr>
          <w:rFonts w:asciiTheme="majorHAnsi" w:hAnsiTheme="majorHAnsi" w:cstheme="majorHAnsi"/>
          <w:spacing w:val="-3"/>
          <w:sz w:val="20"/>
          <w:szCs w:val="20"/>
        </w:rPr>
        <w:t>z</w:t>
      </w:r>
      <w:r w:rsidRPr="00B87B4E">
        <w:rPr>
          <w:rFonts w:asciiTheme="majorHAnsi" w:hAnsiTheme="majorHAnsi" w:cstheme="majorHAnsi"/>
          <w:spacing w:val="3"/>
          <w:sz w:val="20"/>
          <w:szCs w:val="20"/>
        </w:rPr>
        <w:t>e</w:t>
      </w:r>
      <w:r w:rsidRPr="00B87B4E">
        <w:rPr>
          <w:rFonts w:asciiTheme="majorHAnsi" w:hAnsiTheme="majorHAnsi" w:cstheme="majorHAnsi"/>
          <w:spacing w:val="-1"/>
          <w:sz w:val="20"/>
          <w:szCs w:val="20"/>
        </w:rPr>
        <w:t>w</w:t>
      </w:r>
      <w:r w:rsidRPr="00B87B4E">
        <w:rPr>
          <w:rFonts w:asciiTheme="majorHAnsi" w:hAnsiTheme="majorHAnsi" w:cstheme="majorHAnsi"/>
          <w:sz w:val="20"/>
          <w:szCs w:val="20"/>
        </w:rPr>
        <w:t>i</w:t>
      </w:r>
      <w:r w:rsidRPr="00B87B4E">
        <w:rPr>
          <w:rFonts w:asciiTheme="majorHAnsi" w:hAnsiTheme="majorHAnsi" w:cstheme="majorHAnsi"/>
          <w:spacing w:val="3"/>
          <w:sz w:val="20"/>
          <w:szCs w:val="20"/>
        </w:rPr>
        <w:t>d</w:t>
      </w:r>
      <w:r w:rsidRPr="00B87B4E">
        <w:rPr>
          <w:rFonts w:asciiTheme="majorHAnsi" w:hAnsiTheme="majorHAnsi" w:cstheme="majorHAnsi"/>
          <w:spacing w:val="-1"/>
          <w:sz w:val="20"/>
          <w:szCs w:val="20"/>
        </w:rPr>
        <w:t>z</w:t>
      </w:r>
      <w:r w:rsidRPr="00B87B4E">
        <w:rPr>
          <w:rFonts w:asciiTheme="majorHAnsi" w:hAnsiTheme="majorHAnsi" w:cstheme="majorHAnsi"/>
          <w:sz w:val="20"/>
          <w:szCs w:val="20"/>
        </w:rPr>
        <w:t>ia</w:t>
      </w:r>
      <w:r w:rsidRPr="00B87B4E">
        <w:rPr>
          <w:rFonts w:asciiTheme="majorHAnsi" w:hAnsiTheme="majorHAnsi" w:cstheme="majorHAnsi"/>
          <w:spacing w:val="5"/>
          <w:sz w:val="20"/>
          <w:szCs w:val="20"/>
        </w:rPr>
        <w:t>n</w:t>
      </w:r>
      <w:r w:rsidRPr="00B87B4E">
        <w:rPr>
          <w:rFonts w:asciiTheme="majorHAnsi" w:hAnsiTheme="majorHAnsi" w:cstheme="majorHAnsi"/>
          <w:spacing w:val="-8"/>
          <w:sz w:val="20"/>
          <w:szCs w:val="20"/>
        </w:rPr>
        <w:t>y</w:t>
      </w:r>
      <w:r w:rsidRPr="00B87B4E">
        <w:rPr>
          <w:rFonts w:asciiTheme="majorHAnsi" w:hAnsiTheme="majorHAnsi" w:cstheme="majorHAnsi"/>
          <w:spacing w:val="4"/>
          <w:sz w:val="20"/>
          <w:szCs w:val="20"/>
        </w:rPr>
        <w:t>c</w:t>
      </w:r>
      <w:r w:rsidRPr="00B87B4E">
        <w:rPr>
          <w:rFonts w:asciiTheme="majorHAnsi" w:hAnsiTheme="majorHAnsi" w:cstheme="majorHAnsi"/>
          <w:sz w:val="20"/>
          <w:szCs w:val="20"/>
        </w:rPr>
        <w:t>h</w:t>
      </w:r>
      <w:r w:rsidRPr="00B87B4E">
        <w:rPr>
          <w:rFonts w:asciiTheme="majorHAnsi" w:hAnsiTheme="majorHAnsi" w:cstheme="majorHAnsi"/>
          <w:spacing w:val="1"/>
          <w:sz w:val="20"/>
          <w:szCs w:val="20"/>
        </w:rPr>
        <w:t xml:space="preserve"> </w:t>
      </w:r>
      <w:r w:rsidRPr="00B87B4E">
        <w:rPr>
          <w:rFonts w:asciiTheme="majorHAnsi" w:hAnsiTheme="majorHAnsi" w:cstheme="majorHAnsi"/>
          <w:sz w:val="20"/>
          <w:szCs w:val="20"/>
        </w:rPr>
        <w:t>p</w:t>
      </w:r>
      <w:r w:rsidRPr="00B87B4E">
        <w:rPr>
          <w:rFonts w:asciiTheme="majorHAnsi" w:hAnsiTheme="majorHAnsi" w:cstheme="majorHAnsi"/>
          <w:spacing w:val="3"/>
          <w:sz w:val="20"/>
          <w:szCs w:val="20"/>
        </w:rPr>
        <w:t>r</w:t>
      </w:r>
      <w:r w:rsidRPr="00B87B4E">
        <w:rPr>
          <w:rFonts w:asciiTheme="majorHAnsi" w:hAnsiTheme="majorHAnsi" w:cstheme="majorHAnsi"/>
          <w:spacing w:val="-1"/>
          <w:sz w:val="20"/>
          <w:szCs w:val="20"/>
        </w:rPr>
        <w:t>z</w:t>
      </w:r>
      <w:r w:rsidRPr="00B87B4E">
        <w:rPr>
          <w:rFonts w:asciiTheme="majorHAnsi" w:hAnsiTheme="majorHAnsi" w:cstheme="majorHAnsi"/>
          <w:sz w:val="20"/>
          <w:szCs w:val="20"/>
        </w:rPr>
        <w:t>e</w:t>
      </w:r>
      <w:r w:rsidRPr="00B87B4E">
        <w:rPr>
          <w:rFonts w:asciiTheme="majorHAnsi" w:hAnsiTheme="majorHAnsi" w:cstheme="majorHAnsi"/>
          <w:spacing w:val="3"/>
          <w:sz w:val="20"/>
          <w:szCs w:val="20"/>
        </w:rPr>
        <w:t>p</w:t>
      </w:r>
      <w:r w:rsidRPr="00B87B4E">
        <w:rPr>
          <w:rFonts w:asciiTheme="majorHAnsi" w:hAnsiTheme="majorHAnsi" w:cstheme="majorHAnsi"/>
          <w:spacing w:val="-2"/>
          <w:sz w:val="20"/>
          <w:szCs w:val="20"/>
        </w:rPr>
        <w:t>i</w:t>
      </w:r>
      <w:r w:rsidRPr="00B87B4E">
        <w:rPr>
          <w:rFonts w:asciiTheme="majorHAnsi" w:hAnsiTheme="majorHAnsi" w:cstheme="majorHAnsi"/>
          <w:spacing w:val="2"/>
          <w:sz w:val="20"/>
          <w:szCs w:val="20"/>
        </w:rPr>
        <w:t>s</w:t>
      </w:r>
      <w:r w:rsidRPr="00B87B4E">
        <w:rPr>
          <w:rFonts w:asciiTheme="majorHAnsi" w:hAnsiTheme="majorHAnsi" w:cstheme="majorHAnsi"/>
          <w:sz w:val="20"/>
          <w:szCs w:val="20"/>
        </w:rPr>
        <w:t>a</w:t>
      </w:r>
      <w:r w:rsidRPr="00B87B4E">
        <w:rPr>
          <w:rFonts w:asciiTheme="majorHAnsi" w:hAnsiTheme="majorHAnsi" w:cstheme="majorHAnsi"/>
          <w:spacing w:val="4"/>
          <w:sz w:val="20"/>
          <w:szCs w:val="20"/>
        </w:rPr>
        <w:t>m</w:t>
      </w:r>
      <w:r w:rsidRPr="00B87B4E">
        <w:rPr>
          <w:rFonts w:asciiTheme="majorHAnsi" w:hAnsiTheme="majorHAnsi" w:cstheme="majorHAnsi"/>
          <w:sz w:val="20"/>
          <w:szCs w:val="20"/>
        </w:rPr>
        <w:t>i</w:t>
      </w:r>
      <w:r w:rsidRPr="00B87B4E">
        <w:rPr>
          <w:rFonts w:asciiTheme="majorHAnsi" w:hAnsiTheme="majorHAnsi" w:cstheme="majorHAnsi"/>
          <w:spacing w:val="1"/>
          <w:sz w:val="20"/>
          <w:szCs w:val="20"/>
        </w:rPr>
        <w:t xml:space="preserve"> </w:t>
      </w:r>
      <w:r w:rsidRPr="00B87B4E">
        <w:rPr>
          <w:rFonts w:asciiTheme="majorHAnsi" w:hAnsiTheme="majorHAnsi" w:cstheme="majorHAnsi"/>
          <w:sz w:val="20"/>
          <w:szCs w:val="20"/>
        </w:rPr>
        <w:t>Pr</w:t>
      </w:r>
      <w:r w:rsidRPr="00B87B4E">
        <w:rPr>
          <w:rFonts w:asciiTheme="majorHAnsi" w:hAnsiTheme="majorHAnsi" w:cstheme="majorHAnsi"/>
          <w:spacing w:val="3"/>
          <w:sz w:val="20"/>
          <w:szCs w:val="20"/>
        </w:rPr>
        <w:t>a</w:t>
      </w:r>
      <w:r w:rsidRPr="00B87B4E">
        <w:rPr>
          <w:rFonts w:asciiTheme="majorHAnsi" w:hAnsiTheme="majorHAnsi" w:cstheme="majorHAnsi"/>
          <w:spacing w:val="-3"/>
          <w:sz w:val="20"/>
          <w:szCs w:val="20"/>
        </w:rPr>
        <w:t>w</w:t>
      </w:r>
      <w:r w:rsidRPr="00B87B4E">
        <w:rPr>
          <w:rFonts w:asciiTheme="majorHAnsi" w:hAnsiTheme="majorHAnsi" w:cstheme="majorHAnsi"/>
          <w:sz w:val="20"/>
          <w:szCs w:val="20"/>
        </w:rPr>
        <w:t>a</w:t>
      </w:r>
      <w:r w:rsidRPr="00B87B4E">
        <w:rPr>
          <w:rFonts w:asciiTheme="majorHAnsi" w:hAnsiTheme="majorHAnsi" w:cstheme="majorHAnsi"/>
          <w:spacing w:val="6"/>
          <w:sz w:val="20"/>
          <w:szCs w:val="20"/>
        </w:rPr>
        <w:t xml:space="preserve"> </w:t>
      </w:r>
      <w:r w:rsidRPr="00B87B4E">
        <w:rPr>
          <w:rFonts w:asciiTheme="majorHAnsi" w:hAnsiTheme="majorHAnsi" w:cstheme="majorHAnsi"/>
          <w:sz w:val="20"/>
          <w:szCs w:val="20"/>
        </w:rPr>
        <w:t>bud</w:t>
      </w:r>
      <w:r w:rsidRPr="00B87B4E">
        <w:rPr>
          <w:rFonts w:asciiTheme="majorHAnsi" w:hAnsiTheme="majorHAnsi" w:cstheme="majorHAnsi"/>
          <w:spacing w:val="3"/>
          <w:sz w:val="20"/>
          <w:szCs w:val="20"/>
        </w:rPr>
        <w:t>o</w:t>
      </w:r>
      <w:r w:rsidRPr="00B87B4E">
        <w:rPr>
          <w:rFonts w:asciiTheme="majorHAnsi" w:hAnsiTheme="majorHAnsi" w:cstheme="majorHAnsi"/>
          <w:spacing w:val="-1"/>
          <w:sz w:val="20"/>
          <w:szCs w:val="20"/>
        </w:rPr>
        <w:t>w</w:t>
      </w:r>
      <w:r w:rsidRPr="00B87B4E">
        <w:rPr>
          <w:rFonts w:asciiTheme="majorHAnsi" w:hAnsiTheme="majorHAnsi" w:cstheme="majorHAnsi"/>
          <w:sz w:val="20"/>
          <w:szCs w:val="20"/>
        </w:rPr>
        <w:t>la</w:t>
      </w:r>
      <w:r w:rsidRPr="00B87B4E">
        <w:rPr>
          <w:rFonts w:asciiTheme="majorHAnsi" w:hAnsiTheme="majorHAnsi" w:cstheme="majorHAnsi"/>
          <w:spacing w:val="3"/>
          <w:sz w:val="20"/>
          <w:szCs w:val="20"/>
        </w:rPr>
        <w:t>n</w:t>
      </w:r>
      <w:r w:rsidRPr="00B87B4E">
        <w:rPr>
          <w:rFonts w:asciiTheme="majorHAnsi" w:hAnsiTheme="majorHAnsi" w:cstheme="majorHAnsi"/>
          <w:spacing w:val="-2"/>
          <w:sz w:val="20"/>
          <w:szCs w:val="20"/>
        </w:rPr>
        <w:t>e</w:t>
      </w:r>
      <w:r w:rsidRPr="00B87B4E">
        <w:rPr>
          <w:rFonts w:asciiTheme="majorHAnsi" w:hAnsiTheme="majorHAnsi" w:cstheme="majorHAnsi"/>
          <w:sz w:val="20"/>
          <w:szCs w:val="20"/>
        </w:rPr>
        <w:t>go.</w:t>
      </w:r>
    </w:p>
    <w:p w14:paraId="160B7CB6"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pacing w:val="-3"/>
          <w:sz w:val="20"/>
          <w:szCs w:val="20"/>
        </w:rPr>
      </w:pPr>
      <w:r w:rsidRPr="00B87B4E">
        <w:rPr>
          <w:rFonts w:asciiTheme="majorHAnsi" w:hAnsiTheme="majorHAnsi" w:cstheme="majorHAnsi"/>
          <w:spacing w:val="4"/>
          <w:sz w:val="20"/>
          <w:szCs w:val="20"/>
        </w:rPr>
        <w:t>Um</w:t>
      </w:r>
      <w:r w:rsidRPr="00B87B4E">
        <w:rPr>
          <w:rFonts w:asciiTheme="majorHAnsi" w:hAnsiTheme="majorHAnsi" w:cstheme="majorHAnsi"/>
          <w:sz w:val="20"/>
          <w:szCs w:val="20"/>
        </w:rPr>
        <w:t>o</w:t>
      </w:r>
      <w:r w:rsidRPr="00B87B4E">
        <w:rPr>
          <w:rFonts w:asciiTheme="majorHAnsi" w:hAnsiTheme="majorHAnsi" w:cstheme="majorHAnsi"/>
          <w:spacing w:val="-3"/>
          <w:sz w:val="20"/>
          <w:szCs w:val="20"/>
        </w:rPr>
        <w:t>ż</w:t>
      </w:r>
      <w:r w:rsidRPr="00B87B4E">
        <w:rPr>
          <w:rFonts w:asciiTheme="majorHAnsi" w:hAnsiTheme="majorHAnsi" w:cstheme="majorHAnsi"/>
          <w:sz w:val="20"/>
          <w:szCs w:val="20"/>
        </w:rPr>
        <w:t>l</w:t>
      </w:r>
      <w:r w:rsidRPr="00B87B4E">
        <w:rPr>
          <w:rFonts w:asciiTheme="majorHAnsi" w:hAnsiTheme="majorHAnsi" w:cstheme="majorHAnsi"/>
          <w:spacing w:val="3"/>
          <w:sz w:val="20"/>
          <w:szCs w:val="20"/>
        </w:rPr>
        <w:t>i</w:t>
      </w:r>
      <w:r w:rsidRPr="00B87B4E">
        <w:rPr>
          <w:rFonts w:asciiTheme="majorHAnsi" w:hAnsiTheme="majorHAnsi" w:cstheme="majorHAnsi"/>
          <w:spacing w:val="-3"/>
          <w:sz w:val="20"/>
          <w:szCs w:val="20"/>
        </w:rPr>
        <w:t>w</w:t>
      </w:r>
      <w:r w:rsidRPr="00B87B4E">
        <w:rPr>
          <w:rFonts w:asciiTheme="majorHAnsi" w:hAnsiTheme="majorHAnsi" w:cstheme="majorHAnsi"/>
          <w:spacing w:val="3"/>
          <w:sz w:val="20"/>
          <w:szCs w:val="20"/>
        </w:rPr>
        <w:t>i</w:t>
      </w:r>
      <w:r w:rsidRPr="00B87B4E">
        <w:rPr>
          <w:rFonts w:asciiTheme="majorHAnsi" w:hAnsiTheme="majorHAnsi" w:cstheme="majorHAnsi"/>
          <w:spacing w:val="-2"/>
          <w:sz w:val="20"/>
          <w:szCs w:val="20"/>
        </w:rPr>
        <w:t>e</w:t>
      </w:r>
      <w:r w:rsidRPr="00B87B4E">
        <w:rPr>
          <w:rFonts w:asciiTheme="majorHAnsi" w:hAnsiTheme="majorHAnsi" w:cstheme="majorHAnsi"/>
          <w:spacing w:val="3"/>
          <w:sz w:val="20"/>
          <w:szCs w:val="20"/>
        </w:rPr>
        <w:t>n</w:t>
      </w:r>
      <w:r w:rsidRPr="00B87B4E">
        <w:rPr>
          <w:rFonts w:asciiTheme="majorHAnsi" w:hAnsiTheme="majorHAnsi" w:cstheme="majorHAnsi"/>
          <w:sz w:val="20"/>
          <w:szCs w:val="20"/>
        </w:rPr>
        <w:t xml:space="preserve">ie </w:t>
      </w:r>
      <w:r w:rsidRPr="00B87B4E">
        <w:rPr>
          <w:rFonts w:asciiTheme="majorHAnsi" w:hAnsiTheme="majorHAnsi" w:cstheme="majorHAnsi"/>
          <w:spacing w:val="-2"/>
          <w:sz w:val="20"/>
          <w:szCs w:val="20"/>
        </w:rPr>
        <w:t>p</w:t>
      </w:r>
      <w:r w:rsidRPr="00B87B4E">
        <w:rPr>
          <w:rFonts w:asciiTheme="majorHAnsi" w:hAnsiTheme="majorHAnsi" w:cstheme="majorHAnsi"/>
          <w:spacing w:val="5"/>
          <w:sz w:val="20"/>
          <w:szCs w:val="20"/>
        </w:rPr>
        <w:t>r</w:t>
      </w:r>
      <w:r w:rsidRPr="00B87B4E">
        <w:rPr>
          <w:rFonts w:asciiTheme="majorHAnsi" w:hAnsiTheme="majorHAnsi" w:cstheme="majorHAnsi"/>
          <w:spacing w:val="-1"/>
          <w:sz w:val="20"/>
          <w:szCs w:val="20"/>
        </w:rPr>
        <w:t>z</w:t>
      </w:r>
      <w:r w:rsidRPr="00B87B4E">
        <w:rPr>
          <w:rFonts w:asciiTheme="majorHAnsi" w:hAnsiTheme="majorHAnsi" w:cstheme="majorHAnsi"/>
          <w:sz w:val="20"/>
          <w:szCs w:val="20"/>
        </w:rPr>
        <w:t>ed</w:t>
      </w:r>
      <w:r w:rsidRPr="00B87B4E">
        <w:rPr>
          <w:rFonts w:asciiTheme="majorHAnsi" w:hAnsiTheme="majorHAnsi" w:cstheme="majorHAnsi"/>
          <w:spacing w:val="2"/>
          <w:sz w:val="20"/>
          <w:szCs w:val="20"/>
        </w:rPr>
        <w:t>s</w:t>
      </w:r>
      <w:r w:rsidRPr="00B87B4E">
        <w:rPr>
          <w:rFonts w:asciiTheme="majorHAnsi" w:hAnsiTheme="majorHAnsi" w:cstheme="majorHAnsi"/>
          <w:spacing w:val="-1"/>
          <w:sz w:val="20"/>
          <w:szCs w:val="20"/>
        </w:rPr>
        <w:t>t</w:t>
      </w:r>
      <w:r w:rsidRPr="00B87B4E">
        <w:rPr>
          <w:rFonts w:asciiTheme="majorHAnsi" w:hAnsiTheme="majorHAnsi" w:cstheme="majorHAnsi"/>
          <w:spacing w:val="3"/>
          <w:sz w:val="20"/>
          <w:szCs w:val="20"/>
        </w:rPr>
        <w:t>a</w:t>
      </w:r>
      <w:r w:rsidRPr="00B87B4E">
        <w:rPr>
          <w:rFonts w:asciiTheme="majorHAnsi" w:hAnsiTheme="majorHAnsi" w:cstheme="majorHAnsi"/>
          <w:spacing w:val="-1"/>
          <w:sz w:val="20"/>
          <w:szCs w:val="20"/>
        </w:rPr>
        <w:t>w</w:t>
      </w:r>
      <w:r w:rsidRPr="00B87B4E">
        <w:rPr>
          <w:rFonts w:asciiTheme="majorHAnsi" w:hAnsiTheme="majorHAnsi" w:cstheme="majorHAnsi"/>
          <w:spacing w:val="-2"/>
          <w:sz w:val="20"/>
          <w:szCs w:val="20"/>
        </w:rPr>
        <w:t>i</w:t>
      </w:r>
      <w:r w:rsidRPr="00B87B4E">
        <w:rPr>
          <w:rFonts w:asciiTheme="majorHAnsi" w:hAnsiTheme="majorHAnsi" w:cstheme="majorHAnsi"/>
          <w:spacing w:val="4"/>
          <w:sz w:val="20"/>
          <w:szCs w:val="20"/>
        </w:rPr>
        <w:t>c</w:t>
      </w:r>
      <w:r w:rsidRPr="00B87B4E">
        <w:rPr>
          <w:rFonts w:asciiTheme="majorHAnsi" w:hAnsiTheme="majorHAnsi" w:cstheme="majorHAnsi"/>
          <w:spacing w:val="-2"/>
          <w:sz w:val="20"/>
          <w:szCs w:val="20"/>
        </w:rPr>
        <w:t>i</w:t>
      </w:r>
      <w:r w:rsidRPr="00B87B4E">
        <w:rPr>
          <w:rFonts w:asciiTheme="majorHAnsi" w:hAnsiTheme="majorHAnsi" w:cstheme="majorHAnsi"/>
          <w:spacing w:val="3"/>
          <w:sz w:val="20"/>
          <w:szCs w:val="20"/>
        </w:rPr>
        <w:t>e</w:t>
      </w:r>
      <w:r w:rsidRPr="00B87B4E">
        <w:rPr>
          <w:rFonts w:asciiTheme="majorHAnsi" w:hAnsiTheme="majorHAnsi" w:cstheme="majorHAnsi"/>
          <w:sz w:val="20"/>
          <w:szCs w:val="20"/>
        </w:rPr>
        <w:t>lom</w:t>
      </w:r>
      <w:r w:rsidRPr="00B87B4E">
        <w:rPr>
          <w:rFonts w:asciiTheme="majorHAnsi" w:hAnsiTheme="majorHAnsi" w:cstheme="majorHAnsi"/>
          <w:spacing w:val="7"/>
          <w:sz w:val="20"/>
          <w:szCs w:val="20"/>
        </w:rPr>
        <w:t xml:space="preserve"> </w:t>
      </w:r>
      <w:r w:rsidRPr="00B87B4E">
        <w:rPr>
          <w:rFonts w:asciiTheme="majorHAnsi" w:hAnsiTheme="majorHAnsi" w:cstheme="majorHAnsi"/>
          <w:spacing w:val="2"/>
          <w:sz w:val="20"/>
          <w:szCs w:val="20"/>
        </w:rPr>
        <w:t>Z</w:t>
      </w:r>
      <w:r w:rsidRPr="00B87B4E">
        <w:rPr>
          <w:rFonts w:asciiTheme="majorHAnsi" w:hAnsiTheme="majorHAnsi" w:cstheme="majorHAnsi"/>
          <w:spacing w:val="-5"/>
          <w:sz w:val="20"/>
          <w:szCs w:val="20"/>
        </w:rPr>
        <w:t>a</w:t>
      </w:r>
      <w:r w:rsidRPr="00B87B4E">
        <w:rPr>
          <w:rFonts w:asciiTheme="majorHAnsi" w:hAnsiTheme="majorHAnsi" w:cstheme="majorHAnsi"/>
          <w:spacing w:val="7"/>
          <w:sz w:val="20"/>
          <w:szCs w:val="20"/>
        </w:rPr>
        <w:t>m</w:t>
      </w:r>
      <w:r w:rsidRPr="00B87B4E">
        <w:rPr>
          <w:rFonts w:asciiTheme="majorHAnsi" w:hAnsiTheme="majorHAnsi" w:cstheme="majorHAnsi"/>
          <w:spacing w:val="-2"/>
          <w:sz w:val="20"/>
          <w:szCs w:val="20"/>
        </w:rPr>
        <w:t>a</w:t>
      </w:r>
      <w:r w:rsidRPr="00B87B4E">
        <w:rPr>
          <w:rFonts w:asciiTheme="majorHAnsi" w:hAnsiTheme="majorHAnsi" w:cstheme="majorHAnsi"/>
          <w:spacing w:val="-1"/>
          <w:sz w:val="20"/>
          <w:szCs w:val="20"/>
        </w:rPr>
        <w:t>w</w:t>
      </w:r>
      <w:r w:rsidRPr="00B87B4E">
        <w:rPr>
          <w:rFonts w:asciiTheme="majorHAnsi" w:hAnsiTheme="majorHAnsi" w:cstheme="majorHAnsi"/>
          <w:sz w:val="20"/>
          <w:szCs w:val="20"/>
        </w:rPr>
        <w:t>ia</w:t>
      </w:r>
      <w:r w:rsidRPr="00B87B4E">
        <w:rPr>
          <w:rFonts w:asciiTheme="majorHAnsi" w:hAnsiTheme="majorHAnsi" w:cstheme="majorHAnsi"/>
          <w:spacing w:val="3"/>
          <w:sz w:val="20"/>
          <w:szCs w:val="20"/>
        </w:rPr>
        <w:t>j</w:t>
      </w:r>
      <w:r w:rsidRPr="00B87B4E">
        <w:rPr>
          <w:rFonts w:asciiTheme="majorHAnsi" w:hAnsiTheme="majorHAnsi" w:cstheme="majorHAnsi"/>
          <w:spacing w:val="-2"/>
          <w:sz w:val="20"/>
          <w:szCs w:val="20"/>
        </w:rPr>
        <w:t>ą</w:t>
      </w:r>
      <w:r w:rsidRPr="00B87B4E">
        <w:rPr>
          <w:rFonts w:asciiTheme="majorHAnsi" w:hAnsiTheme="majorHAnsi" w:cstheme="majorHAnsi"/>
          <w:spacing w:val="2"/>
          <w:sz w:val="20"/>
          <w:szCs w:val="20"/>
        </w:rPr>
        <w:t>c</w:t>
      </w:r>
      <w:r w:rsidRPr="00B87B4E">
        <w:rPr>
          <w:rFonts w:asciiTheme="majorHAnsi" w:hAnsiTheme="majorHAnsi" w:cstheme="majorHAnsi"/>
          <w:sz w:val="20"/>
          <w:szCs w:val="20"/>
        </w:rPr>
        <w:t>ego</w:t>
      </w:r>
      <w:r w:rsidRPr="00B87B4E">
        <w:rPr>
          <w:rFonts w:asciiTheme="majorHAnsi" w:hAnsiTheme="majorHAnsi" w:cstheme="majorHAnsi"/>
          <w:spacing w:val="10"/>
          <w:sz w:val="20"/>
          <w:szCs w:val="20"/>
        </w:rPr>
        <w:t xml:space="preserve"> </w:t>
      </w:r>
      <w:r w:rsidRPr="00B87B4E">
        <w:rPr>
          <w:rFonts w:asciiTheme="majorHAnsi" w:hAnsiTheme="majorHAnsi" w:cstheme="majorHAnsi"/>
          <w:sz w:val="20"/>
          <w:szCs w:val="20"/>
        </w:rPr>
        <w:t>or</w:t>
      </w:r>
      <w:r w:rsidRPr="00B87B4E">
        <w:rPr>
          <w:rFonts w:asciiTheme="majorHAnsi" w:hAnsiTheme="majorHAnsi" w:cstheme="majorHAnsi"/>
          <w:spacing w:val="3"/>
          <w:sz w:val="20"/>
          <w:szCs w:val="20"/>
        </w:rPr>
        <w:t>a</w:t>
      </w:r>
      <w:r w:rsidRPr="00B87B4E">
        <w:rPr>
          <w:rFonts w:asciiTheme="majorHAnsi" w:hAnsiTheme="majorHAnsi" w:cstheme="majorHAnsi"/>
          <w:sz w:val="20"/>
          <w:szCs w:val="20"/>
        </w:rPr>
        <w:t>z</w:t>
      </w:r>
      <w:r w:rsidRPr="00B87B4E">
        <w:rPr>
          <w:rFonts w:asciiTheme="majorHAnsi" w:hAnsiTheme="majorHAnsi" w:cstheme="majorHAnsi"/>
          <w:spacing w:val="1"/>
          <w:sz w:val="20"/>
          <w:szCs w:val="20"/>
        </w:rPr>
        <w:t xml:space="preserve"> </w:t>
      </w:r>
      <w:r w:rsidRPr="00B87B4E">
        <w:rPr>
          <w:rFonts w:asciiTheme="majorHAnsi" w:hAnsiTheme="majorHAnsi" w:cstheme="majorHAnsi"/>
          <w:sz w:val="20"/>
          <w:szCs w:val="20"/>
        </w:rPr>
        <w:t>jedno</w:t>
      </w:r>
      <w:r w:rsidRPr="00B87B4E">
        <w:rPr>
          <w:rFonts w:asciiTheme="majorHAnsi" w:hAnsiTheme="majorHAnsi" w:cstheme="majorHAnsi"/>
          <w:spacing w:val="-1"/>
          <w:sz w:val="20"/>
          <w:szCs w:val="20"/>
        </w:rPr>
        <w:t>s</w:t>
      </w:r>
      <w:r w:rsidRPr="00B87B4E">
        <w:rPr>
          <w:rFonts w:asciiTheme="majorHAnsi" w:hAnsiTheme="majorHAnsi" w:cstheme="majorHAnsi"/>
          <w:spacing w:val="1"/>
          <w:sz w:val="20"/>
          <w:szCs w:val="20"/>
        </w:rPr>
        <w:t>t</w:t>
      </w:r>
      <w:r w:rsidRPr="00B87B4E">
        <w:rPr>
          <w:rFonts w:asciiTheme="majorHAnsi" w:hAnsiTheme="majorHAnsi" w:cstheme="majorHAnsi"/>
          <w:spacing w:val="4"/>
          <w:sz w:val="20"/>
          <w:szCs w:val="20"/>
        </w:rPr>
        <w:t>k</w:t>
      </w:r>
      <w:r w:rsidRPr="00B87B4E">
        <w:rPr>
          <w:rFonts w:asciiTheme="majorHAnsi" w:hAnsiTheme="majorHAnsi" w:cstheme="majorHAnsi"/>
          <w:spacing w:val="-5"/>
          <w:sz w:val="20"/>
          <w:szCs w:val="20"/>
        </w:rPr>
        <w:t>o</w:t>
      </w:r>
      <w:r w:rsidRPr="00B87B4E">
        <w:rPr>
          <w:rFonts w:asciiTheme="majorHAnsi" w:hAnsiTheme="majorHAnsi" w:cstheme="majorHAnsi"/>
          <w:sz w:val="20"/>
          <w:szCs w:val="20"/>
        </w:rPr>
        <w:t>m</w:t>
      </w:r>
      <w:r w:rsidRPr="00B87B4E">
        <w:rPr>
          <w:rFonts w:asciiTheme="majorHAnsi" w:hAnsiTheme="majorHAnsi" w:cstheme="majorHAnsi"/>
          <w:spacing w:val="14"/>
          <w:sz w:val="20"/>
          <w:szCs w:val="20"/>
        </w:rPr>
        <w:t xml:space="preserve"> </w:t>
      </w:r>
      <w:r w:rsidRPr="00B87B4E">
        <w:rPr>
          <w:rFonts w:asciiTheme="majorHAnsi" w:hAnsiTheme="majorHAnsi" w:cstheme="majorHAnsi"/>
          <w:spacing w:val="-3"/>
          <w:sz w:val="20"/>
          <w:szCs w:val="20"/>
        </w:rPr>
        <w:t>z</w:t>
      </w:r>
      <w:r w:rsidRPr="00B87B4E">
        <w:rPr>
          <w:rFonts w:asciiTheme="majorHAnsi" w:hAnsiTheme="majorHAnsi" w:cstheme="majorHAnsi"/>
          <w:spacing w:val="3"/>
          <w:sz w:val="20"/>
          <w:szCs w:val="20"/>
        </w:rPr>
        <w:t>e</w:t>
      </w:r>
      <w:r w:rsidRPr="00B87B4E">
        <w:rPr>
          <w:rFonts w:asciiTheme="majorHAnsi" w:hAnsiTheme="majorHAnsi" w:cstheme="majorHAnsi"/>
          <w:spacing w:val="-1"/>
          <w:sz w:val="20"/>
          <w:szCs w:val="20"/>
        </w:rPr>
        <w:t>w</w:t>
      </w:r>
      <w:r w:rsidRPr="00B87B4E">
        <w:rPr>
          <w:rFonts w:asciiTheme="majorHAnsi" w:hAnsiTheme="majorHAnsi" w:cstheme="majorHAnsi"/>
          <w:sz w:val="20"/>
          <w:szCs w:val="20"/>
        </w:rPr>
        <w:t>n</w:t>
      </w:r>
      <w:r w:rsidRPr="00B87B4E">
        <w:rPr>
          <w:rFonts w:asciiTheme="majorHAnsi" w:hAnsiTheme="majorHAnsi" w:cstheme="majorHAnsi"/>
          <w:spacing w:val="3"/>
          <w:sz w:val="20"/>
          <w:szCs w:val="20"/>
        </w:rPr>
        <w:t>ę</w:t>
      </w:r>
      <w:r w:rsidRPr="00B87B4E">
        <w:rPr>
          <w:rFonts w:asciiTheme="majorHAnsi" w:hAnsiTheme="majorHAnsi" w:cstheme="majorHAnsi"/>
          <w:spacing w:val="-1"/>
          <w:sz w:val="20"/>
          <w:szCs w:val="20"/>
        </w:rPr>
        <w:t>t</w:t>
      </w:r>
      <w:r w:rsidRPr="00B87B4E">
        <w:rPr>
          <w:rFonts w:asciiTheme="majorHAnsi" w:hAnsiTheme="majorHAnsi" w:cstheme="majorHAnsi"/>
          <w:spacing w:val="3"/>
          <w:sz w:val="20"/>
          <w:szCs w:val="20"/>
        </w:rPr>
        <w:t>r</w:t>
      </w:r>
      <w:r w:rsidRPr="00B87B4E">
        <w:rPr>
          <w:rFonts w:asciiTheme="majorHAnsi" w:hAnsiTheme="majorHAnsi" w:cstheme="majorHAnsi"/>
          <w:spacing w:val="-3"/>
          <w:sz w:val="20"/>
          <w:szCs w:val="20"/>
        </w:rPr>
        <w:t>z</w:t>
      </w:r>
      <w:r w:rsidRPr="00B87B4E">
        <w:rPr>
          <w:rFonts w:asciiTheme="majorHAnsi" w:hAnsiTheme="majorHAnsi" w:cstheme="majorHAnsi"/>
          <w:spacing w:val="5"/>
          <w:sz w:val="20"/>
          <w:szCs w:val="20"/>
        </w:rPr>
        <w:t>n</w:t>
      </w:r>
      <w:r w:rsidRPr="00B87B4E">
        <w:rPr>
          <w:rFonts w:asciiTheme="majorHAnsi" w:hAnsiTheme="majorHAnsi" w:cstheme="majorHAnsi"/>
          <w:spacing w:val="-6"/>
          <w:sz w:val="20"/>
          <w:szCs w:val="20"/>
        </w:rPr>
        <w:t>y</w:t>
      </w:r>
      <w:r w:rsidRPr="00B87B4E">
        <w:rPr>
          <w:rFonts w:asciiTheme="majorHAnsi" w:hAnsiTheme="majorHAnsi" w:cstheme="majorHAnsi"/>
          <w:sz w:val="20"/>
          <w:szCs w:val="20"/>
        </w:rPr>
        <w:t>m</w:t>
      </w:r>
      <w:r w:rsidRPr="00B87B4E">
        <w:rPr>
          <w:rFonts w:asciiTheme="majorHAnsi" w:hAnsiTheme="majorHAnsi" w:cstheme="majorHAnsi"/>
          <w:spacing w:val="8"/>
          <w:sz w:val="20"/>
          <w:szCs w:val="20"/>
        </w:rPr>
        <w:t xml:space="preserve"> </w:t>
      </w:r>
      <w:r w:rsidRPr="00B87B4E">
        <w:rPr>
          <w:rFonts w:asciiTheme="majorHAnsi" w:hAnsiTheme="majorHAnsi" w:cstheme="majorHAnsi"/>
          <w:sz w:val="20"/>
          <w:szCs w:val="20"/>
        </w:rPr>
        <w:t>u</w:t>
      </w:r>
      <w:r w:rsidRPr="00B87B4E">
        <w:rPr>
          <w:rFonts w:asciiTheme="majorHAnsi" w:hAnsiTheme="majorHAnsi" w:cstheme="majorHAnsi"/>
          <w:spacing w:val="3"/>
          <w:sz w:val="20"/>
          <w:szCs w:val="20"/>
        </w:rPr>
        <w:t>po</w:t>
      </w:r>
      <w:r w:rsidRPr="00B87B4E">
        <w:rPr>
          <w:rFonts w:asciiTheme="majorHAnsi" w:hAnsiTheme="majorHAnsi" w:cstheme="majorHAnsi"/>
          <w:spacing w:val="-3"/>
          <w:sz w:val="20"/>
          <w:szCs w:val="20"/>
        </w:rPr>
        <w:t>w</w:t>
      </w:r>
      <w:r w:rsidRPr="00B87B4E">
        <w:rPr>
          <w:rFonts w:asciiTheme="majorHAnsi" w:hAnsiTheme="majorHAnsi" w:cstheme="majorHAnsi"/>
          <w:spacing w:val="3"/>
          <w:sz w:val="20"/>
          <w:szCs w:val="20"/>
        </w:rPr>
        <w:t>a</w:t>
      </w:r>
      <w:r w:rsidRPr="00B87B4E">
        <w:rPr>
          <w:rFonts w:asciiTheme="majorHAnsi" w:hAnsiTheme="majorHAnsi" w:cstheme="majorHAnsi"/>
          <w:spacing w:val="-1"/>
          <w:sz w:val="20"/>
          <w:szCs w:val="20"/>
        </w:rPr>
        <w:t>ż</w:t>
      </w:r>
      <w:r w:rsidRPr="00B87B4E">
        <w:rPr>
          <w:rFonts w:asciiTheme="majorHAnsi" w:hAnsiTheme="majorHAnsi" w:cstheme="majorHAnsi"/>
          <w:spacing w:val="-2"/>
          <w:sz w:val="20"/>
          <w:szCs w:val="20"/>
        </w:rPr>
        <w:t>n</w:t>
      </w:r>
      <w:r w:rsidRPr="00B87B4E">
        <w:rPr>
          <w:rFonts w:asciiTheme="majorHAnsi" w:hAnsiTheme="majorHAnsi" w:cstheme="majorHAnsi"/>
          <w:spacing w:val="3"/>
          <w:sz w:val="20"/>
          <w:szCs w:val="20"/>
        </w:rPr>
        <w:t>i</w:t>
      </w:r>
      <w:r w:rsidRPr="00B87B4E">
        <w:rPr>
          <w:rFonts w:asciiTheme="majorHAnsi" w:hAnsiTheme="majorHAnsi" w:cstheme="majorHAnsi"/>
          <w:sz w:val="20"/>
          <w:szCs w:val="20"/>
        </w:rPr>
        <w:t>o</w:t>
      </w:r>
      <w:r w:rsidRPr="00B87B4E">
        <w:rPr>
          <w:rFonts w:asciiTheme="majorHAnsi" w:hAnsiTheme="majorHAnsi" w:cstheme="majorHAnsi"/>
          <w:spacing w:val="3"/>
          <w:sz w:val="20"/>
          <w:szCs w:val="20"/>
        </w:rPr>
        <w:t>n</w:t>
      </w:r>
      <w:r w:rsidRPr="00B87B4E">
        <w:rPr>
          <w:rFonts w:asciiTheme="majorHAnsi" w:hAnsiTheme="majorHAnsi" w:cstheme="majorHAnsi"/>
          <w:spacing w:val="-6"/>
          <w:sz w:val="20"/>
          <w:szCs w:val="20"/>
        </w:rPr>
        <w:t>y</w:t>
      </w:r>
      <w:r w:rsidRPr="00B87B4E">
        <w:rPr>
          <w:rFonts w:asciiTheme="majorHAnsi" w:hAnsiTheme="majorHAnsi" w:cstheme="majorHAnsi"/>
          <w:sz w:val="20"/>
          <w:szCs w:val="20"/>
        </w:rPr>
        <w:t>m</w:t>
      </w:r>
      <w:r w:rsidRPr="00B87B4E">
        <w:rPr>
          <w:rFonts w:asciiTheme="majorHAnsi" w:hAnsiTheme="majorHAnsi" w:cstheme="majorHAnsi"/>
          <w:spacing w:val="7"/>
          <w:sz w:val="20"/>
          <w:szCs w:val="20"/>
        </w:rPr>
        <w:t xml:space="preserve"> </w:t>
      </w:r>
      <w:r w:rsidRPr="00B87B4E">
        <w:rPr>
          <w:rFonts w:asciiTheme="majorHAnsi" w:hAnsiTheme="majorHAnsi" w:cstheme="majorHAnsi"/>
          <w:sz w:val="20"/>
          <w:szCs w:val="20"/>
        </w:rPr>
        <w:t>do</w:t>
      </w:r>
      <w:r w:rsidRPr="00B87B4E">
        <w:rPr>
          <w:rFonts w:asciiTheme="majorHAnsi" w:hAnsiTheme="majorHAnsi" w:cstheme="majorHAnsi"/>
          <w:spacing w:val="2"/>
          <w:sz w:val="20"/>
          <w:szCs w:val="20"/>
        </w:rPr>
        <w:t xml:space="preserve"> </w:t>
      </w:r>
      <w:r w:rsidRPr="00B87B4E">
        <w:rPr>
          <w:rFonts w:asciiTheme="majorHAnsi" w:hAnsiTheme="majorHAnsi" w:cstheme="majorHAnsi"/>
          <w:spacing w:val="4"/>
          <w:sz w:val="20"/>
          <w:szCs w:val="20"/>
        </w:rPr>
        <w:t>k</w:t>
      </w:r>
      <w:r w:rsidRPr="00B87B4E">
        <w:rPr>
          <w:rFonts w:asciiTheme="majorHAnsi" w:hAnsiTheme="majorHAnsi" w:cstheme="majorHAnsi"/>
          <w:sz w:val="20"/>
          <w:szCs w:val="20"/>
        </w:rPr>
        <w:t>on</w:t>
      </w:r>
      <w:r w:rsidRPr="00B87B4E">
        <w:rPr>
          <w:rFonts w:asciiTheme="majorHAnsi" w:hAnsiTheme="majorHAnsi" w:cstheme="majorHAnsi"/>
          <w:spacing w:val="-1"/>
          <w:sz w:val="20"/>
          <w:szCs w:val="20"/>
        </w:rPr>
        <w:t>t</w:t>
      </w:r>
      <w:r w:rsidRPr="00B87B4E">
        <w:rPr>
          <w:rFonts w:asciiTheme="majorHAnsi" w:hAnsiTheme="majorHAnsi" w:cstheme="majorHAnsi"/>
          <w:sz w:val="20"/>
          <w:szCs w:val="20"/>
        </w:rPr>
        <w:t>roli</w:t>
      </w:r>
      <w:r w:rsidRPr="00B87B4E">
        <w:rPr>
          <w:rFonts w:asciiTheme="majorHAnsi" w:hAnsiTheme="majorHAnsi" w:cstheme="majorHAnsi"/>
          <w:spacing w:val="4"/>
          <w:sz w:val="20"/>
          <w:szCs w:val="20"/>
        </w:rPr>
        <w:t xml:space="preserve"> </w:t>
      </w:r>
      <w:r w:rsidRPr="00B87B4E">
        <w:rPr>
          <w:rFonts w:asciiTheme="majorHAnsi" w:hAnsiTheme="majorHAnsi" w:cstheme="majorHAnsi"/>
          <w:sz w:val="20"/>
          <w:szCs w:val="20"/>
        </w:rPr>
        <w:t>pla</w:t>
      </w:r>
      <w:r w:rsidRPr="00B87B4E">
        <w:rPr>
          <w:rFonts w:asciiTheme="majorHAnsi" w:hAnsiTheme="majorHAnsi" w:cstheme="majorHAnsi"/>
          <w:spacing w:val="-1"/>
          <w:sz w:val="20"/>
          <w:szCs w:val="20"/>
        </w:rPr>
        <w:t>c</w:t>
      </w:r>
      <w:r w:rsidRPr="00B87B4E">
        <w:rPr>
          <w:rFonts w:asciiTheme="majorHAnsi" w:hAnsiTheme="majorHAnsi" w:cstheme="majorHAnsi"/>
          <w:sz w:val="20"/>
          <w:szCs w:val="20"/>
        </w:rPr>
        <w:t>u</w:t>
      </w:r>
      <w:r w:rsidRPr="00B87B4E">
        <w:rPr>
          <w:rFonts w:asciiTheme="majorHAnsi" w:hAnsiTheme="majorHAnsi" w:cstheme="majorHAnsi"/>
          <w:spacing w:val="8"/>
          <w:sz w:val="20"/>
          <w:szCs w:val="20"/>
        </w:rPr>
        <w:t xml:space="preserve"> </w:t>
      </w:r>
      <w:r w:rsidRPr="00B87B4E">
        <w:rPr>
          <w:rFonts w:asciiTheme="majorHAnsi" w:hAnsiTheme="majorHAnsi" w:cstheme="majorHAnsi"/>
          <w:spacing w:val="-2"/>
          <w:sz w:val="20"/>
          <w:szCs w:val="20"/>
        </w:rPr>
        <w:t>b</w:t>
      </w:r>
      <w:r w:rsidRPr="00B87B4E">
        <w:rPr>
          <w:rFonts w:asciiTheme="majorHAnsi" w:hAnsiTheme="majorHAnsi" w:cstheme="majorHAnsi"/>
          <w:sz w:val="20"/>
          <w:szCs w:val="20"/>
        </w:rPr>
        <w:t>u</w:t>
      </w:r>
      <w:r w:rsidRPr="00B87B4E">
        <w:rPr>
          <w:rFonts w:asciiTheme="majorHAnsi" w:hAnsiTheme="majorHAnsi" w:cstheme="majorHAnsi"/>
          <w:spacing w:val="3"/>
          <w:sz w:val="20"/>
          <w:szCs w:val="20"/>
        </w:rPr>
        <w:t>do</w:t>
      </w:r>
      <w:r w:rsidRPr="00B87B4E">
        <w:rPr>
          <w:rFonts w:asciiTheme="majorHAnsi" w:hAnsiTheme="majorHAnsi" w:cstheme="majorHAnsi"/>
          <w:spacing w:val="-1"/>
          <w:sz w:val="20"/>
          <w:szCs w:val="20"/>
        </w:rPr>
        <w:t>w</w:t>
      </w:r>
      <w:r w:rsidRPr="00B87B4E">
        <w:rPr>
          <w:rFonts w:asciiTheme="majorHAnsi" w:hAnsiTheme="majorHAnsi" w:cstheme="majorHAnsi"/>
          <w:sz w:val="20"/>
          <w:szCs w:val="20"/>
        </w:rPr>
        <w:t>y i</w:t>
      </w:r>
      <w:r w:rsidRPr="00B87B4E">
        <w:rPr>
          <w:rFonts w:asciiTheme="majorHAnsi" w:hAnsiTheme="majorHAnsi" w:cstheme="majorHAnsi"/>
          <w:spacing w:val="3"/>
          <w:sz w:val="20"/>
          <w:szCs w:val="20"/>
        </w:rPr>
        <w:t xml:space="preserve"> </w:t>
      </w:r>
      <w:r w:rsidRPr="00B87B4E">
        <w:rPr>
          <w:rFonts w:asciiTheme="majorHAnsi" w:hAnsiTheme="majorHAnsi" w:cstheme="majorHAnsi"/>
          <w:sz w:val="20"/>
          <w:szCs w:val="20"/>
        </w:rPr>
        <w:t>po</w:t>
      </w:r>
      <w:r w:rsidRPr="00B87B4E">
        <w:rPr>
          <w:rFonts w:asciiTheme="majorHAnsi" w:hAnsiTheme="majorHAnsi" w:cstheme="majorHAnsi"/>
          <w:spacing w:val="4"/>
          <w:sz w:val="20"/>
          <w:szCs w:val="20"/>
        </w:rPr>
        <w:t>s</w:t>
      </w:r>
      <w:r w:rsidRPr="00B87B4E">
        <w:rPr>
          <w:rFonts w:asciiTheme="majorHAnsi" w:hAnsiTheme="majorHAnsi" w:cstheme="majorHAnsi"/>
          <w:spacing w:val="-1"/>
          <w:sz w:val="20"/>
          <w:szCs w:val="20"/>
        </w:rPr>
        <w:t>t</w:t>
      </w:r>
      <w:r w:rsidRPr="00B87B4E">
        <w:rPr>
          <w:rFonts w:asciiTheme="majorHAnsi" w:hAnsiTheme="majorHAnsi" w:cstheme="majorHAnsi"/>
          <w:sz w:val="20"/>
          <w:szCs w:val="20"/>
        </w:rPr>
        <w:t>ępu</w:t>
      </w:r>
      <w:r w:rsidRPr="00B87B4E">
        <w:rPr>
          <w:rFonts w:asciiTheme="majorHAnsi" w:hAnsiTheme="majorHAnsi" w:cstheme="majorHAnsi"/>
          <w:spacing w:val="6"/>
          <w:sz w:val="20"/>
          <w:szCs w:val="20"/>
        </w:rPr>
        <w:t xml:space="preserve"> </w:t>
      </w:r>
      <w:r w:rsidRPr="00B87B4E">
        <w:rPr>
          <w:rFonts w:asciiTheme="majorHAnsi" w:hAnsiTheme="majorHAnsi" w:cstheme="majorHAnsi"/>
          <w:sz w:val="20"/>
          <w:szCs w:val="20"/>
        </w:rPr>
        <w:t>r</w:t>
      </w:r>
      <w:r w:rsidRPr="00B87B4E">
        <w:rPr>
          <w:rFonts w:asciiTheme="majorHAnsi" w:hAnsiTheme="majorHAnsi" w:cstheme="majorHAnsi"/>
          <w:spacing w:val="3"/>
          <w:sz w:val="20"/>
          <w:szCs w:val="20"/>
        </w:rPr>
        <w:t>o</w:t>
      </w:r>
      <w:r w:rsidRPr="00B87B4E">
        <w:rPr>
          <w:rFonts w:asciiTheme="majorHAnsi" w:hAnsiTheme="majorHAnsi" w:cstheme="majorHAnsi"/>
          <w:spacing w:val="-2"/>
          <w:sz w:val="20"/>
          <w:szCs w:val="20"/>
        </w:rPr>
        <w:t>b</w:t>
      </w:r>
      <w:r w:rsidRPr="00B87B4E">
        <w:rPr>
          <w:rFonts w:asciiTheme="majorHAnsi" w:hAnsiTheme="majorHAnsi" w:cstheme="majorHAnsi"/>
          <w:sz w:val="20"/>
          <w:szCs w:val="20"/>
        </w:rPr>
        <w:t>ót</w:t>
      </w:r>
      <w:r w:rsidRPr="00B87B4E">
        <w:rPr>
          <w:rFonts w:asciiTheme="majorHAnsi" w:hAnsiTheme="majorHAnsi" w:cstheme="majorHAnsi"/>
          <w:spacing w:val="4"/>
          <w:sz w:val="20"/>
          <w:szCs w:val="20"/>
        </w:rPr>
        <w:t xml:space="preserve"> s</w:t>
      </w:r>
      <w:r w:rsidRPr="00B87B4E">
        <w:rPr>
          <w:rFonts w:asciiTheme="majorHAnsi" w:hAnsiTheme="majorHAnsi" w:cstheme="majorHAnsi"/>
          <w:spacing w:val="-1"/>
          <w:sz w:val="20"/>
          <w:szCs w:val="20"/>
        </w:rPr>
        <w:t>w</w:t>
      </w:r>
      <w:r w:rsidRPr="00B87B4E">
        <w:rPr>
          <w:rFonts w:asciiTheme="majorHAnsi" w:hAnsiTheme="majorHAnsi" w:cstheme="majorHAnsi"/>
          <w:sz w:val="20"/>
          <w:szCs w:val="20"/>
        </w:rPr>
        <w:t>ob</w:t>
      </w:r>
      <w:r w:rsidRPr="00B87B4E">
        <w:rPr>
          <w:rFonts w:asciiTheme="majorHAnsi" w:hAnsiTheme="majorHAnsi" w:cstheme="majorHAnsi"/>
          <w:spacing w:val="3"/>
          <w:sz w:val="20"/>
          <w:szCs w:val="20"/>
        </w:rPr>
        <w:t>o</w:t>
      </w:r>
      <w:r w:rsidRPr="00B87B4E">
        <w:rPr>
          <w:rFonts w:asciiTheme="majorHAnsi" w:hAnsiTheme="majorHAnsi" w:cstheme="majorHAnsi"/>
          <w:spacing w:val="-2"/>
          <w:sz w:val="20"/>
          <w:szCs w:val="20"/>
        </w:rPr>
        <w:t>d</w:t>
      </w:r>
      <w:r w:rsidRPr="00B87B4E">
        <w:rPr>
          <w:rFonts w:asciiTheme="majorHAnsi" w:hAnsiTheme="majorHAnsi" w:cstheme="majorHAnsi"/>
          <w:sz w:val="20"/>
          <w:szCs w:val="20"/>
        </w:rPr>
        <w:t>n</w:t>
      </w:r>
      <w:r w:rsidRPr="00B87B4E">
        <w:rPr>
          <w:rFonts w:asciiTheme="majorHAnsi" w:hAnsiTheme="majorHAnsi" w:cstheme="majorHAnsi"/>
          <w:spacing w:val="3"/>
          <w:sz w:val="20"/>
          <w:szCs w:val="20"/>
        </w:rPr>
        <w:t>e</w:t>
      </w:r>
      <w:r w:rsidRPr="00B87B4E">
        <w:rPr>
          <w:rFonts w:asciiTheme="majorHAnsi" w:hAnsiTheme="majorHAnsi" w:cstheme="majorHAnsi"/>
          <w:sz w:val="20"/>
          <w:szCs w:val="20"/>
        </w:rPr>
        <w:t>go</w:t>
      </w:r>
      <w:r w:rsidRPr="00B87B4E">
        <w:rPr>
          <w:rFonts w:asciiTheme="majorHAnsi" w:hAnsiTheme="majorHAnsi" w:cstheme="majorHAnsi"/>
          <w:spacing w:val="4"/>
          <w:sz w:val="20"/>
          <w:szCs w:val="20"/>
        </w:rPr>
        <w:t xml:space="preserve"> </w:t>
      </w:r>
      <w:r w:rsidRPr="00B87B4E">
        <w:rPr>
          <w:rFonts w:asciiTheme="majorHAnsi" w:hAnsiTheme="majorHAnsi" w:cstheme="majorHAnsi"/>
          <w:sz w:val="20"/>
          <w:szCs w:val="20"/>
        </w:rPr>
        <w:t>do</w:t>
      </w:r>
      <w:r w:rsidRPr="00B87B4E">
        <w:rPr>
          <w:rFonts w:asciiTheme="majorHAnsi" w:hAnsiTheme="majorHAnsi" w:cstheme="majorHAnsi"/>
          <w:spacing w:val="2"/>
          <w:sz w:val="20"/>
          <w:szCs w:val="20"/>
        </w:rPr>
        <w:t>s</w:t>
      </w:r>
      <w:r w:rsidRPr="00B87B4E">
        <w:rPr>
          <w:rFonts w:asciiTheme="majorHAnsi" w:hAnsiTheme="majorHAnsi" w:cstheme="majorHAnsi"/>
          <w:spacing w:val="1"/>
          <w:sz w:val="20"/>
          <w:szCs w:val="20"/>
        </w:rPr>
        <w:t>t</w:t>
      </w:r>
      <w:r w:rsidRPr="00B87B4E">
        <w:rPr>
          <w:rFonts w:asciiTheme="majorHAnsi" w:hAnsiTheme="majorHAnsi" w:cstheme="majorHAnsi"/>
          <w:spacing w:val="-2"/>
          <w:sz w:val="20"/>
          <w:szCs w:val="20"/>
        </w:rPr>
        <w:t>ę</w:t>
      </w:r>
      <w:r w:rsidRPr="00B87B4E">
        <w:rPr>
          <w:rFonts w:asciiTheme="majorHAnsi" w:hAnsiTheme="majorHAnsi" w:cstheme="majorHAnsi"/>
          <w:sz w:val="20"/>
          <w:szCs w:val="20"/>
        </w:rPr>
        <w:t>pu</w:t>
      </w:r>
      <w:r w:rsidRPr="00B87B4E">
        <w:rPr>
          <w:rFonts w:asciiTheme="majorHAnsi" w:hAnsiTheme="majorHAnsi" w:cstheme="majorHAnsi"/>
          <w:spacing w:val="6"/>
          <w:sz w:val="20"/>
          <w:szCs w:val="20"/>
        </w:rPr>
        <w:t xml:space="preserve"> </w:t>
      </w:r>
      <w:r w:rsidRPr="00B87B4E">
        <w:rPr>
          <w:rFonts w:asciiTheme="majorHAnsi" w:hAnsiTheme="majorHAnsi" w:cstheme="majorHAnsi"/>
          <w:spacing w:val="3"/>
          <w:sz w:val="20"/>
          <w:szCs w:val="20"/>
        </w:rPr>
        <w:t>d</w:t>
      </w:r>
      <w:r w:rsidRPr="00B87B4E">
        <w:rPr>
          <w:rFonts w:asciiTheme="majorHAnsi" w:hAnsiTheme="majorHAnsi" w:cstheme="majorHAnsi"/>
          <w:sz w:val="20"/>
          <w:szCs w:val="20"/>
        </w:rPr>
        <w:t>o</w:t>
      </w:r>
      <w:r w:rsidRPr="00B87B4E">
        <w:rPr>
          <w:rFonts w:asciiTheme="majorHAnsi" w:hAnsiTheme="majorHAnsi" w:cstheme="majorHAnsi"/>
          <w:spacing w:val="1"/>
          <w:sz w:val="20"/>
          <w:szCs w:val="20"/>
        </w:rPr>
        <w:t xml:space="preserve"> </w:t>
      </w:r>
      <w:r w:rsidRPr="00B87B4E">
        <w:rPr>
          <w:rFonts w:asciiTheme="majorHAnsi" w:hAnsiTheme="majorHAnsi" w:cstheme="majorHAnsi"/>
          <w:spacing w:val="3"/>
          <w:sz w:val="20"/>
          <w:szCs w:val="20"/>
        </w:rPr>
        <w:t>p</w:t>
      </w:r>
      <w:r w:rsidRPr="00B87B4E">
        <w:rPr>
          <w:rFonts w:asciiTheme="majorHAnsi" w:hAnsiTheme="majorHAnsi" w:cstheme="majorHAnsi"/>
          <w:spacing w:val="-2"/>
          <w:sz w:val="20"/>
          <w:szCs w:val="20"/>
        </w:rPr>
        <w:t>l</w:t>
      </w:r>
      <w:r w:rsidRPr="00B87B4E">
        <w:rPr>
          <w:rFonts w:asciiTheme="majorHAnsi" w:hAnsiTheme="majorHAnsi" w:cstheme="majorHAnsi"/>
          <w:sz w:val="20"/>
          <w:szCs w:val="20"/>
        </w:rPr>
        <w:t>a</w:t>
      </w:r>
      <w:r w:rsidRPr="00B87B4E">
        <w:rPr>
          <w:rFonts w:asciiTheme="majorHAnsi" w:hAnsiTheme="majorHAnsi" w:cstheme="majorHAnsi"/>
          <w:spacing w:val="2"/>
          <w:sz w:val="20"/>
          <w:szCs w:val="20"/>
        </w:rPr>
        <w:t>c</w:t>
      </w:r>
      <w:r w:rsidRPr="00B87B4E">
        <w:rPr>
          <w:rFonts w:asciiTheme="majorHAnsi" w:hAnsiTheme="majorHAnsi" w:cstheme="majorHAnsi"/>
          <w:sz w:val="20"/>
          <w:szCs w:val="20"/>
        </w:rPr>
        <w:t>u</w:t>
      </w:r>
      <w:r w:rsidRPr="00B87B4E">
        <w:rPr>
          <w:rFonts w:asciiTheme="majorHAnsi" w:hAnsiTheme="majorHAnsi" w:cstheme="majorHAnsi"/>
          <w:spacing w:val="6"/>
          <w:sz w:val="20"/>
          <w:szCs w:val="20"/>
        </w:rPr>
        <w:t xml:space="preserve"> </w:t>
      </w:r>
      <w:r w:rsidRPr="00B87B4E">
        <w:rPr>
          <w:rFonts w:asciiTheme="majorHAnsi" w:hAnsiTheme="majorHAnsi" w:cstheme="majorHAnsi"/>
          <w:sz w:val="20"/>
          <w:szCs w:val="20"/>
        </w:rPr>
        <w:t>bud</w:t>
      </w:r>
      <w:r w:rsidRPr="00B87B4E">
        <w:rPr>
          <w:rFonts w:asciiTheme="majorHAnsi" w:hAnsiTheme="majorHAnsi" w:cstheme="majorHAnsi"/>
          <w:spacing w:val="3"/>
          <w:sz w:val="20"/>
          <w:szCs w:val="20"/>
        </w:rPr>
        <w:t>o</w:t>
      </w:r>
      <w:r w:rsidRPr="00B87B4E">
        <w:rPr>
          <w:rFonts w:asciiTheme="majorHAnsi" w:hAnsiTheme="majorHAnsi" w:cstheme="majorHAnsi"/>
          <w:spacing w:val="2"/>
          <w:sz w:val="20"/>
          <w:szCs w:val="20"/>
        </w:rPr>
        <w:t>w</w:t>
      </w:r>
      <w:r w:rsidRPr="00B87B4E">
        <w:rPr>
          <w:rFonts w:asciiTheme="majorHAnsi" w:hAnsiTheme="majorHAnsi" w:cstheme="majorHAnsi"/>
          <w:spacing w:val="-3"/>
          <w:sz w:val="20"/>
          <w:szCs w:val="20"/>
        </w:rPr>
        <w:t>y.</w:t>
      </w:r>
    </w:p>
    <w:p w14:paraId="37ACF283" w14:textId="5E68494A" w:rsidR="000760F7" w:rsidRPr="00321528" w:rsidRDefault="000760F7" w:rsidP="000760F7">
      <w:pPr>
        <w:pStyle w:val="Akapitzlist"/>
        <w:numPr>
          <w:ilvl w:val="0"/>
          <w:numId w:val="124"/>
        </w:numPr>
        <w:tabs>
          <w:tab w:val="clear" w:pos="786"/>
        </w:tabs>
        <w:spacing w:after="0"/>
        <w:ind w:left="426" w:hanging="426"/>
        <w:rPr>
          <w:rFonts w:asciiTheme="majorHAnsi" w:hAnsiTheme="majorHAnsi" w:cstheme="majorHAnsi"/>
          <w:b/>
          <w:bCs/>
          <w:sz w:val="20"/>
          <w:szCs w:val="20"/>
          <w:lang w:eastAsia="fa-IR"/>
        </w:rPr>
      </w:pPr>
      <w:r w:rsidRPr="00321528">
        <w:rPr>
          <w:rFonts w:asciiTheme="majorHAnsi" w:hAnsiTheme="majorHAnsi" w:cstheme="majorHAnsi"/>
          <w:b/>
          <w:bCs/>
          <w:sz w:val="20"/>
          <w:szCs w:val="20"/>
          <w:lang w:eastAsia="fa-IR"/>
        </w:rPr>
        <w:t xml:space="preserve">Posiadania ubezpieczenia odpowiedzialności cywilnej w ramach prowadzonej działalności gospodarczej w zakresie realizowanym niniejszą umową przez okres nie krótszy niż od daty zawarcia niniejszej umowy do daty odbioru końcowego przedmiotu umowy. Na każde żądanie Zamawiającego, Wykonawca jest obowiązany okazać aktualną opłaconą polisę ubezpieczeniową lub inny dokument potwierdzający posiadanie aktualnego ubezpieczenia. Ubezpieczenie winno obejmować pełen zakres od odpowiedzialności cywilnej z tytułu prowadzonej działalności – polisa OC lub polisy ubezpieczeniowe na łączną sumę ubezpieczenia obejmującą ww. odpowiedzialność Wykonawcy równą co najmniej wartości umowy. W okresie wykonywania robót budowlanych Wykonawca jest zobowiązany do zachowania ciągłości ubezpieczenia. Wykonawca przedłoży Zamawiającemu kopię ww. polisy OC przed podpisaniem Umowy.  </w:t>
      </w:r>
    </w:p>
    <w:p w14:paraId="38E6DF16" w14:textId="77777777" w:rsidR="00B87B4E" w:rsidRPr="00B87B4E" w:rsidRDefault="00B87B4E" w:rsidP="000760F7">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 xml:space="preserve">Uiszczanie opłaty za media wedle wskazań liczników lub uzgodnionym ryczałtem. </w:t>
      </w:r>
    </w:p>
    <w:p w14:paraId="0C091308" w14:textId="77777777" w:rsidR="00B87B4E" w:rsidRPr="00B87B4E"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Zabezpieczenie obiektów w trakcie realizacji prac.</w:t>
      </w:r>
    </w:p>
    <w:p w14:paraId="532BCAAF" w14:textId="7FD8FCE0" w:rsidR="00B87B4E" w:rsidRPr="000760F7" w:rsidRDefault="00B87B4E" w:rsidP="00B87B4E">
      <w:pPr>
        <w:pStyle w:val="Textbody"/>
        <w:numPr>
          <w:ilvl w:val="0"/>
          <w:numId w:val="124"/>
        </w:numPr>
        <w:spacing w:after="0"/>
        <w:ind w:left="426" w:hanging="426"/>
        <w:jc w:val="both"/>
        <w:rPr>
          <w:rFonts w:asciiTheme="majorHAnsi" w:hAnsiTheme="majorHAnsi" w:cstheme="majorHAnsi"/>
          <w:sz w:val="20"/>
          <w:szCs w:val="20"/>
        </w:rPr>
      </w:pPr>
      <w:r w:rsidRPr="00B87B4E">
        <w:rPr>
          <w:rFonts w:asciiTheme="majorHAnsi" w:hAnsiTheme="majorHAnsi" w:cstheme="majorHAnsi"/>
          <w:sz w:val="20"/>
          <w:szCs w:val="20"/>
        </w:rPr>
        <w:t xml:space="preserve">Zajęcie i zagospodarowanie terenu związanego z potrzebami budowy, </w:t>
      </w:r>
      <w:r w:rsidRPr="000760F7">
        <w:rPr>
          <w:rFonts w:asciiTheme="majorHAnsi" w:hAnsiTheme="majorHAnsi" w:cstheme="majorHAnsi"/>
          <w:sz w:val="20"/>
          <w:szCs w:val="20"/>
        </w:rPr>
        <w:t>w szczególności uzyskanie decyzji oraz poniesienia kosztów z tytułu robót w obrębie pasa drogowego</w:t>
      </w:r>
      <w:r w:rsidR="000760F7">
        <w:rPr>
          <w:rFonts w:asciiTheme="majorHAnsi" w:hAnsiTheme="majorHAnsi" w:cstheme="majorHAnsi"/>
          <w:sz w:val="20"/>
          <w:szCs w:val="20"/>
        </w:rPr>
        <w:t xml:space="preserve"> </w:t>
      </w:r>
      <w:r w:rsidRPr="000760F7">
        <w:rPr>
          <w:rFonts w:asciiTheme="majorHAnsi" w:hAnsiTheme="majorHAnsi" w:cstheme="majorHAnsi"/>
          <w:sz w:val="20"/>
          <w:szCs w:val="20"/>
        </w:rPr>
        <w:t>oraz zorganizowania zaplecza budowy.</w:t>
      </w:r>
    </w:p>
    <w:p w14:paraId="520B7EEE" w14:textId="77777777" w:rsidR="00B87B4E" w:rsidRDefault="00B87B4E" w:rsidP="00B87B4E">
      <w:pPr>
        <w:pStyle w:val="Akapitzlist"/>
        <w:numPr>
          <w:ilvl w:val="0"/>
          <w:numId w:val="124"/>
        </w:numPr>
        <w:spacing w:after="0" w:line="240" w:lineRule="auto"/>
        <w:ind w:left="426" w:hanging="426"/>
        <w:jc w:val="both"/>
        <w:rPr>
          <w:rFonts w:asciiTheme="majorHAnsi" w:hAnsiTheme="majorHAnsi" w:cstheme="majorHAnsi"/>
          <w:sz w:val="20"/>
          <w:szCs w:val="20"/>
        </w:rPr>
      </w:pPr>
      <w:r w:rsidRPr="00B87B4E">
        <w:rPr>
          <w:rFonts w:asciiTheme="majorHAnsi" w:hAnsiTheme="majorHAnsi" w:cstheme="majorHAnsi"/>
          <w:sz w:val="20"/>
          <w:szCs w:val="20"/>
        </w:rPr>
        <w:t>Przestrzeganie przepisów i zasad BHP oraz p.poż. oraz przeszkolenie personelu w tym zakresie.</w:t>
      </w:r>
    </w:p>
    <w:p w14:paraId="5DD14F04" w14:textId="6F1144C2" w:rsidR="00F047EE" w:rsidRPr="00A9477C" w:rsidRDefault="00F047EE" w:rsidP="00F047EE">
      <w:pPr>
        <w:pStyle w:val="Akapitzlist"/>
        <w:numPr>
          <w:ilvl w:val="0"/>
          <w:numId w:val="124"/>
        </w:numPr>
        <w:tabs>
          <w:tab w:val="clear" w:pos="786"/>
          <w:tab w:val="num" w:pos="426"/>
        </w:tabs>
        <w:ind w:left="426" w:hanging="426"/>
        <w:rPr>
          <w:rFonts w:asciiTheme="majorHAnsi" w:hAnsiTheme="majorHAnsi" w:cstheme="majorHAnsi"/>
          <w:sz w:val="20"/>
          <w:szCs w:val="20"/>
        </w:rPr>
      </w:pPr>
      <w:r w:rsidRPr="00A9477C">
        <w:rPr>
          <w:rFonts w:asciiTheme="majorHAnsi" w:hAnsiTheme="majorHAnsi" w:cstheme="majorHAnsi"/>
          <w:sz w:val="20"/>
          <w:szCs w:val="20"/>
        </w:rPr>
        <w:t xml:space="preserve">Prowadzenie robót w sposób nie powodujący szkód, w tym zagrożenia bezpieczeństwa ludzi i mienia oraz zapewniający ochronę uzasadnionych interesów osób trzecich, pod rygorem odpowiedzialności cywilnej za powstałe szkody. </w:t>
      </w:r>
    </w:p>
    <w:p w14:paraId="2FAEAEC2" w14:textId="63F85FC2" w:rsidR="00F047EE" w:rsidRPr="00A9477C" w:rsidRDefault="00F047EE" w:rsidP="00F047EE">
      <w:pPr>
        <w:pStyle w:val="Akapitzlist"/>
        <w:numPr>
          <w:ilvl w:val="0"/>
          <w:numId w:val="124"/>
        </w:numPr>
        <w:tabs>
          <w:tab w:val="clear" w:pos="786"/>
        </w:tabs>
        <w:autoSpaceDN w:val="0"/>
        <w:adjustRightInd w:val="0"/>
        <w:spacing w:after="0" w:line="240" w:lineRule="auto"/>
        <w:ind w:left="426" w:hanging="426"/>
        <w:contextualSpacing w:val="0"/>
        <w:jc w:val="both"/>
        <w:rPr>
          <w:rFonts w:asciiTheme="majorHAnsi" w:eastAsia="ComicSansMS,Bold" w:hAnsiTheme="majorHAnsi" w:cstheme="majorHAnsi"/>
          <w:sz w:val="20"/>
          <w:szCs w:val="20"/>
        </w:rPr>
      </w:pPr>
      <w:r w:rsidRPr="00A9477C">
        <w:rPr>
          <w:rFonts w:asciiTheme="majorHAnsi" w:eastAsia="ComicSansMS,Bold" w:hAnsiTheme="majorHAnsi" w:cstheme="majorHAnsi"/>
          <w:sz w:val="20"/>
          <w:szCs w:val="20"/>
        </w:rPr>
        <w:t xml:space="preserve">Wstrzymanie robót budowlanych w przypadku stwierdzenia możliwości powstania zagrożenia oraz bezzwłocznego zawiadomienia o tym właściwych organów i Zamawiającego. </w:t>
      </w:r>
    </w:p>
    <w:p w14:paraId="72DC37A9" w14:textId="710556A3" w:rsidR="00F047EE" w:rsidRPr="00A9477C" w:rsidRDefault="00F047EE" w:rsidP="00F047EE">
      <w:pPr>
        <w:pStyle w:val="Akapitzlist"/>
        <w:numPr>
          <w:ilvl w:val="0"/>
          <w:numId w:val="124"/>
        </w:numPr>
        <w:tabs>
          <w:tab w:val="clear" w:pos="786"/>
          <w:tab w:val="num" w:pos="426"/>
        </w:tabs>
        <w:autoSpaceDN w:val="0"/>
        <w:adjustRightInd w:val="0"/>
        <w:spacing w:after="0" w:line="240" w:lineRule="auto"/>
        <w:ind w:left="426" w:hanging="426"/>
        <w:contextualSpacing w:val="0"/>
        <w:jc w:val="both"/>
        <w:rPr>
          <w:rFonts w:asciiTheme="majorHAnsi" w:eastAsia="ComicSansMS,Bold" w:hAnsiTheme="majorHAnsi" w:cstheme="majorHAnsi"/>
          <w:color w:val="000000"/>
          <w:sz w:val="20"/>
          <w:szCs w:val="20"/>
        </w:rPr>
      </w:pPr>
      <w:r w:rsidRPr="00A9477C">
        <w:rPr>
          <w:rFonts w:asciiTheme="majorHAnsi" w:eastAsia="ComicSansMS,Bold" w:hAnsiTheme="majorHAnsi" w:cstheme="majorHAnsi"/>
          <w:color w:val="000000"/>
          <w:sz w:val="20"/>
          <w:szCs w:val="20"/>
        </w:rPr>
        <w:t>Nieutrudnianie komunikacji, prace najbardziej hałaśliwe lub w inny sposób uciążliwe dla otoczenia powinny być wykonywane od poniedziałku do piątku w godzinach od 9:00 do 16:00.</w:t>
      </w:r>
    </w:p>
    <w:p w14:paraId="055038DF" w14:textId="77777777" w:rsidR="00F047EE" w:rsidRPr="00A9477C" w:rsidRDefault="00F047EE" w:rsidP="00F047EE">
      <w:pPr>
        <w:pStyle w:val="Akapitzlist"/>
        <w:numPr>
          <w:ilvl w:val="0"/>
          <w:numId w:val="124"/>
        </w:numPr>
        <w:tabs>
          <w:tab w:val="clear" w:pos="786"/>
          <w:tab w:val="num" w:pos="426"/>
        </w:tabs>
        <w:autoSpaceDN w:val="0"/>
        <w:adjustRightInd w:val="0"/>
        <w:spacing w:after="0" w:line="240" w:lineRule="auto"/>
        <w:ind w:left="426" w:hanging="426"/>
        <w:contextualSpacing w:val="0"/>
        <w:jc w:val="both"/>
        <w:rPr>
          <w:rFonts w:asciiTheme="majorHAnsi" w:eastAsia="ComicSansMS,Bold" w:hAnsiTheme="majorHAnsi" w:cstheme="majorHAnsi"/>
          <w:color w:val="000000"/>
          <w:sz w:val="20"/>
          <w:szCs w:val="20"/>
        </w:rPr>
      </w:pPr>
      <w:r w:rsidRPr="00A9477C">
        <w:rPr>
          <w:rFonts w:asciiTheme="majorHAnsi" w:eastAsia="ComicSansMS,Bold" w:hAnsiTheme="majorHAnsi" w:cstheme="majorHAnsi"/>
          <w:sz w:val="20"/>
          <w:szCs w:val="20"/>
        </w:rPr>
        <w:t>Ochrony środowiska na terenie robót i w bezpośrednim otoczeniu. Podczas robót należy ograniczyć do minimum zniszczenie powierzchni biologicznie czynnej a drzewa i krzewy na czas realizacji inwestycji zabezpieczyć w części podziemnej i nadziemnej, zgodnie ze sztuką ogrodniczą i pod nadzorem osób o odpowiednich, udokumentowanych kwalifikacjach w zakresie ogrodnictwa.</w:t>
      </w:r>
    </w:p>
    <w:p w14:paraId="136F4B76" w14:textId="5A9DFB8E" w:rsidR="00F047EE" w:rsidRPr="00A9477C" w:rsidRDefault="00F047EE" w:rsidP="00F047EE">
      <w:pPr>
        <w:pStyle w:val="Akapitzlist"/>
        <w:numPr>
          <w:ilvl w:val="0"/>
          <w:numId w:val="124"/>
        </w:numPr>
        <w:tabs>
          <w:tab w:val="clear" w:pos="786"/>
          <w:tab w:val="num" w:pos="426"/>
        </w:tabs>
        <w:autoSpaceDN w:val="0"/>
        <w:adjustRightInd w:val="0"/>
        <w:spacing w:after="0" w:line="240" w:lineRule="auto"/>
        <w:ind w:left="426" w:hanging="426"/>
        <w:contextualSpacing w:val="0"/>
        <w:jc w:val="both"/>
        <w:rPr>
          <w:rFonts w:asciiTheme="majorHAnsi" w:eastAsia="ComicSansMS,Bold" w:hAnsiTheme="majorHAnsi" w:cstheme="majorHAnsi"/>
          <w:color w:val="000000"/>
          <w:sz w:val="20"/>
          <w:szCs w:val="20"/>
        </w:rPr>
      </w:pPr>
      <w:r w:rsidRPr="00A9477C">
        <w:rPr>
          <w:rFonts w:asciiTheme="majorHAnsi" w:eastAsia="ComicSansMS,Bold" w:hAnsiTheme="majorHAnsi" w:cstheme="majorHAnsi"/>
          <w:sz w:val="20"/>
          <w:szCs w:val="20"/>
        </w:rPr>
        <w:t xml:space="preserve">Uporządkowanie całego terenu zajętego na prowadzenie robót związanych z robotami budowlanymi – odtworzenia i przywrócenia do stanu pierwotnego utwardzeń terenu i powierzchni biologicznie czynnych. </w:t>
      </w:r>
    </w:p>
    <w:p w14:paraId="1E1144C2" w14:textId="77777777" w:rsidR="00B87B4E" w:rsidRPr="00B87B4E" w:rsidRDefault="00B87B4E" w:rsidP="00B87B4E">
      <w:pPr>
        <w:pStyle w:val="Akapitzlist"/>
        <w:numPr>
          <w:ilvl w:val="0"/>
          <w:numId w:val="124"/>
        </w:numPr>
        <w:spacing w:after="0" w:line="240" w:lineRule="auto"/>
        <w:ind w:left="426" w:hanging="426"/>
        <w:jc w:val="both"/>
        <w:rPr>
          <w:rFonts w:asciiTheme="majorHAnsi" w:hAnsiTheme="majorHAnsi" w:cstheme="majorHAnsi"/>
          <w:sz w:val="20"/>
          <w:szCs w:val="20"/>
        </w:rPr>
      </w:pPr>
      <w:r w:rsidRPr="00B87B4E">
        <w:rPr>
          <w:rFonts w:asciiTheme="majorHAnsi" w:hAnsiTheme="majorHAnsi" w:cstheme="majorHAnsi"/>
          <w:sz w:val="20"/>
          <w:szCs w:val="20"/>
        </w:rPr>
        <w:t>Wykonanie</w:t>
      </w:r>
      <w:r w:rsidRPr="00B87B4E">
        <w:rPr>
          <w:rFonts w:asciiTheme="majorHAnsi" w:hAnsiTheme="majorHAnsi" w:cstheme="majorHAnsi"/>
          <w:color w:val="000000"/>
          <w:sz w:val="20"/>
          <w:szCs w:val="20"/>
          <w:lang w:eastAsia="pl-PL"/>
        </w:rPr>
        <w:t xml:space="preserve"> </w:t>
      </w:r>
      <w:r w:rsidRPr="00B87B4E">
        <w:rPr>
          <w:rFonts w:asciiTheme="majorHAnsi" w:hAnsiTheme="majorHAnsi" w:cstheme="majorHAnsi"/>
          <w:sz w:val="20"/>
          <w:szCs w:val="20"/>
        </w:rPr>
        <w:t>przedmiotu umowy przez osoby posiadające kwalifikacje zawodowe do wykonania określonych robót oraz wykonanie robót z materiałów własnych, które muszą odpowiadać wymogom wyrobów dopuszczonych do obrotu i stosowania w budownictwie w rozumieniu Ustawy z dnia 07 lipca 1994 r. - Prawo budowlane oraz Ustawy z dnia 16 kwietnia 2004 r. o wyrobach budowlanych oraz posiadać stosowne atesty. Zamawiający ma prawo żądać od Wykonawcy faktury VAT za zakupione przez niego materiały w celu zweryfikowania ich zgodności z projektem.</w:t>
      </w:r>
    </w:p>
    <w:p w14:paraId="27650F3A" w14:textId="77777777" w:rsidR="003843CC" w:rsidRDefault="003843CC" w:rsidP="00687A60">
      <w:pPr>
        <w:spacing w:after="0" w:line="240" w:lineRule="auto"/>
        <w:ind w:right="-99"/>
        <w:rPr>
          <w:rFonts w:asciiTheme="majorHAnsi" w:hAnsiTheme="majorHAnsi" w:cstheme="majorHAnsi"/>
          <w:b/>
          <w:bCs/>
          <w:sz w:val="20"/>
          <w:szCs w:val="20"/>
        </w:rPr>
      </w:pPr>
    </w:p>
    <w:p w14:paraId="7672725C" w14:textId="63ED7316" w:rsidR="008F7F2C" w:rsidRDefault="00F27445" w:rsidP="008F7F2C">
      <w:pPr>
        <w:spacing w:after="0" w:line="240" w:lineRule="auto"/>
        <w:ind w:left="709" w:right="-99" w:hanging="425"/>
        <w:jc w:val="center"/>
        <w:rPr>
          <w:rFonts w:asciiTheme="majorHAnsi" w:hAnsiTheme="majorHAnsi" w:cstheme="majorHAnsi"/>
          <w:b/>
          <w:bCs/>
          <w:sz w:val="20"/>
          <w:szCs w:val="20"/>
        </w:rPr>
      </w:pPr>
      <w:r w:rsidRPr="00F27445">
        <w:rPr>
          <w:rFonts w:asciiTheme="majorHAnsi" w:hAnsiTheme="majorHAnsi" w:cstheme="majorHAnsi"/>
          <w:b/>
          <w:bCs/>
          <w:sz w:val="20"/>
          <w:szCs w:val="20"/>
        </w:rPr>
        <w:t>§ 4</w:t>
      </w:r>
    </w:p>
    <w:p w14:paraId="23C86AC5" w14:textId="64CF0EAA" w:rsidR="00F27445" w:rsidRPr="00BE5784" w:rsidRDefault="00F27445" w:rsidP="008F7F2C">
      <w:pPr>
        <w:spacing w:after="0" w:line="240" w:lineRule="auto"/>
        <w:ind w:left="709" w:right="-99" w:hanging="425"/>
        <w:jc w:val="center"/>
        <w:rPr>
          <w:rFonts w:asciiTheme="majorHAnsi" w:hAnsiTheme="majorHAnsi" w:cstheme="majorHAnsi"/>
          <w:b/>
          <w:bCs/>
          <w:sz w:val="20"/>
          <w:szCs w:val="20"/>
          <w:u w:val="single"/>
        </w:rPr>
      </w:pPr>
      <w:r w:rsidRPr="00BE5784">
        <w:rPr>
          <w:rFonts w:asciiTheme="majorHAnsi" w:hAnsiTheme="majorHAnsi" w:cstheme="majorHAnsi"/>
          <w:b/>
          <w:bCs/>
          <w:sz w:val="20"/>
          <w:szCs w:val="20"/>
          <w:u w:val="single"/>
        </w:rPr>
        <w:t>Obowiązki Zamawiającego</w:t>
      </w:r>
    </w:p>
    <w:p w14:paraId="5AB4D6B0" w14:textId="77777777" w:rsidR="00F27445" w:rsidRPr="00F27445" w:rsidRDefault="00F27445" w:rsidP="008F7F2C">
      <w:pPr>
        <w:numPr>
          <w:ilvl w:val="0"/>
          <w:numId w:val="86"/>
        </w:numPr>
        <w:tabs>
          <w:tab w:val="clear" w:pos="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Protokolarne przekazanie Wykonawcy placu budowy w terminie uzgodnionym z Wykonawcą z uwzględnieniem terminów o których mowa w </w:t>
      </w:r>
      <w:r w:rsidRPr="00F27445">
        <w:rPr>
          <w:rFonts w:asciiTheme="majorHAnsi" w:hAnsiTheme="majorHAnsi" w:cstheme="majorHAnsi"/>
          <w:bCs/>
          <w:sz w:val="20"/>
          <w:szCs w:val="20"/>
        </w:rPr>
        <w:t>§ 1.</w:t>
      </w:r>
    </w:p>
    <w:p w14:paraId="669D16F2" w14:textId="77777777" w:rsidR="00F27445" w:rsidRPr="00F27445" w:rsidRDefault="00F27445" w:rsidP="008F7F2C">
      <w:pPr>
        <w:numPr>
          <w:ilvl w:val="0"/>
          <w:numId w:val="86"/>
        </w:numPr>
        <w:tabs>
          <w:tab w:val="clear" w:pos="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Dokonanie wymaganych przez właściwe przepisy czynności związanych z przygotowaniem i nadzorowaniem robót w terminach i na zasadach określonych w umowie, na podstawie Ustawy z dnia 23 kwietnia 1964 r. Kodeks cywilny i Ustawy z dnia 07 lipca 1994 r. Prawo Budowlane.</w:t>
      </w:r>
    </w:p>
    <w:p w14:paraId="61D8DED6" w14:textId="77777777" w:rsidR="00F27445" w:rsidRPr="00F27445" w:rsidRDefault="00F27445" w:rsidP="008F7F2C">
      <w:pPr>
        <w:numPr>
          <w:ilvl w:val="0"/>
          <w:numId w:val="86"/>
        </w:numPr>
        <w:tabs>
          <w:tab w:val="clear" w:pos="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Udostępnienie Wykonawcy odpłatnie źródła poboru wody i energii elektrycznej, zaś rozliczanie nastąpi według wskazań liczników lub uzgodnionym ryczałtem.</w:t>
      </w:r>
    </w:p>
    <w:p w14:paraId="57E9A2AA" w14:textId="77777777" w:rsidR="00F27445" w:rsidRPr="00F27445" w:rsidRDefault="00F27445" w:rsidP="008F7F2C">
      <w:pPr>
        <w:numPr>
          <w:ilvl w:val="0"/>
          <w:numId w:val="86"/>
        </w:numPr>
        <w:tabs>
          <w:tab w:val="clear" w:pos="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Dokonywanie odbiorów na warunkach określonych w umowie.</w:t>
      </w:r>
    </w:p>
    <w:p w14:paraId="1626A73C" w14:textId="77777777" w:rsidR="00F047EE" w:rsidRDefault="00F047EE" w:rsidP="007D48E1">
      <w:pPr>
        <w:spacing w:after="0" w:line="240" w:lineRule="auto"/>
        <w:ind w:right="-99"/>
        <w:rPr>
          <w:rFonts w:asciiTheme="majorHAnsi" w:hAnsiTheme="majorHAnsi" w:cstheme="majorHAnsi"/>
          <w:b/>
          <w:bCs/>
          <w:sz w:val="20"/>
          <w:szCs w:val="20"/>
        </w:rPr>
      </w:pPr>
    </w:p>
    <w:p w14:paraId="5F3AE0B2" w14:textId="79C859B6" w:rsidR="005F6D73" w:rsidRDefault="00F27445" w:rsidP="003843CC">
      <w:pPr>
        <w:spacing w:after="0" w:line="240" w:lineRule="auto"/>
        <w:ind w:left="709" w:right="-99" w:hanging="425"/>
        <w:jc w:val="center"/>
        <w:rPr>
          <w:rFonts w:asciiTheme="majorHAnsi" w:hAnsiTheme="majorHAnsi" w:cstheme="majorHAnsi"/>
          <w:b/>
          <w:bCs/>
          <w:sz w:val="20"/>
          <w:szCs w:val="20"/>
        </w:rPr>
      </w:pPr>
      <w:r w:rsidRPr="00F27445">
        <w:rPr>
          <w:rFonts w:asciiTheme="majorHAnsi" w:hAnsiTheme="majorHAnsi" w:cstheme="majorHAnsi"/>
          <w:b/>
          <w:bCs/>
          <w:sz w:val="20"/>
          <w:szCs w:val="20"/>
        </w:rPr>
        <w:t>§ 5</w:t>
      </w:r>
    </w:p>
    <w:p w14:paraId="05278675" w14:textId="725C6FD3" w:rsidR="00F27445" w:rsidRPr="00BE5784" w:rsidRDefault="00F27445" w:rsidP="003843CC">
      <w:pPr>
        <w:spacing w:after="0" w:line="240" w:lineRule="auto"/>
        <w:ind w:left="709" w:right="-99" w:hanging="425"/>
        <w:jc w:val="center"/>
        <w:rPr>
          <w:rFonts w:asciiTheme="majorHAnsi" w:hAnsiTheme="majorHAnsi" w:cstheme="majorHAnsi"/>
          <w:b/>
          <w:bCs/>
          <w:sz w:val="20"/>
          <w:szCs w:val="20"/>
          <w:u w:val="single"/>
        </w:rPr>
      </w:pPr>
      <w:r w:rsidRPr="00BE5784">
        <w:rPr>
          <w:rFonts w:asciiTheme="majorHAnsi" w:hAnsiTheme="majorHAnsi" w:cstheme="majorHAnsi"/>
          <w:b/>
          <w:bCs/>
          <w:sz w:val="20"/>
          <w:szCs w:val="20"/>
          <w:u w:val="single"/>
        </w:rPr>
        <w:t>Warunki realizacji umowy</w:t>
      </w:r>
    </w:p>
    <w:p w14:paraId="585DF764" w14:textId="37A90808" w:rsidR="00F27445" w:rsidRPr="00F27445" w:rsidRDefault="00F27445" w:rsidP="003843CC">
      <w:pPr>
        <w:numPr>
          <w:ilvl w:val="0"/>
          <w:numId w:val="87"/>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Nadzór nad realizacją przedmiotu umowy ze strony Zamawiającego sprawować będzie  </w:t>
      </w:r>
      <w:r w:rsidR="00770DA0">
        <w:rPr>
          <w:rFonts w:asciiTheme="majorHAnsi" w:hAnsiTheme="majorHAnsi" w:cstheme="majorHAnsi"/>
          <w:sz w:val="20"/>
          <w:szCs w:val="20"/>
        </w:rPr>
        <w:t>…..</w:t>
      </w:r>
      <w:r w:rsidRPr="00F27445">
        <w:rPr>
          <w:rFonts w:asciiTheme="majorHAnsi" w:hAnsiTheme="majorHAnsi" w:cstheme="majorHAnsi"/>
          <w:sz w:val="20"/>
          <w:szCs w:val="20"/>
        </w:rPr>
        <w:t>…………………………….</w:t>
      </w:r>
    </w:p>
    <w:p w14:paraId="27E89CB5" w14:textId="76B6FCF2" w:rsidR="00F27445" w:rsidRPr="00F27445" w:rsidRDefault="00F27445" w:rsidP="003843CC">
      <w:pPr>
        <w:numPr>
          <w:ilvl w:val="0"/>
          <w:numId w:val="87"/>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lastRenderedPageBreak/>
        <w:t xml:space="preserve">Odpowiedzialnym za realizację przedmiotu umowy ze strony Wykonawcy będzie Kierownik budowy w osobie </w:t>
      </w:r>
      <w:r w:rsidR="00770DA0">
        <w:rPr>
          <w:rFonts w:asciiTheme="majorHAnsi" w:hAnsiTheme="majorHAnsi" w:cstheme="majorHAnsi"/>
          <w:sz w:val="20"/>
          <w:szCs w:val="20"/>
        </w:rPr>
        <w:t>……………</w:t>
      </w:r>
      <w:r w:rsidRPr="00F27445">
        <w:rPr>
          <w:rFonts w:asciiTheme="majorHAnsi" w:hAnsiTheme="majorHAnsi" w:cstheme="majorHAnsi"/>
          <w:sz w:val="20"/>
          <w:szCs w:val="20"/>
        </w:rPr>
        <w:t>……………….</w:t>
      </w:r>
      <w:r w:rsidR="00F047EE">
        <w:rPr>
          <w:rFonts w:asciiTheme="majorHAnsi" w:hAnsiTheme="majorHAnsi" w:cstheme="majorHAnsi"/>
          <w:sz w:val="20"/>
          <w:szCs w:val="20"/>
        </w:rPr>
        <w:t>,</w:t>
      </w:r>
      <w:r w:rsidRPr="00F27445">
        <w:rPr>
          <w:rFonts w:asciiTheme="majorHAnsi" w:hAnsiTheme="majorHAnsi" w:cstheme="majorHAnsi"/>
          <w:sz w:val="20"/>
          <w:szCs w:val="20"/>
        </w:rPr>
        <w:t xml:space="preserve"> posiadający uprawnienia budowlane nr…</w:t>
      </w:r>
      <w:r w:rsidR="00770DA0">
        <w:rPr>
          <w:rFonts w:asciiTheme="majorHAnsi" w:hAnsiTheme="majorHAnsi" w:cstheme="majorHAnsi"/>
          <w:sz w:val="20"/>
          <w:szCs w:val="20"/>
        </w:rPr>
        <w:t>..</w:t>
      </w:r>
      <w:r w:rsidRPr="00F27445">
        <w:rPr>
          <w:rFonts w:asciiTheme="majorHAnsi" w:hAnsiTheme="majorHAnsi" w:cstheme="majorHAnsi"/>
          <w:sz w:val="20"/>
          <w:szCs w:val="20"/>
        </w:rPr>
        <w:t xml:space="preserve"> wydane przez …………………..</w:t>
      </w:r>
    </w:p>
    <w:p w14:paraId="21D09C61" w14:textId="77777777" w:rsidR="00F27445" w:rsidRPr="00F27445" w:rsidRDefault="00F27445" w:rsidP="003843CC">
      <w:pPr>
        <w:numPr>
          <w:ilvl w:val="0"/>
          <w:numId w:val="87"/>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Zmiana Kierownika budowy nie stanowi zmiany umowy, ale wymaga pisemnego powiadomienia strony. Zmiana będzie skuteczna pod warunkiem udokumentowania przez Wykonawcę, że osoba ta posiada kwalifikacje i uprawnienia niezbędne do wykonywania funkcji nadzoru nad realizowanymi robotami nie niższe niż dotychczasowy kierownik robót.</w:t>
      </w:r>
    </w:p>
    <w:p w14:paraId="5B0BF9CC" w14:textId="77777777" w:rsidR="00F27445" w:rsidRPr="00F27445" w:rsidRDefault="00F27445" w:rsidP="00F27445">
      <w:pPr>
        <w:pStyle w:val="Lista21"/>
        <w:widowControl w:val="0"/>
        <w:numPr>
          <w:ilvl w:val="0"/>
          <w:numId w:val="87"/>
        </w:numPr>
        <w:ind w:left="426" w:hanging="426"/>
        <w:jc w:val="both"/>
        <w:textAlignment w:val="baseline"/>
        <w:rPr>
          <w:rFonts w:asciiTheme="majorHAnsi" w:hAnsiTheme="majorHAnsi" w:cstheme="majorHAnsi"/>
          <w:w w:val="102"/>
          <w:sz w:val="20"/>
          <w:szCs w:val="20"/>
          <w:lang w:val="pl-PL"/>
        </w:rPr>
      </w:pPr>
      <w:r w:rsidRPr="00F27445">
        <w:rPr>
          <w:rFonts w:asciiTheme="majorHAnsi" w:hAnsiTheme="majorHAnsi" w:cstheme="majorHAnsi"/>
          <w:w w:val="102"/>
          <w:sz w:val="20"/>
          <w:szCs w:val="20"/>
          <w:lang w:val="pl-PL"/>
        </w:rPr>
        <w:t xml:space="preserve">Wykonawca zobowiązuje się przedkładać Zamawiającemu co 14 dni raporty o postępie robót – raporty te będą obejmowały szczegółowe opisy postępu prac/robót, obejmujące każdy etap wykonywania przedmiotu zamówienia, </w:t>
      </w:r>
    </w:p>
    <w:p w14:paraId="757AE8AA" w14:textId="77777777" w:rsidR="00F27445" w:rsidRPr="00F27445" w:rsidRDefault="00F27445" w:rsidP="00F27445">
      <w:pPr>
        <w:pStyle w:val="Lista21"/>
        <w:widowControl w:val="0"/>
        <w:numPr>
          <w:ilvl w:val="0"/>
          <w:numId w:val="87"/>
        </w:numPr>
        <w:ind w:left="426" w:hanging="426"/>
        <w:jc w:val="both"/>
        <w:textAlignment w:val="baseline"/>
        <w:rPr>
          <w:rFonts w:asciiTheme="majorHAnsi" w:hAnsiTheme="majorHAnsi" w:cstheme="majorHAnsi"/>
          <w:spacing w:val="2"/>
          <w:w w:val="101"/>
          <w:sz w:val="20"/>
          <w:szCs w:val="20"/>
          <w:lang w:val="pl-PL"/>
        </w:rPr>
      </w:pPr>
      <w:r w:rsidRPr="00F27445">
        <w:rPr>
          <w:rFonts w:asciiTheme="majorHAnsi" w:hAnsiTheme="majorHAnsi" w:cstheme="majorHAnsi"/>
          <w:spacing w:val="2"/>
          <w:w w:val="101"/>
          <w:sz w:val="20"/>
          <w:szCs w:val="20"/>
          <w:lang w:val="pl-PL"/>
        </w:rPr>
        <w:t>Strony zobowiązują się do porozumiewania w toku realizacji umowy na piśmie poprzez korespondencję doręczaną adresatowi za pokwitowaniem/potwierdzeniem odbioru; Dziennik budowy służy zapisom w zakresie określonym stosownymi przepisami, a w szczególności Ustawy z dnia 07 lipca 1994 r. Prawo budowlane.</w:t>
      </w:r>
    </w:p>
    <w:p w14:paraId="073CAEA2" w14:textId="14BCBACB" w:rsidR="00F27445" w:rsidRPr="00F27445" w:rsidRDefault="00F27445" w:rsidP="00F27445">
      <w:pPr>
        <w:numPr>
          <w:ilvl w:val="0"/>
          <w:numId w:val="87"/>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Wykonawca zobowiązuje się do. uporządkowanie terenu budowy po zakończeniu robót – doprowadzenie do stanu oraz zagospodarowanie na własny koszt i ryzyko powstałych odpadów, zgodnie z zasadami gospodarowania odpadami, określonymi w Ustawie z dnia 14 grudnia 2012 r. o odpadach. (t.j. Dz. U. z  2023 r. poz.  1587 z późn. zm.) oraz wymaganiami ochrony środowiska i przedstawienie dokumentu potwierdzającego przekazanie odpadów. W przypadku stwierdzonego nieporządku na terenie budowy, </w:t>
      </w:r>
      <w:r w:rsidR="00904336">
        <w:rPr>
          <w:rFonts w:asciiTheme="majorHAnsi" w:hAnsiTheme="majorHAnsi" w:cstheme="majorHAnsi"/>
          <w:sz w:val="20"/>
          <w:szCs w:val="20"/>
        </w:rPr>
        <w:t>Zamawiający</w:t>
      </w:r>
      <w:r w:rsidRPr="00F27445">
        <w:rPr>
          <w:rFonts w:asciiTheme="majorHAnsi" w:hAnsiTheme="majorHAnsi" w:cstheme="majorHAnsi"/>
          <w:sz w:val="20"/>
          <w:szCs w:val="20"/>
        </w:rPr>
        <w:t xml:space="preserve"> ma prawo polecić Wykonawcy natychmiastowe doprowadzenie terenu budowy do należytego porządku. W przypadku nie dostosowania się do tych zaleceń, po uprzednim bezskutecznym wezwaniu, z terminem nie krótszym niż 7 dni roboczych skierowanym do Wykonawcy, Zamawiający ma prawo zlecić uporządkowanie firmie zewnętrznej, a kosztami tych prac obciążyć Wykonawcę (wykonanie zastępcze). </w:t>
      </w:r>
    </w:p>
    <w:p w14:paraId="3E042D7B" w14:textId="3D524419" w:rsidR="00F27445" w:rsidRPr="00F27445" w:rsidRDefault="00F27445" w:rsidP="00F27445">
      <w:pPr>
        <w:numPr>
          <w:ilvl w:val="0"/>
          <w:numId w:val="87"/>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Wykonawca zobowiązany jest do połączenia nowych instalacji z instalacjami istniejącymi, wykonanie koniecznych osłon i zabezpieczeń, usuwanie awarii związanych z prowadzeniem robót. </w:t>
      </w:r>
    </w:p>
    <w:p w14:paraId="41519D1A" w14:textId="77777777" w:rsidR="00F27445" w:rsidRPr="00F27445" w:rsidRDefault="00F27445" w:rsidP="00F27445">
      <w:pPr>
        <w:numPr>
          <w:ilvl w:val="0"/>
          <w:numId w:val="87"/>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Wykonawca ponosi pełną odpowiedzialność odszkodowawczą na zasadach ogólnych, określonych we właściwych przepisach prawa, za szkody wyrządzone Zamawiającemu lub osobom trzecim w związku z wykonywaniem przedmiotu umowy.</w:t>
      </w:r>
    </w:p>
    <w:p w14:paraId="0A0BF6A0" w14:textId="77777777" w:rsidR="003E5670" w:rsidRDefault="003E5670" w:rsidP="008F7F2C">
      <w:pPr>
        <w:autoSpaceDE w:val="0"/>
        <w:autoSpaceDN w:val="0"/>
        <w:adjustRightInd w:val="0"/>
        <w:spacing w:after="0" w:line="240" w:lineRule="auto"/>
        <w:jc w:val="center"/>
        <w:rPr>
          <w:rFonts w:asciiTheme="majorHAnsi" w:hAnsiTheme="majorHAnsi" w:cstheme="majorHAnsi"/>
          <w:b/>
          <w:color w:val="000000"/>
          <w:sz w:val="20"/>
          <w:szCs w:val="20"/>
        </w:rPr>
      </w:pPr>
    </w:p>
    <w:p w14:paraId="12220B1A" w14:textId="5CF3F258" w:rsidR="00F27445" w:rsidRPr="00F27445" w:rsidRDefault="007D48E1" w:rsidP="008F7F2C">
      <w:pPr>
        <w:autoSpaceDE w:val="0"/>
        <w:autoSpaceDN w:val="0"/>
        <w:adjustRightInd w:val="0"/>
        <w:spacing w:after="0" w:line="240" w:lineRule="auto"/>
        <w:jc w:val="center"/>
        <w:rPr>
          <w:rFonts w:asciiTheme="majorHAnsi" w:hAnsiTheme="majorHAnsi" w:cstheme="majorHAnsi"/>
          <w:b/>
          <w:color w:val="000000"/>
          <w:sz w:val="20"/>
          <w:szCs w:val="20"/>
        </w:rPr>
      </w:pPr>
      <w:r>
        <w:rPr>
          <w:rFonts w:asciiTheme="majorHAnsi" w:hAnsiTheme="majorHAnsi" w:cstheme="majorHAnsi"/>
          <w:b/>
          <w:color w:val="000000"/>
          <w:sz w:val="20"/>
          <w:szCs w:val="20"/>
        </w:rPr>
        <w:t xml:space="preserve">     </w:t>
      </w:r>
      <w:r w:rsidR="00F27445" w:rsidRPr="00F27445">
        <w:rPr>
          <w:rFonts w:asciiTheme="majorHAnsi" w:hAnsiTheme="majorHAnsi" w:cstheme="majorHAnsi"/>
          <w:b/>
          <w:color w:val="000000"/>
          <w:sz w:val="20"/>
          <w:szCs w:val="20"/>
        </w:rPr>
        <w:t>§ 6</w:t>
      </w:r>
    </w:p>
    <w:p w14:paraId="3F10A303" w14:textId="57AAE113" w:rsidR="00F27445" w:rsidRPr="00BE5784" w:rsidRDefault="007D48E1" w:rsidP="007D48E1">
      <w:pPr>
        <w:tabs>
          <w:tab w:val="left" w:pos="4536"/>
          <w:tab w:val="left" w:pos="4678"/>
        </w:tabs>
        <w:autoSpaceDE w:val="0"/>
        <w:autoSpaceDN w:val="0"/>
        <w:adjustRightInd w:val="0"/>
        <w:spacing w:after="0" w:line="240" w:lineRule="auto"/>
        <w:jc w:val="center"/>
        <w:rPr>
          <w:rFonts w:asciiTheme="majorHAnsi" w:hAnsiTheme="majorHAnsi" w:cstheme="majorHAnsi"/>
          <w:b/>
          <w:color w:val="000000"/>
          <w:sz w:val="20"/>
          <w:szCs w:val="20"/>
          <w:u w:val="single"/>
        </w:rPr>
      </w:pPr>
      <w:r w:rsidRPr="007D48E1">
        <w:rPr>
          <w:rFonts w:asciiTheme="majorHAnsi" w:hAnsiTheme="majorHAnsi" w:cstheme="majorHAnsi"/>
          <w:b/>
          <w:color w:val="000000"/>
          <w:sz w:val="20"/>
          <w:szCs w:val="20"/>
        </w:rPr>
        <w:t xml:space="preserve">              </w:t>
      </w:r>
      <w:r w:rsidR="00F27445" w:rsidRPr="00BE5784">
        <w:rPr>
          <w:rFonts w:asciiTheme="majorHAnsi" w:hAnsiTheme="majorHAnsi" w:cstheme="majorHAnsi"/>
          <w:b/>
          <w:color w:val="000000"/>
          <w:sz w:val="20"/>
          <w:szCs w:val="20"/>
          <w:u w:val="single"/>
        </w:rPr>
        <w:t>Prawa autorskie/nadzór autorski</w:t>
      </w:r>
    </w:p>
    <w:p w14:paraId="7C4A7743" w14:textId="77777777" w:rsidR="00F27445" w:rsidRPr="00F27445" w:rsidRDefault="00F27445" w:rsidP="008F7F2C">
      <w:pPr>
        <w:numPr>
          <w:ilvl w:val="0"/>
          <w:numId w:val="89"/>
        </w:numPr>
        <w:spacing w:after="0" w:line="240" w:lineRule="auto"/>
        <w:ind w:left="426" w:hanging="426"/>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Wykonawca w ramach wynagrodzenia, o którym mowa w § 8 ust. 1, przenosi na Zamawiającego pełne majątkowe prawa autorskie do każdego elementu przedmiotu umowy, w szczególności dokumentacji, ale również utworów wytworzonych w ramach doradztwa technicznego, o ile takie powstaną, bez ograniczeń czasowych oraz terytorialnych, na polach eksploatacji takich jak:</w:t>
      </w:r>
    </w:p>
    <w:p w14:paraId="4FCE48FD" w14:textId="77777777" w:rsidR="00F27445" w:rsidRPr="00F27445" w:rsidRDefault="00F27445" w:rsidP="008F7F2C">
      <w:pPr>
        <w:numPr>
          <w:ilvl w:val="0"/>
          <w:numId w:val="90"/>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używanie;</w:t>
      </w:r>
    </w:p>
    <w:p w14:paraId="37D2F14B" w14:textId="77777777" w:rsidR="00F27445" w:rsidRPr="00F27445" w:rsidRDefault="00F27445" w:rsidP="008F7F2C">
      <w:pPr>
        <w:numPr>
          <w:ilvl w:val="0"/>
          <w:numId w:val="90"/>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 xml:space="preserve">utrwalanie, kopiowanie, zwielokrotnienie oraz nagrywanie, reprodukowanie lub rozpowszechnianie całości lub części każdego elementu przedmiotu Umowy w dowolnej formie, za pomocą wszelkich znanych technologii i technik, w tym lecz niewyłącznie techniką drukarską, reprograficzną, techniką zapisu komputerowego, magnetycznego, techniką analogową, audiowizualną, cyfrową i światłoczułą, oraz na wszelkich znanych nośnikach, w tym lecz niewyłącznie na nośnikach audiowizualnych, DVD, na taśmie magnetycznej, na kliszy fotograficznej, płycie analogowej, płycie kompaktowej, CD </w:t>
      </w:r>
      <w:proofErr w:type="spellStart"/>
      <w:r w:rsidRPr="00F27445">
        <w:rPr>
          <w:rFonts w:asciiTheme="majorHAnsi" w:hAnsiTheme="majorHAnsi" w:cstheme="majorHAnsi"/>
          <w:color w:val="000000"/>
          <w:sz w:val="20"/>
          <w:szCs w:val="20"/>
        </w:rPr>
        <w:t>ROMie</w:t>
      </w:r>
      <w:proofErr w:type="spellEnd"/>
      <w:r w:rsidRPr="00F27445">
        <w:rPr>
          <w:rFonts w:asciiTheme="majorHAnsi" w:hAnsiTheme="majorHAnsi" w:cstheme="majorHAnsi"/>
          <w:color w:val="000000"/>
          <w:sz w:val="20"/>
          <w:szCs w:val="20"/>
        </w:rPr>
        <w:t xml:space="preserve">, CD-RW, Video CD, Mini Disc oraz odtwarzaczach MP3 lub w jakikolwiek inny sposób pozwalający na korzystanie z każdego elementu przedmiotu umowy lub jego części; </w:t>
      </w:r>
    </w:p>
    <w:p w14:paraId="327FACDA" w14:textId="77777777" w:rsidR="00F27445" w:rsidRPr="00F27445" w:rsidRDefault="00F27445" w:rsidP="008F7F2C">
      <w:pPr>
        <w:numPr>
          <w:ilvl w:val="0"/>
          <w:numId w:val="90"/>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korzystanie z dowolnie wybranych fragmentów każdego elementu przedmiotu umowy i łączenia ich z innymi utworami, jak również lecz niewyłącznie w zestawieniu z innymi zdjęciami, tekstami, komentarzami lub treściami;</w:t>
      </w:r>
    </w:p>
    <w:p w14:paraId="67170288" w14:textId="77777777" w:rsidR="00F27445" w:rsidRPr="00F27445" w:rsidRDefault="00F27445" w:rsidP="008F7F2C">
      <w:pPr>
        <w:numPr>
          <w:ilvl w:val="0"/>
          <w:numId w:val="90"/>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zapisywanie, odtwarzanie, rozpowszechnianie, prezentowanie, udostępnianie całości lub części każdego elementu przedmiotu umowy, z użyciem komputerów, w tym w ramach sieci komputerowych, a także na jakichkolwiek stronach i serwisach internetowych;</w:t>
      </w:r>
    </w:p>
    <w:p w14:paraId="78C9055A" w14:textId="77777777" w:rsidR="00F27445" w:rsidRPr="00F27445" w:rsidRDefault="00F27445" w:rsidP="008F7F2C">
      <w:pPr>
        <w:numPr>
          <w:ilvl w:val="0"/>
          <w:numId w:val="90"/>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 xml:space="preserve">tłumaczenie, przystosowywanie, zmiany układu, modyfikacje, rozbudowa i przeróbki, oraz jakiekolwiek inne zmiany w każdym elemencie przedmiotu umowy; </w:t>
      </w:r>
    </w:p>
    <w:p w14:paraId="52DF47C1" w14:textId="77777777" w:rsidR="00F27445" w:rsidRPr="00F27445" w:rsidRDefault="00F27445" w:rsidP="008F7F2C">
      <w:pPr>
        <w:numPr>
          <w:ilvl w:val="0"/>
          <w:numId w:val="90"/>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udzielanie wyłącznych i niewyłącznych licencji, odpłatnie lub nieodpłatnie, bez ograniczeń terytorialnych;</w:t>
      </w:r>
    </w:p>
    <w:p w14:paraId="5AD08CE8" w14:textId="77777777" w:rsidR="00F27445" w:rsidRPr="00F27445" w:rsidRDefault="00F27445" w:rsidP="008F7F2C">
      <w:pPr>
        <w:numPr>
          <w:ilvl w:val="0"/>
          <w:numId w:val="90"/>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eksploatacja na wszystkich polach eksploatacji określonych w art. 50 Ustawy z 4 lutego 1994 r. o prawie autorskim i prawach pokrewnych (tekst jedn.: Dz. U. z 2022 r., poz. 2509 ze zm.), tj.:</w:t>
      </w:r>
    </w:p>
    <w:p w14:paraId="0DBA794D" w14:textId="77777777" w:rsidR="00F27445" w:rsidRPr="00F27445" w:rsidRDefault="00F27445" w:rsidP="008F7F2C">
      <w:pPr>
        <w:numPr>
          <w:ilvl w:val="0"/>
          <w:numId w:val="91"/>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w zakresie utrwalania i zwielokrotniania każdego elementu przedmiotu umowy w sposób inny niż określony powyżej,</w:t>
      </w:r>
    </w:p>
    <w:p w14:paraId="45CC2A5B" w14:textId="77777777" w:rsidR="00F27445" w:rsidRPr="00F27445" w:rsidRDefault="00F27445" w:rsidP="008F7F2C">
      <w:pPr>
        <w:numPr>
          <w:ilvl w:val="0"/>
          <w:numId w:val="91"/>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 xml:space="preserve">wytwarzanie każdą dostępną techniką egzemplarzy każdego elementu przedmiotu umowy, </w:t>
      </w:r>
    </w:p>
    <w:p w14:paraId="4481C56B" w14:textId="77777777" w:rsidR="00F27445" w:rsidRPr="00F27445" w:rsidRDefault="00F27445" w:rsidP="008F7F2C">
      <w:pPr>
        <w:numPr>
          <w:ilvl w:val="0"/>
          <w:numId w:val="91"/>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lastRenderedPageBreak/>
        <w:t>w zakresie obrotu oryginałem albo egzemplarzami, na których każdy element przedmiotu umowy utrwalono - wprowadzanie do obrotu, użyczenie lub najem oryginału albo egzemplarzy;</w:t>
      </w:r>
    </w:p>
    <w:p w14:paraId="417F63FA" w14:textId="77777777" w:rsidR="00F27445" w:rsidRPr="00F27445" w:rsidRDefault="00F27445" w:rsidP="008F7F2C">
      <w:pPr>
        <w:numPr>
          <w:ilvl w:val="0"/>
          <w:numId w:val="91"/>
        </w:numPr>
        <w:tabs>
          <w:tab w:val="left" w:pos="993"/>
        </w:tabs>
        <w:spacing w:after="0" w:line="240" w:lineRule="auto"/>
        <w:ind w:left="567" w:firstLine="0"/>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 xml:space="preserve">w zakresie rozpowszechniania każdego elementu przedmiotu umowy w sposób inny niż określony powyżej - publiczne wykonanie, wystawienie, wyświetlenie, odtworzenie oraz nadawanie </w:t>
      </w:r>
      <w:r w:rsidRPr="00F27445">
        <w:rPr>
          <w:rFonts w:asciiTheme="majorHAnsi" w:hAnsiTheme="majorHAnsi" w:cstheme="majorHAnsi"/>
          <w:color w:val="000000"/>
          <w:sz w:val="20"/>
          <w:szCs w:val="20"/>
        </w:rPr>
        <w:br/>
        <w:t xml:space="preserve">i reemitowanie, a także publiczne ich udostępnianie w taki sposób, aby każdy mógł mieć do nich dostęp w miejscu i w czasie przez siebie wybranym. </w:t>
      </w:r>
    </w:p>
    <w:p w14:paraId="4F2B39F2" w14:textId="77777777" w:rsidR="00F27445" w:rsidRPr="00F27445" w:rsidRDefault="00F27445" w:rsidP="008F7F2C">
      <w:pPr>
        <w:numPr>
          <w:ilvl w:val="0"/>
          <w:numId w:val="89"/>
        </w:numPr>
        <w:spacing w:after="0" w:line="240" w:lineRule="auto"/>
        <w:ind w:left="426" w:hanging="426"/>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Wykonawca udziela ponadto Zamawiającemu zezwolenia na korzystanie i rozporządzanie wszelkimi prawami zależnymi do każdego elementu przedmiotu umowy w szczególności na wszelkich polach eksploatacji wymienionych w ust. 1 powyżej, bez ograniczeń terytorialnych i czasowych, oraz przenosi na Zamawiającego prawo do udzielania dalszych zezwoleń na korzystanie i rozporządzanie wyżej wymienionymi utworami zależnymi do każdego elementu przedmiotu umowy, również na wszelkich polach eksploatacji wymienionych w ust. 1 powyżej, również bez ograniczeń terytorialnych i czasowych.</w:t>
      </w:r>
    </w:p>
    <w:p w14:paraId="485AE7BC" w14:textId="77777777" w:rsidR="00F27445" w:rsidRPr="00F27445" w:rsidRDefault="00F27445" w:rsidP="008F7F2C">
      <w:pPr>
        <w:numPr>
          <w:ilvl w:val="0"/>
          <w:numId w:val="89"/>
        </w:numPr>
        <w:spacing w:after="0" w:line="240" w:lineRule="auto"/>
        <w:ind w:left="426" w:hanging="426"/>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 xml:space="preserve">W momencie pojawienia się pól eksploatacji, które nie były znane w chwili zawierania Umowy, Wykonawca zobowiązuje się na pierwsze żądanie Zamawiającego, zawrzeć z nim niezwłocznie umowę przenoszącą na Zamawiającego majątkowe prawa autorskie do każdego elementu przedmiotu umowy również na nowym polu eksploatacji, z zastrzeżeniem, że warunki przyszłej umowy nie będą odbiegać od warunków przyjętych mocą Umowy. </w:t>
      </w:r>
    </w:p>
    <w:p w14:paraId="6278E392" w14:textId="77777777" w:rsidR="00F27445" w:rsidRPr="00F27445" w:rsidRDefault="00F27445" w:rsidP="008F7F2C">
      <w:pPr>
        <w:numPr>
          <w:ilvl w:val="0"/>
          <w:numId w:val="89"/>
        </w:numPr>
        <w:spacing w:after="0" w:line="240" w:lineRule="auto"/>
        <w:ind w:left="426" w:hanging="426"/>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 xml:space="preserve">Wykonawca udziela Zamawiającemu nieodwołalnego zezwolenia na ingerencję w integralność każdego elementu przedmiotu umowy, w tym w szczególności na wykorzystywanie części każdego elementu przedmiotu umowy, łączenie każdego elementu przedmiotu umowy z innymi utworami lub dziełami niestanowiącymi utworów, rozdzielanie warstwy wizualnej każdego elementu przedmiotu umowy lub też wykorzystywanie w ramach wszelkich pól eksploatacji wymienionych w ust. 1 powyżej jedynie wybranych fragmentów każdego elementu przedmiotu umowy, jak również do dokonywania jakichkolwiek innych ich opracowań, w szczególności obróbki komputerowej każdego elementu przedmiotu umowy.  </w:t>
      </w:r>
    </w:p>
    <w:p w14:paraId="52BF54CB" w14:textId="77777777" w:rsidR="00F27445" w:rsidRPr="00F27445" w:rsidRDefault="00F27445" w:rsidP="008F7F2C">
      <w:pPr>
        <w:numPr>
          <w:ilvl w:val="0"/>
          <w:numId w:val="89"/>
        </w:numPr>
        <w:spacing w:after="0" w:line="240" w:lineRule="auto"/>
        <w:ind w:left="426" w:hanging="426"/>
        <w:contextualSpacing/>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Wykonawca nie jest uprawniony do sprzedaży żadnego elementu przedmiotu umowy jakimkolwiek innym osobom trzecim poza Zamawiającym.</w:t>
      </w:r>
    </w:p>
    <w:p w14:paraId="1124DA26" w14:textId="77777777" w:rsidR="00F27445" w:rsidRPr="00F27445" w:rsidRDefault="00F27445" w:rsidP="008F7F2C">
      <w:pPr>
        <w:numPr>
          <w:ilvl w:val="0"/>
          <w:numId w:val="89"/>
        </w:numPr>
        <w:spacing w:after="0" w:line="240" w:lineRule="auto"/>
        <w:ind w:left="426" w:hanging="426"/>
        <w:contextualSpacing/>
        <w:jc w:val="both"/>
        <w:rPr>
          <w:rFonts w:asciiTheme="majorHAnsi" w:hAnsiTheme="majorHAnsi" w:cstheme="majorHAnsi"/>
          <w:color w:val="000000"/>
          <w:sz w:val="20"/>
          <w:szCs w:val="20"/>
        </w:rPr>
      </w:pPr>
      <w:r w:rsidRPr="00F27445">
        <w:rPr>
          <w:rFonts w:asciiTheme="majorHAnsi" w:eastAsia="Calibri" w:hAnsiTheme="majorHAnsi" w:cstheme="majorHAnsi"/>
          <w:color w:val="000000"/>
          <w:sz w:val="20"/>
          <w:szCs w:val="20"/>
        </w:rPr>
        <w:t xml:space="preserve">Wykonawca oświadcza, że: </w:t>
      </w:r>
    </w:p>
    <w:p w14:paraId="4DD19495" w14:textId="77777777" w:rsidR="00F27445" w:rsidRPr="00F27445" w:rsidRDefault="00F27445" w:rsidP="008F7F2C">
      <w:pPr>
        <w:numPr>
          <w:ilvl w:val="0"/>
          <w:numId w:val="92"/>
        </w:numPr>
        <w:tabs>
          <w:tab w:val="left" w:pos="709"/>
        </w:tabs>
        <w:spacing w:after="0" w:line="240" w:lineRule="auto"/>
        <w:ind w:left="709" w:hanging="284"/>
        <w:jc w:val="both"/>
        <w:rPr>
          <w:rFonts w:asciiTheme="majorHAnsi" w:eastAsia="Calibri" w:hAnsiTheme="majorHAnsi" w:cstheme="majorHAnsi"/>
          <w:color w:val="000000"/>
          <w:sz w:val="20"/>
          <w:szCs w:val="20"/>
        </w:rPr>
      </w:pPr>
      <w:r w:rsidRPr="00F27445">
        <w:rPr>
          <w:rFonts w:asciiTheme="majorHAnsi" w:eastAsia="Calibri" w:hAnsiTheme="majorHAnsi" w:cstheme="majorHAnsi"/>
          <w:color w:val="000000"/>
          <w:sz w:val="20"/>
          <w:szCs w:val="20"/>
        </w:rPr>
        <w:t xml:space="preserve">wykonanie </w:t>
      </w:r>
      <w:bookmarkStart w:id="4" w:name="_Hlk421097"/>
      <w:r w:rsidRPr="00F27445">
        <w:rPr>
          <w:rFonts w:asciiTheme="majorHAnsi" w:eastAsia="Calibri" w:hAnsiTheme="majorHAnsi" w:cstheme="majorHAnsi"/>
          <w:color w:val="000000"/>
          <w:sz w:val="20"/>
          <w:szCs w:val="20"/>
        </w:rPr>
        <w:t xml:space="preserve">przedmiotu Umowy </w:t>
      </w:r>
      <w:bookmarkEnd w:id="4"/>
      <w:r w:rsidRPr="00F27445">
        <w:rPr>
          <w:rFonts w:asciiTheme="majorHAnsi" w:eastAsia="Calibri" w:hAnsiTheme="majorHAnsi" w:cstheme="majorHAnsi"/>
          <w:color w:val="000000"/>
          <w:sz w:val="20"/>
          <w:szCs w:val="20"/>
        </w:rPr>
        <w:t xml:space="preserve">nie będzie naruszało praw autorskich osób trzecich, </w:t>
      </w:r>
    </w:p>
    <w:p w14:paraId="7C3DFB7B" w14:textId="77777777" w:rsidR="00F27445" w:rsidRPr="00F27445" w:rsidRDefault="00F27445" w:rsidP="008F7F2C">
      <w:pPr>
        <w:numPr>
          <w:ilvl w:val="0"/>
          <w:numId w:val="92"/>
        </w:numPr>
        <w:tabs>
          <w:tab w:val="left" w:pos="709"/>
        </w:tabs>
        <w:spacing w:after="0" w:line="240" w:lineRule="auto"/>
        <w:ind w:left="709" w:hanging="284"/>
        <w:jc w:val="both"/>
        <w:rPr>
          <w:rFonts w:asciiTheme="majorHAnsi" w:eastAsia="Calibri" w:hAnsiTheme="majorHAnsi" w:cstheme="majorHAnsi"/>
          <w:color w:val="000000"/>
          <w:sz w:val="20"/>
          <w:szCs w:val="20"/>
        </w:rPr>
      </w:pPr>
      <w:r w:rsidRPr="00F27445">
        <w:rPr>
          <w:rFonts w:asciiTheme="majorHAnsi" w:eastAsia="Calibri" w:hAnsiTheme="majorHAnsi" w:cstheme="majorHAnsi"/>
          <w:color w:val="000000"/>
          <w:sz w:val="20"/>
          <w:szCs w:val="20"/>
        </w:rPr>
        <w:t xml:space="preserve">będą mu przysługiwać nieograniczone prawa autorskie osobiste do wszelkich utworów, powstałych w wyniku realizacji umowy. </w:t>
      </w:r>
    </w:p>
    <w:p w14:paraId="70E59857" w14:textId="77777777" w:rsidR="00F27445" w:rsidRPr="00F27445" w:rsidRDefault="00F27445" w:rsidP="008F7F2C">
      <w:pPr>
        <w:numPr>
          <w:ilvl w:val="0"/>
          <w:numId w:val="89"/>
        </w:numPr>
        <w:spacing w:after="0" w:line="240" w:lineRule="auto"/>
        <w:ind w:left="426" w:hanging="426"/>
        <w:contextualSpacing/>
        <w:jc w:val="both"/>
        <w:rPr>
          <w:rFonts w:asciiTheme="majorHAnsi" w:eastAsia="Calibri" w:hAnsiTheme="majorHAnsi" w:cstheme="majorHAnsi"/>
          <w:color w:val="000000"/>
          <w:sz w:val="20"/>
          <w:szCs w:val="20"/>
        </w:rPr>
      </w:pPr>
      <w:r w:rsidRPr="00F27445">
        <w:rPr>
          <w:rFonts w:asciiTheme="majorHAnsi" w:eastAsia="Calibri" w:hAnsiTheme="majorHAnsi" w:cstheme="majorHAnsi"/>
          <w:color w:val="000000"/>
          <w:sz w:val="20"/>
          <w:szCs w:val="20"/>
        </w:rPr>
        <w:t>Wykonawca jest odpowiedzialny względem Zamawiającego za wszelkie wady prawne przedmiotu umowy, w szczególności za ewentualne roszczenia osób trzecich wynikające z naruszenia praw własności intelektualnej, w tym za nieprzestrzeganie przepisów Ustawy z dnia 4 lutego 1994 r. o prawie autorskim i prawach pokrewnych w związku z wykonywaniem przedmiotu Umowy.</w:t>
      </w:r>
    </w:p>
    <w:p w14:paraId="331228C8" w14:textId="77777777" w:rsidR="00F27445" w:rsidRPr="00F27445" w:rsidRDefault="00F27445" w:rsidP="008F7F2C">
      <w:pPr>
        <w:numPr>
          <w:ilvl w:val="0"/>
          <w:numId w:val="89"/>
        </w:numPr>
        <w:spacing w:after="0" w:line="240" w:lineRule="auto"/>
        <w:ind w:left="426" w:hanging="426"/>
        <w:contextualSpacing/>
        <w:jc w:val="both"/>
        <w:rPr>
          <w:rFonts w:asciiTheme="majorHAnsi" w:eastAsia="Calibri" w:hAnsiTheme="majorHAnsi" w:cstheme="majorHAnsi"/>
          <w:color w:val="000000"/>
          <w:sz w:val="20"/>
          <w:szCs w:val="20"/>
        </w:rPr>
      </w:pPr>
      <w:r w:rsidRPr="00F27445">
        <w:rPr>
          <w:rFonts w:asciiTheme="majorHAnsi" w:eastAsia="Calibri" w:hAnsiTheme="majorHAnsi" w:cstheme="majorHAnsi"/>
          <w:color w:val="000000"/>
          <w:sz w:val="20"/>
          <w:szCs w:val="20"/>
        </w:rPr>
        <w:t>Nabycie przez Zamawiającego praw autorskich następuje z chwilą odbioru poszczególnych utworów przez Zamawiającego. Zamawiający ma prawo dalszej odsprzedaży przedmiotu umowy w zakresie nabytych praw autorskich majątkowych bez konieczności uzyskiwania zgody Wykonawcy.</w:t>
      </w:r>
    </w:p>
    <w:p w14:paraId="5AB35F24" w14:textId="5B58E1E2" w:rsidR="00F27445" w:rsidRPr="00F27445" w:rsidRDefault="00F27445" w:rsidP="008F7F2C">
      <w:pPr>
        <w:numPr>
          <w:ilvl w:val="0"/>
          <w:numId w:val="89"/>
        </w:numPr>
        <w:spacing w:after="0" w:line="240" w:lineRule="auto"/>
        <w:ind w:left="426" w:hanging="426"/>
        <w:contextualSpacing/>
        <w:jc w:val="both"/>
        <w:rPr>
          <w:rFonts w:asciiTheme="majorHAnsi" w:eastAsia="Calibri" w:hAnsiTheme="majorHAnsi" w:cstheme="majorHAnsi"/>
          <w:color w:val="000000"/>
          <w:sz w:val="20"/>
          <w:szCs w:val="20"/>
        </w:rPr>
      </w:pPr>
      <w:r w:rsidRPr="00F27445">
        <w:rPr>
          <w:rFonts w:asciiTheme="majorHAnsi" w:hAnsiTheme="majorHAnsi" w:cstheme="majorHAnsi"/>
          <w:color w:val="000000"/>
          <w:sz w:val="20"/>
          <w:szCs w:val="20"/>
        </w:rPr>
        <w:t>Nadzór autorski z ramienia Wykonawcy pełnić będzie autor (autorzy) projektu, a w przypadku jego braku osoba wyznaczona przez Wykonawcę</w:t>
      </w:r>
      <w:r w:rsidRPr="00F27445">
        <w:rPr>
          <w:rFonts w:asciiTheme="majorHAnsi" w:hAnsiTheme="majorHAnsi" w:cstheme="majorHAnsi"/>
          <w:sz w:val="20"/>
          <w:szCs w:val="20"/>
        </w:rPr>
        <w:t>.</w:t>
      </w:r>
      <w:r w:rsidR="00A9477C">
        <w:rPr>
          <w:rFonts w:asciiTheme="majorHAnsi" w:hAnsiTheme="majorHAnsi" w:cstheme="majorHAnsi"/>
          <w:sz w:val="20"/>
          <w:szCs w:val="20"/>
        </w:rPr>
        <w:t xml:space="preserve"> </w:t>
      </w:r>
    </w:p>
    <w:p w14:paraId="2E55C3CB" w14:textId="77777777" w:rsidR="00F27445" w:rsidRPr="00F27445" w:rsidRDefault="00F27445" w:rsidP="008F7F2C">
      <w:pPr>
        <w:numPr>
          <w:ilvl w:val="0"/>
          <w:numId w:val="89"/>
        </w:numPr>
        <w:spacing w:after="0" w:line="240" w:lineRule="auto"/>
        <w:ind w:left="426" w:hanging="426"/>
        <w:contextualSpacing/>
        <w:jc w:val="both"/>
        <w:rPr>
          <w:rFonts w:asciiTheme="majorHAnsi" w:eastAsia="Calibri" w:hAnsiTheme="majorHAnsi" w:cstheme="majorHAnsi"/>
          <w:color w:val="000000"/>
          <w:sz w:val="20"/>
          <w:szCs w:val="20"/>
        </w:rPr>
      </w:pPr>
      <w:r w:rsidRPr="00F27445">
        <w:rPr>
          <w:rFonts w:asciiTheme="majorHAnsi" w:hAnsiTheme="majorHAnsi" w:cstheme="majorHAnsi"/>
          <w:color w:val="000000"/>
          <w:sz w:val="20"/>
          <w:szCs w:val="20"/>
        </w:rPr>
        <w:t>Zakres nadzoru autorskiego obejmować będzie:</w:t>
      </w:r>
    </w:p>
    <w:p w14:paraId="2B4502D0" w14:textId="77777777" w:rsidR="00F27445" w:rsidRP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 xml:space="preserve">pełnienie nadzoru nad zgodnością rozwiązań technicznych, materiałowych, funkcjonalnych oraz technologicznych z dokumentacją projektową w czasie realizacji inwestycji, zgodnie z obowiązującymi normami i przepisami; </w:t>
      </w:r>
    </w:p>
    <w:p w14:paraId="1189A4A8" w14:textId="77777777" w:rsidR="00F27445" w:rsidRP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sporządzanie opracowań korygujących dokumentację projektową, w sytuacjach nie wynikających z wad w pierwotnie wykonanym projekcie;</w:t>
      </w:r>
    </w:p>
    <w:p w14:paraId="687E7242" w14:textId="77777777" w:rsidR="00F27445" w:rsidRP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uzgadnianie możliwości wprowadzenia rozwiązań zamiennych, w stosunku do przewidzianych w projekcie, zgłoszonych przez Zamawiającego;</w:t>
      </w:r>
    </w:p>
    <w:p w14:paraId="55F234C7" w14:textId="77777777" w:rsidR="00F27445" w:rsidRP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nadzór aby zakres wprowadzonych zmian nie spowodował istotnej zmiany zatwierdzonego projektu, wymagającej nowych pozwoleń, a w przypadku konieczności wprowadzenia zmian istotnych, przygotowanie dokumentacji zamiennej i wszelkich wystąpień do instytucji opiniujących oraz organu przyjmującego zgłoszenia/wydającego pozwolenia;</w:t>
      </w:r>
    </w:p>
    <w:p w14:paraId="47DF9839" w14:textId="77777777" w:rsidR="00F27445" w:rsidRP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udział w naradach na budowie, w siedzibie Zamawiającego oraz wszystkich innych spotkaniach związanych z realizacją inwestycji, na żądanie Zamawiającego;</w:t>
      </w:r>
    </w:p>
    <w:p w14:paraId="67DFAC0E" w14:textId="77777777" w:rsidR="00F27445" w:rsidRP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niezwłoczne informowanie Zamawiającego i Wykonawcy realizującego inwestycję o wszelkich dostrzeżonych błędach realizacji inwestycji, w szczególności o rozbieżnościach z dokumentacją projektową;</w:t>
      </w:r>
    </w:p>
    <w:p w14:paraId="0AD87DC4" w14:textId="77777777" w:rsidR="00F27445" w:rsidRP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informowanie Zamawiającego o konieczności wykonania zamówień dodatkowych lub robót dodatkowych bądź zamiennych, nieprzewidzianych umową zawartą przez Zamawiającego z Wykonawcą realizującym inwestycję;</w:t>
      </w:r>
    </w:p>
    <w:p w14:paraId="2E5D722A" w14:textId="77777777" w:rsidR="00F27445" w:rsidRDefault="00F27445" w:rsidP="008F7F2C">
      <w:pPr>
        <w:pStyle w:val="Akapitzlist"/>
        <w:numPr>
          <w:ilvl w:val="0"/>
          <w:numId w:val="88"/>
        </w:numPr>
        <w:autoSpaceDE w:val="0"/>
        <w:autoSpaceDN w:val="0"/>
        <w:adjustRightInd w:val="0"/>
        <w:spacing w:after="0" w:line="240" w:lineRule="auto"/>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lastRenderedPageBreak/>
        <w:t>udział w komisjach odbioru technicznego oraz odbiorze inwestycji i przekazaniu jej do eksploatacji, na żądanie Zamawiającego.</w:t>
      </w:r>
    </w:p>
    <w:p w14:paraId="2083CFDD" w14:textId="0EFEA351" w:rsidR="00A9477C" w:rsidRPr="00A9477C" w:rsidRDefault="00A9477C" w:rsidP="00A9477C">
      <w:pPr>
        <w:autoSpaceDE w:val="0"/>
        <w:autoSpaceDN w:val="0"/>
        <w:adjustRightInd w:val="0"/>
        <w:spacing w:after="0" w:line="240" w:lineRule="auto"/>
        <w:ind w:left="426" w:hanging="426"/>
        <w:jc w:val="both"/>
        <w:rPr>
          <w:rFonts w:asciiTheme="majorHAnsi" w:hAnsiTheme="majorHAnsi" w:cstheme="majorHAnsi"/>
          <w:color w:val="000000"/>
          <w:sz w:val="20"/>
          <w:szCs w:val="20"/>
        </w:rPr>
      </w:pPr>
      <w:r>
        <w:rPr>
          <w:rFonts w:asciiTheme="majorHAnsi" w:hAnsiTheme="majorHAnsi" w:cstheme="majorHAnsi"/>
          <w:color w:val="000000"/>
          <w:sz w:val="20"/>
          <w:szCs w:val="20"/>
        </w:rPr>
        <w:t>11. Nadzór autorski Wykonawca przyjmuje do wykonania w ramach wynagrodzenia umownego wskazanego w § 8 ust. 1 umowy.</w:t>
      </w:r>
    </w:p>
    <w:p w14:paraId="3A02B183" w14:textId="77777777" w:rsidR="00B72370" w:rsidRPr="00F27445" w:rsidRDefault="00B72370" w:rsidP="00713035">
      <w:pPr>
        <w:pStyle w:val="Akapitzlist"/>
        <w:spacing w:after="0" w:line="240" w:lineRule="auto"/>
        <w:ind w:left="0"/>
        <w:jc w:val="center"/>
        <w:rPr>
          <w:rFonts w:asciiTheme="majorHAnsi" w:hAnsiTheme="majorHAnsi" w:cstheme="majorHAnsi"/>
          <w:b/>
          <w:bCs/>
          <w:color w:val="262626" w:themeColor="text1" w:themeTint="D9"/>
          <w:sz w:val="20"/>
          <w:szCs w:val="20"/>
        </w:rPr>
      </w:pPr>
    </w:p>
    <w:p w14:paraId="101D12B2" w14:textId="57BEF5A1" w:rsidR="00F27445" w:rsidRPr="00865D8B" w:rsidRDefault="00770DA0" w:rsidP="00770DA0">
      <w:pPr>
        <w:tabs>
          <w:tab w:val="left" w:pos="4536"/>
        </w:tabs>
        <w:spacing w:after="0" w:line="240" w:lineRule="auto"/>
        <w:ind w:left="709" w:right="-99" w:hanging="425"/>
        <w:rPr>
          <w:rFonts w:asciiTheme="majorHAnsi" w:hAnsiTheme="majorHAnsi" w:cstheme="majorHAnsi"/>
          <w:b/>
          <w:bCs/>
          <w:sz w:val="20"/>
          <w:szCs w:val="20"/>
        </w:rPr>
      </w:pPr>
      <w:r>
        <w:rPr>
          <w:rFonts w:asciiTheme="majorHAnsi" w:hAnsiTheme="majorHAnsi" w:cstheme="majorHAnsi"/>
          <w:b/>
          <w:bCs/>
          <w:sz w:val="20"/>
          <w:szCs w:val="20"/>
        </w:rPr>
        <w:tab/>
      </w:r>
      <w:r>
        <w:rPr>
          <w:rFonts w:asciiTheme="majorHAnsi" w:hAnsiTheme="majorHAnsi" w:cstheme="majorHAnsi"/>
          <w:b/>
          <w:bCs/>
          <w:sz w:val="20"/>
          <w:szCs w:val="20"/>
        </w:rPr>
        <w:tab/>
      </w:r>
      <w:r w:rsidR="00F27445" w:rsidRPr="00865D8B">
        <w:rPr>
          <w:rFonts w:asciiTheme="majorHAnsi" w:hAnsiTheme="majorHAnsi" w:cstheme="majorHAnsi"/>
          <w:b/>
          <w:bCs/>
          <w:sz w:val="20"/>
          <w:szCs w:val="20"/>
        </w:rPr>
        <w:t>§ 7</w:t>
      </w:r>
    </w:p>
    <w:p w14:paraId="46630304" w14:textId="5FA2980A" w:rsidR="00F27445" w:rsidRPr="007427BD" w:rsidRDefault="007427BD" w:rsidP="007427BD">
      <w:pPr>
        <w:spacing w:after="0" w:line="240" w:lineRule="auto"/>
        <w:ind w:left="709" w:right="-99" w:hanging="425"/>
        <w:rPr>
          <w:rFonts w:asciiTheme="majorHAnsi" w:hAnsiTheme="majorHAnsi" w:cstheme="majorHAnsi"/>
          <w:b/>
          <w:bCs/>
          <w:sz w:val="20"/>
          <w:szCs w:val="20"/>
          <w:u w:val="single"/>
        </w:rPr>
      </w:pPr>
      <w:r w:rsidRPr="007427BD">
        <w:rPr>
          <w:rFonts w:asciiTheme="majorHAnsi" w:hAnsiTheme="majorHAnsi" w:cstheme="majorHAnsi"/>
          <w:b/>
          <w:bCs/>
          <w:sz w:val="20"/>
          <w:szCs w:val="20"/>
        </w:rPr>
        <w:t xml:space="preserve">                                                                                     </w:t>
      </w:r>
      <w:r w:rsidR="00F27445" w:rsidRPr="007427BD">
        <w:rPr>
          <w:rFonts w:asciiTheme="majorHAnsi" w:hAnsiTheme="majorHAnsi" w:cstheme="majorHAnsi"/>
          <w:b/>
          <w:bCs/>
          <w:sz w:val="20"/>
          <w:szCs w:val="20"/>
          <w:u w:val="single"/>
        </w:rPr>
        <w:t>Podwykonawcy</w:t>
      </w:r>
    </w:p>
    <w:p w14:paraId="5F778DD0" w14:textId="77777777" w:rsidR="00F27445" w:rsidRPr="00865D8B" w:rsidRDefault="00F27445" w:rsidP="008F7F2C">
      <w:pPr>
        <w:pStyle w:val="Akapitzlist"/>
        <w:numPr>
          <w:ilvl w:val="0"/>
          <w:numId w:val="93"/>
        </w:numPr>
        <w:suppressAutoHyphens/>
        <w:spacing w:after="0" w:line="240" w:lineRule="auto"/>
        <w:ind w:left="426" w:hanging="426"/>
        <w:jc w:val="both"/>
        <w:rPr>
          <w:rFonts w:asciiTheme="majorHAnsi" w:hAnsiTheme="majorHAnsi" w:cstheme="majorHAnsi"/>
          <w:sz w:val="20"/>
          <w:szCs w:val="20"/>
        </w:rPr>
      </w:pPr>
      <w:r w:rsidRPr="00865D8B">
        <w:rPr>
          <w:rFonts w:asciiTheme="majorHAnsi" w:hAnsiTheme="majorHAnsi" w:cstheme="majorHAnsi"/>
          <w:sz w:val="20"/>
          <w:szCs w:val="20"/>
        </w:rPr>
        <w:t>Wykonawca, zgodnie z treścią złożonej oferty, oświadcza, iż następujące części zamówienia będą realizowane przy udziale podwykonawców:</w:t>
      </w:r>
    </w:p>
    <w:p w14:paraId="08884AD8" w14:textId="77777777" w:rsidR="00F27445" w:rsidRPr="00865D8B" w:rsidRDefault="00F27445" w:rsidP="008F7F2C">
      <w:pPr>
        <w:pStyle w:val="Akapitzlist"/>
        <w:numPr>
          <w:ilvl w:val="0"/>
          <w:numId w:val="94"/>
        </w:numPr>
        <w:suppressAutoHyphens/>
        <w:spacing w:after="0" w:line="240" w:lineRule="auto"/>
        <w:ind w:left="567" w:firstLine="0"/>
        <w:jc w:val="both"/>
        <w:rPr>
          <w:rFonts w:asciiTheme="majorHAnsi" w:hAnsiTheme="majorHAnsi" w:cstheme="majorHAnsi"/>
          <w:sz w:val="20"/>
          <w:szCs w:val="20"/>
        </w:rPr>
      </w:pPr>
      <w:r w:rsidRPr="00865D8B">
        <w:rPr>
          <w:rFonts w:asciiTheme="majorHAnsi" w:hAnsiTheme="majorHAnsi" w:cstheme="majorHAnsi"/>
          <w:i/>
          <w:sz w:val="20"/>
          <w:szCs w:val="20"/>
        </w:rPr>
        <w:t>(należy wstawić nazwę (firma) adres (siedziba) podwykonawcy oraz zakres robót realizowany przez podwykonawcę) ……………………………….</w:t>
      </w:r>
      <w:r w:rsidRPr="00865D8B">
        <w:rPr>
          <w:rFonts w:asciiTheme="majorHAnsi" w:hAnsiTheme="majorHAnsi" w:cstheme="majorHAnsi"/>
          <w:sz w:val="20"/>
          <w:szCs w:val="20"/>
        </w:rPr>
        <w:t>……………………………………………………...</w:t>
      </w:r>
    </w:p>
    <w:p w14:paraId="6FABF19E" w14:textId="77777777" w:rsidR="00F27445" w:rsidRPr="00865D8B" w:rsidRDefault="00F27445" w:rsidP="008F7F2C">
      <w:pPr>
        <w:pStyle w:val="Akapitzlist"/>
        <w:spacing w:after="0" w:line="240" w:lineRule="auto"/>
        <w:ind w:left="426"/>
        <w:jc w:val="both"/>
        <w:rPr>
          <w:rFonts w:asciiTheme="majorHAnsi" w:hAnsiTheme="majorHAnsi" w:cstheme="majorHAnsi"/>
          <w:sz w:val="20"/>
          <w:szCs w:val="20"/>
        </w:rPr>
      </w:pPr>
      <w:r w:rsidRPr="00865D8B">
        <w:rPr>
          <w:rStyle w:val="markedcontent"/>
          <w:rFonts w:asciiTheme="majorHAnsi" w:hAnsiTheme="majorHAnsi" w:cstheme="majorHAnsi"/>
          <w:sz w:val="20"/>
          <w:szCs w:val="20"/>
        </w:rPr>
        <w:t>powierzyć realizację robót budowlanych lub usług.</w:t>
      </w:r>
    </w:p>
    <w:p w14:paraId="32614099" w14:textId="77777777" w:rsidR="00F27445" w:rsidRPr="00865D8B" w:rsidRDefault="00F27445" w:rsidP="008F7F2C">
      <w:pPr>
        <w:widowControl w:val="0"/>
        <w:numPr>
          <w:ilvl w:val="0"/>
          <w:numId w:val="93"/>
        </w:numPr>
        <w:suppressAutoHyphens/>
        <w:spacing w:after="0" w:line="240" w:lineRule="auto"/>
        <w:jc w:val="both"/>
        <w:rPr>
          <w:rFonts w:asciiTheme="majorHAnsi" w:hAnsiTheme="majorHAnsi" w:cstheme="majorHAnsi"/>
          <w:spacing w:val="-4"/>
          <w:sz w:val="20"/>
          <w:szCs w:val="20"/>
        </w:rPr>
      </w:pPr>
      <w:r w:rsidRPr="00865D8B">
        <w:rPr>
          <w:rFonts w:asciiTheme="majorHAnsi" w:hAnsiTheme="majorHAnsi" w:cstheme="majorHAnsi"/>
          <w:sz w:val="20"/>
          <w:szCs w:val="20"/>
        </w:rPr>
        <w:t xml:space="preserve">Wykonawca na co najmniej 3 dni robocze przed zleceniem podwykonawcy wykonania ww. części </w:t>
      </w:r>
      <w:r w:rsidRPr="00865D8B">
        <w:rPr>
          <w:rFonts w:asciiTheme="majorHAnsi" w:hAnsiTheme="majorHAnsi" w:cstheme="majorHAnsi"/>
          <w:spacing w:val="-4"/>
          <w:sz w:val="20"/>
          <w:szCs w:val="20"/>
        </w:rPr>
        <w:t xml:space="preserve">usługi zobowiązany jest do przekazania Zamawiającemu informacji zawierającej imię i nazwisko </w:t>
      </w:r>
      <w:r w:rsidRPr="00865D8B">
        <w:rPr>
          <w:rFonts w:asciiTheme="majorHAnsi" w:hAnsiTheme="majorHAnsi" w:cstheme="majorHAnsi"/>
          <w:sz w:val="20"/>
          <w:szCs w:val="20"/>
        </w:rPr>
        <w:t>(firmę), adres zamieszkania (siedzibę) podwykonawcy.</w:t>
      </w:r>
    </w:p>
    <w:p w14:paraId="57F7ED58" w14:textId="77777777" w:rsidR="00F27445" w:rsidRPr="00865D8B" w:rsidRDefault="00F27445" w:rsidP="008F7F2C">
      <w:pPr>
        <w:widowControl w:val="0"/>
        <w:numPr>
          <w:ilvl w:val="0"/>
          <w:numId w:val="93"/>
        </w:numPr>
        <w:suppressAutoHyphens/>
        <w:spacing w:after="0" w:line="240" w:lineRule="auto"/>
        <w:jc w:val="both"/>
        <w:rPr>
          <w:rFonts w:asciiTheme="majorHAnsi" w:hAnsiTheme="majorHAnsi" w:cstheme="majorHAnsi"/>
          <w:sz w:val="20"/>
          <w:szCs w:val="20"/>
        </w:rPr>
      </w:pPr>
      <w:r w:rsidRPr="00865D8B">
        <w:rPr>
          <w:rFonts w:asciiTheme="majorHAnsi" w:hAnsiTheme="majorHAnsi" w:cstheme="majorHAnsi"/>
          <w:spacing w:val="-6"/>
          <w:sz w:val="20"/>
          <w:szCs w:val="20"/>
        </w:rPr>
        <w:t>Wykonawca ponosi pełną odpowiedzialność za realizację części przedmiotu umowy, którą wykonuje</w:t>
      </w:r>
      <w:r w:rsidRPr="00865D8B">
        <w:rPr>
          <w:rFonts w:asciiTheme="majorHAnsi" w:hAnsiTheme="majorHAnsi" w:cstheme="majorHAnsi"/>
          <w:sz w:val="20"/>
          <w:szCs w:val="20"/>
        </w:rPr>
        <w:t xml:space="preserve"> przy pomocy podwykonawcy.</w:t>
      </w:r>
    </w:p>
    <w:p w14:paraId="5D5938E9" w14:textId="77777777" w:rsidR="00F27445" w:rsidRPr="00865D8B" w:rsidRDefault="00F27445" w:rsidP="008F7F2C">
      <w:pPr>
        <w:widowControl w:val="0"/>
        <w:numPr>
          <w:ilvl w:val="0"/>
          <w:numId w:val="93"/>
        </w:numPr>
        <w:suppressAutoHyphens/>
        <w:spacing w:after="0" w:line="240" w:lineRule="auto"/>
        <w:jc w:val="both"/>
        <w:rPr>
          <w:rFonts w:asciiTheme="majorHAnsi" w:hAnsiTheme="majorHAnsi" w:cstheme="majorHAnsi"/>
          <w:sz w:val="20"/>
          <w:szCs w:val="20"/>
        </w:rPr>
      </w:pPr>
      <w:r w:rsidRPr="00865D8B">
        <w:rPr>
          <w:rFonts w:asciiTheme="majorHAnsi" w:hAnsiTheme="majorHAnsi" w:cstheme="majorHAnsi"/>
          <w:sz w:val="20"/>
          <w:szCs w:val="20"/>
        </w:rPr>
        <w:t xml:space="preserve">Wykonawca na żądanie Zamawiającego zobowiązany jest do zmiany podwykonawcy, jeżeli ten </w:t>
      </w:r>
      <w:r w:rsidRPr="00865D8B">
        <w:rPr>
          <w:rFonts w:asciiTheme="majorHAnsi" w:hAnsiTheme="majorHAnsi" w:cstheme="majorHAnsi"/>
          <w:spacing w:val="-4"/>
          <w:sz w:val="20"/>
          <w:szCs w:val="20"/>
        </w:rPr>
        <w:t>wykonuje usługę w sposób wadliwy, niestaranny, niezgodny z umową lub właściwymi przepisami.</w:t>
      </w:r>
    </w:p>
    <w:p w14:paraId="1F878CB3" w14:textId="77777777" w:rsidR="00F27445" w:rsidRPr="00865D8B" w:rsidRDefault="00F27445" w:rsidP="008F7F2C">
      <w:pPr>
        <w:pStyle w:val="Akapitzlist"/>
        <w:spacing w:after="0" w:line="240" w:lineRule="auto"/>
        <w:ind w:left="0"/>
        <w:jc w:val="center"/>
        <w:rPr>
          <w:rFonts w:asciiTheme="majorHAnsi" w:hAnsiTheme="majorHAnsi" w:cstheme="majorHAnsi"/>
          <w:b/>
          <w:bCs/>
          <w:color w:val="262626" w:themeColor="text1" w:themeTint="D9"/>
          <w:sz w:val="20"/>
          <w:szCs w:val="20"/>
        </w:rPr>
      </w:pPr>
    </w:p>
    <w:p w14:paraId="6DA3E788" w14:textId="2865450C" w:rsidR="00F27445" w:rsidRPr="00865D8B" w:rsidRDefault="00F27445" w:rsidP="008F7F2C">
      <w:pPr>
        <w:autoSpaceDE w:val="0"/>
        <w:autoSpaceDN w:val="0"/>
        <w:adjustRightInd w:val="0"/>
        <w:spacing w:after="0" w:line="240" w:lineRule="auto"/>
        <w:jc w:val="center"/>
        <w:rPr>
          <w:rFonts w:asciiTheme="majorHAnsi" w:hAnsiTheme="majorHAnsi" w:cstheme="majorHAnsi"/>
          <w:b/>
          <w:color w:val="000000"/>
          <w:sz w:val="20"/>
          <w:szCs w:val="20"/>
        </w:rPr>
      </w:pPr>
      <w:r w:rsidRPr="00865D8B">
        <w:rPr>
          <w:rFonts w:asciiTheme="majorHAnsi" w:hAnsiTheme="majorHAnsi" w:cstheme="majorHAnsi"/>
          <w:b/>
          <w:color w:val="000000"/>
          <w:sz w:val="20"/>
          <w:szCs w:val="20"/>
        </w:rPr>
        <w:t>§</w:t>
      </w:r>
      <w:r w:rsidR="0067204E" w:rsidRPr="00865D8B">
        <w:rPr>
          <w:rFonts w:asciiTheme="majorHAnsi" w:hAnsiTheme="majorHAnsi" w:cstheme="majorHAnsi"/>
          <w:b/>
          <w:color w:val="000000"/>
          <w:sz w:val="20"/>
          <w:szCs w:val="20"/>
        </w:rPr>
        <w:t xml:space="preserve"> </w:t>
      </w:r>
      <w:r w:rsidRPr="00865D8B">
        <w:rPr>
          <w:rFonts w:asciiTheme="majorHAnsi" w:hAnsiTheme="majorHAnsi" w:cstheme="majorHAnsi"/>
          <w:b/>
          <w:color w:val="000000"/>
          <w:sz w:val="20"/>
          <w:szCs w:val="20"/>
        </w:rPr>
        <w:t xml:space="preserve"> </w:t>
      </w:r>
      <w:r w:rsidRPr="00B579E9">
        <w:rPr>
          <w:rFonts w:asciiTheme="majorHAnsi" w:hAnsiTheme="majorHAnsi" w:cstheme="majorHAnsi"/>
          <w:b/>
          <w:color w:val="000000"/>
          <w:sz w:val="20"/>
          <w:szCs w:val="20"/>
        </w:rPr>
        <w:t>8</w:t>
      </w:r>
      <w:r w:rsidR="0067204E" w:rsidRPr="00865D8B">
        <w:rPr>
          <w:rFonts w:asciiTheme="majorHAnsi" w:hAnsiTheme="majorHAnsi" w:cstheme="majorHAnsi"/>
          <w:b/>
          <w:color w:val="000000"/>
          <w:sz w:val="20"/>
          <w:szCs w:val="20"/>
        </w:rPr>
        <w:t xml:space="preserve"> </w:t>
      </w:r>
    </w:p>
    <w:p w14:paraId="43F646FD" w14:textId="77777777" w:rsidR="00F27445" w:rsidRPr="007427BD" w:rsidRDefault="00F27445" w:rsidP="008F7F2C">
      <w:pPr>
        <w:autoSpaceDE w:val="0"/>
        <w:autoSpaceDN w:val="0"/>
        <w:adjustRightInd w:val="0"/>
        <w:spacing w:after="0" w:line="240" w:lineRule="auto"/>
        <w:jc w:val="center"/>
        <w:rPr>
          <w:rFonts w:asciiTheme="majorHAnsi" w:hAnsiTheme="majorHAnsi" w:cstheme="majorHAnsi"/>
          <w:b/>
          <w:color w:val="000000"/>
          <w:sz w:val="20"/>
          <w:szCs w:val="20"/>
          <w:u w:val="single"/>
        </w:rPr>
      </w:pPr>
      <w:r w:rsidRPr="007427BD">
        <w:rPr>
          <w:rFonts w:asciiTheme="majorHAnsi" w:hAnsiTheme="majorHAnsi" w:cstheme="majorHAnsi"/>
          <w:b/>
          <w:color w:val="000000"/>
          <w:sz w:val="20"/>
          <w:szCs w:val="20"/>
          <w:u w:val="single"/>
        </w:rPr>
        <w:t>Wynagrodzenie/warunki płatności</w:t>
      </w:r>
    </w:p>
    <w:p w14:paraId="5A0E380B" w14:textId="7F41EC37" w:rsidR="00F27445" w:rsidRPr="00F27445" w:rsidRDefault="00F27445" w:rsidP="008F7F2C">
      <w:pPr>
        <w:pStyle w:val="Style5TimesNewRoman"/>
        <w:numPr>
          <w:ilvl w:val="0"/>
          <w:numId w:val="96"/>
        </w:numPr>
        <w:ind w:left="426" w:hanging="426"/>
        <w:rPr>
          <w:rFonts w:asciiTheme="majorHAnsi" w:hAnsiTheme="majorHAnsi" w:cstheme="majorHAnsi"/>
          <w:sz w:val="20"/>
          <w:szCs w:val="20"/>
        </w:rPr>
      </w:pPr>
      <w:r w:rsidRPr="00F27445">
        <w:rPr>
          <w:rStyle w:val="FontStyle32"/>
          <w:rFonts w:asciiTheme="majorHAnsi" w:hAnsiTheme="majorHAnsi" w:cstheme="majorHAnsi"/>
          <w:sz w:val="20"/>
          <w:szCs w:val="20"/>
        </w:rPr>
        <w:t xml:space="preserve">Strony ustalają wynagrodzenie </w:t>
      </w:r>
      <w:r w:rsidRPr="00F27445">
        <w:rPr>
          <w:rStyle w:val="FontStyle32"/>
          <w:rFonts w:asciiTheme="majorHAnsi" w:hAnsiTheme="majorHAnsi" w:cstheme="majorHAnsi"/>
          <w:sz w:val="20"/>
          <w:szCs w:val="20"/>
          <w:u w:val="single"/>
        </w:rPr>
        <w:t>ryczałtowe</w:t>
      </w:r>
      <w:r w:rsidRPr="00F27445">
        <w:rPr>
          <w:rStyle w:val="FontStyle32"/>
          <w:rFonts w:asciiTheme="majorHAnsi" w:hAnsiTheme="majorHAnsi" w:cstheme="majorHAnsi"/>
          <w:sz w:val="20"/>
          <w:szCs w:val="20"/>
        </w:rPr>
        <w:t xml:space="preserve"> za realizację całości zamówienia Wykonawcy w </w:t>
      </w:r>
      <w:r w:rsidR="00374B34">
        <w:rPr>
          <w:rStyle w:val="FontStyle32"/>
          <w:rFonts w:asciiTheme="majorHAnsi" w:hAnsiTheme="majorHAnsi" w:cstheme="majorHAnsi"/>
          <w:sz w:val="20"/>
          <w:szCs w:val="20"/>
        </w:rPr>
        <w:t xml:space="preserve">całkowitej </w:t>
      </w:r>
      <w:r w:rsidRPr="00F27445">
        <w:rPr>
          <w:rStyle w:val="FontStyle32"/>
          <w:rFonts w:asciiTheme="majorHAnsi" w:hAnsiTheme="majorHAnsi" w:cstheme="majorHAnsi"/>
          <w:sz w:val="20"/>
          <w:szCs w:val="20"/>
        </w:rPr>
        <w:t xml:space="preserve">wysokości </w:t>
      </w:r>
      <w:r w:rsidR="00D01A90">
        <w:rPr>
          <w:rStyle w:val="FontStyle32"/>
          <w:rFonts w:asciiTheme="majorHAnsi" w:hAnsiTheme="majorHAnsi" w:cstheme="majorHAnsi"/>
          <w:sz w:val="20"/>
          <w:szCs w:val="20"/>
        </w:rPr>
        <w:t xml:space="preserve">…………… zł. netto </w:t>
      </w:r>
      <w:r w:rsidRPr="00D01A90">
        <w:rPr>
          <w:rFonts w:asciiTheme="majorHAnsi" w:hAnsiTheme="majorHAnsi" w:cstheme="majorHAnsi"/>
          <w:bCs/>
          <w:sz w:val="20"/>
          <w:szCs w:val="20"/>
        </w:rPr>
        <w:t xml:space="preserve">………………… </w:t>
      </w:r>
      <w:r w:rsidR="00D01A90" w:rsidRPr="00D01A90">
        <w:rPr>
          <w:rFonts w:asciiTheme="majorHAnsi" w:hAnsiTheme="majorHAnsi" w:cstheme="majorHAnsi"/>
          <w:bCs/>
          <w:sz w:val="20"/>
          <w:szCs w:val="20"/>
        </w:rPr>
        <w:t>(słownie:………………)</w:t>
      </w:r>
      <w:r w:rsidR="00D01A90">
        <w:rPr>
          <w:rFonts w:asciiTheme="majorHAnsi" w:hAnsiTheme="majorHAnsi" w:cstheme="majorHAnsi"/>
          <w:sz w:val="20"/>
          <w:szCs w:val="20"/>
        </w:rPr>
        <w:t>plus</w:t>
      </w:r>
      <w:r w:rsidR="00D01A90" w:rsidRPr="00F27445">
        <w:rPr>
          <w:rFonts w:asciiTheme="majorHAnsi" w:hAnsiTheme="majorHAnsi" w:cstheme="majorHAnsi"/>
          <w:sz w:val="20"/>
          <w:szCs w:val="20"/>
        </w:rPr>
        <w:t xml:space="preserve"> należny podatek VAT w wysokości ………………………....</w:t>
      </w:r>
      <w:r w:rsidR="00D01A90">
        <w:rPr>
          <w:rFonts w:asciiTheme="majorHAnsi" w:hAnsiTheme="majorHAnsi" w:cstheme="majorHAnsi"/>
          <w:sz w:val="20"/>
          <w:szCs w:val="20"/>
        </w:rPr>
        <w:t>, co daje kwotę ………………….zł.</w:t>
      </w:r>
      <w:r w:rsidRPr="00F27445">
        <w:rPr>
          <w:rFonts w:asciiTheme="majorHAnsi" w:hAnsiTheme="majorHAnsi" w:cstheme="majorHAnsi"/>
          <w:b/>
          <w:sz w:val="20"/>
          <w:szCs w:val="20"/>
        </w:rPr>
        <w:t xml:space="preserve"> brutto</w:t>
      </w:r>
      <w:r w:rsidRPr="00F27445">
        <w:rPr>
          <w:rFonts w:asciiTheme="majorHAnsi" w:hAnsiTheme="majorHAnsi" w:cstheme="majorHAnsi"/>
          <w:sz w:val="20"/>
          <w:szCs w:val="20"/>
        </w:rPr>
        <w:t xml:space="preserve"> (słownie: ……………. zł) zł  za wykonanie przedmiotu umowy, w tym:</w:t>
      </w:r>
    </w:p>
    <w:p w14:paraId="6E88D98E" w14:textId="6A331C89" w:rsidR="00F27445" w:rsidRPr="00F27445" w:rsidRDefault="00F27445" w:rsidP="008F7F2C">
      <w:pPr>
        <w:pStyle w:val="Style5TimesNewRoman"/>
        <w:numPr>
          <w:ilvl w:val="0"/>
          <w:numId w:val="97"/>
        </w:numPr>
        <w:suppressAutoHyphens w:val="0"/>
        <w:autoSpaceDN w:val="0"/>
        <w:adjustRightInd w:val="0"/>
        <w:rPr>
          <w:rFonts w:asciiTheme="majorHAnsi" w:hAnsiTheme="majorHAnsi" w:cstheme="majorHAnsi"/>
          <w:sz w:val="20"/>
          <w:szCs w:val="20"/>
        </w:rPr>
      </w:pPr>
      <w:bookmarkStart w:id="5" w:name="_Hlk142391737"/>
      <w:r w:rsidRPr="00F27445">
        <w:rPr>
          <w:rFonts w:asciiTheme="majorHAnsi" w:eastAsia="Calibri" w:hAnsiTheme="majorHAnsi" w:cstheme="majorHAnsi"/>
          <w:sz w:val="20"/>
          <w:szCs w:val="20"/>
        </w:rPr>
        <w:t xml:space="preserve">za </w:t>
      </w:r>
      <w:r w:rsidR="00A9477C">
        <w:rPr>
          <w:rFonts w:asciiTheme="majorHAnsi" w:eastAsia="Calibri" w:hAnsiTheme="majorHAnsi" w:cstheme="majorHAnsi"/>
          <w:sz w:val="20"/>
          <w:szCs w:val="20"/>
        </w:rPr>
        <w:t xml:space="preserve">Etap I  tj. </w:t>
      </w:r>
      <w:r w:rsidRPr="00F27445">
        <w:rPr>
          <w:rFonts w:asciiTheme="majorHAnsi" w:eastAsia="Calibri" w:hAnsiTheme="majorHAnsi" w:cstheme="majorHAnsi"/>
          <w:sz w:val="20"/>
          <w:szCs w:val="20"/>
        </w:rPr>
        <w:t xml:space="preserve">opracowanie kompletnej dokumentacji projektowej </w:t>
      </w:r>
      <w:r w:rsidR="00E343B8">
        <w:rPr>
          <w:rFonts w:asciiTheme="majorHAnsi" w:eastAsia="Calibri" w:hAnsiTheme="majorHAnsi" w:cstheme="majorHAnsi"/>
          <w:sz w:val="20"/>
          <w:szCs w:val="20"/>
        </w:rPr>
        <w:t xml:space="preserve">oraz zgód i pozwoleń o ile będą wymagane - </w:t>
      </w:r>
      <w:r w:rsidRPr="00F27445">
        <w:rPr>
          <w:rFonts w:asciiTheme="majorHAnsi" w:eastAsia="Calibri" w:hAnsiTheme="majorHAnsi" w:cstheme="majorHAnsi"/>
          <w:sz w:val="20"/>
          <w:szCs w:val="20"/>
        </w:rPr>
        <w:t xml:space="preserve">w wysokości  </w:t>
      </w:r>
      <w:r w:rsidR="00D01A90">
        <w:rPr>
          <w:rFonts w:asciiTheme="majorHAnsi" w:eastAsia="Calibri" w:hAnsiTheme="majorHAnsi" w:cstheme="majorHAnsi"/>
          <w:sz w:val="20"/>
          <w:szCs w:val="20"/>
        </w:rPr>
        <w:t xml:space="preserve">….. zł netto plus należny podatek VAT w kwocie………….., co daje kwotę  </w:t>
      </w:r>
      <w:r w:rsidRPr="00F27445">
        <w:rPr>
          <w:rFonts w:asciiTheme="majorHAnsi" w:eastAsia="Calibri" w:hAnsiTheme="majorHAnsi" w:cstheme="majorHAnsi"/>
          <w:sz w:val="20"/>
          <w:szCs w:val="20"/>
        </w:rPr>
        <w:t>…………… zł brutto,</w:t>
      </w:r>
    </w:p>
    <w:p w14:paraId="119F1A9E" w14:textId="6E0E5262" w:rsidR="00D01A90" w:rsidRPr="00F27445" w:rsidRDefault="00F27445" w:rsidP="00D01A90">
      <w:pPr>
        <w:pStyle w:val="Style5TimesNewRoman"/>
        <w:numPr>
          <w:ilvl w:val="0"/>
          <w:numId w:val="97"/>
        </w:numPr>
        <w:suppressAutoHyphens w:val="0"/>
        <w:autoSpaceDN w:val="0"/>
        <w:adjustRightInd w:val="0"/>
        <w:rPr>
          <w:rFonts w:asciiTheme="majorHAnsi" w:hAnsiTheme="majorHAnsi" w:cstheme="majorHAnsi"/>
          <w:sz w:val="20"/>
          <w:szCs w:val="20"/>
        </w:rPr>
      </w:pPr>
      <w:r w:rsidRPr="00F27445">
        <w:rPr>
          <w:rFonts w:asciiTheme="majorHAnsi" w:eastAsia="Calibri" w:hAnsiTheme="majorHAnsi" w:cstheme="majorHAnsi"/>
          <w:sz w:val="20"/>
          <w:szCs w:val="20"/>
        </w:rPr>
        <w:t xml:space="preserve"> za </w:t>
      </w:r>
      <w:r w:rsidR="00A9477C">
        <w:rPr>
          <w:rFonts w:asciiTheme="majorHAnsi" w:eastAsia="Calibri" w:hAnsiTheme="majorHAnsi" w:cstheme="majorHAnsi"/>
          <w:sz w:val="20"/>
          <w:szCs w:val="20"/>
        </w:rPr>
        <w:t xml:space="preserve">Etap II tj. </w:t>
      </w:r>
      <w:r w:rsidRPr="00F27445">
        <w:rPr>
          <w:rFonts w:asciiTheme="majorHAnsi" w:eastAsia="Calibri" w:hAnsiTheme="majorHAnsi" w:cstheme="majorHAnsi"/>
          <w:sz w:val="20"/>
          <w:szCs w:val="20"/>
        </w:rPr>
        <w:t>wykonanie pełnego zakresu robót  budowlanych zgodnie z zatwierdzonym projektem budowlanym w wysokości</w:t>
      </w:r>
      <w:r w:rsidR="00D01A90">
        <w:rPr>
          <w:rFonts w:asciiTheme="majorHAnsi" w:eastAsia="Calibri" w:hAnsiTheme="majorHAnsi" w:cstheme="majorHAnsi"/>
          <w:sz w:val="20"/>
          <w:szCs w:val="20"/>
        </w:rPr>
        <w:t xml:space="preserve"> ……. zł netto</w:t>
      </w:r>
      <w:r w:rsidR="00D01A90" w:rsidRPr="00D01A90">
        <w:rPr>
          <w:rFonts w:asciiTheme="majorHAnsi" w:eastAsia="Calibri" w:hAnsiTheme="majorHAnsi" w:cstheme="majorHAnsi"/>
          <w:sz w:val="20"/>
          <w:szCs w:val="20"/>
        </w:rPr>
        <w:t xml:space="preserve"> </w:t>
      </w:r>
      <w:r w:rsidR="00D01A90">
        <w:rPr>
          <w:rFonts w:asciiTheme="majorHAnsi" w:eastAsia="Calibri" w:hAnsiTheme="majorHAnsi" w:cstheme="majorHAnsi"/>
          <w:sz w:val="20"/>
          <w:szCs w:val="20"/>
        </w:rPr>
        <w:t xml:space="preserve">plus należny podatek VAT w kwocie………….., co daje kwotę  </w:t>
      </w:r>
      <w:r w:rsidR="00D01A90" w:rsidRPr="00F27445">
        <w:rPr>
          <w:rFonts w:asciiTheme="majorHAnsi" w:eastAsia="Calibri" w:hAnsiTheme="majorHAnsi" w:cstheme="majorHAnsi"/>
          <w:sz w:val="20"/>
          <w:szCs w:val="20"/>
        </w:rPr>
        <w:t>…………… zł brutto</w:t>
      </w:r>
      <w:r w:rsidR="00E343B8">
        <w:rPr>
          <w:rFonts w:asciiTheme="majorHAnsi" w:eastAsia="Calibri" w:hAnsiTheme="majorHAnsi" w:cstheme="majorHAnsi"/>
          <w:sz w:val="20"/>
          <w:szCs w:val="20"/>
        </w:rPr>
        <w:t>.</w:t>
      </w:r>
    </w:p>
    <w:bookmarkEnd w:id="5"/>
    <w:p w14:paraId="459C8575" w14:textId="70AE53DD" w:rsidR="00F27445" w:rsidRPr="00F27445" w:rsidRDefault="00F27445" w:rsidP="008F7F2C">
      <w:pPr>
        <w:pStyle w:val="Style5TimesNewRoman"/>
        <w:numPr>
          <w:ilvl w:val="0"/>
          <w:numId w:val="0"/>
        </w:numPr>
        <w:suppressAutoHyphens w:val="0"/>
        <w:autoSpaceDN w:val="0"/>
        <w:adjustRightInd w:val="0"/>
        <w:ind w:left="426"/>
        <w:rPr>
          <w:rFonts w:asciiTheme="majorHAnsi" w:hAnsiTheme="majorHAnsi" w:cstheme="majorHAnsi"/>
          <w:sz w:val="20"/>
          <w:szCs w:val="20"/>
        </w:rPr>
      </w:pPr>
      <w:r w:rsidRPr="00F27445">
        <w:rPr>
          <w:rFonts w:asciiTheme="majorHAnsi" w:eastAsia="Calibri" w:hAnsiTheme="majorHAnsi" w:cstheme="majorHAnsi"/>
          <w:sz w:val="20"/>
          <w:szCs w:val="20"/>
        </w:rPr>
        <w:t>Podstawą do wystawienia faktury jest podpisanie protokołów odbioru</w:t>
      </w:r>
      <w:r w:rsidR="00E343B8">
        <w:rPr>
          <w:rFonts w:asciiTheme="majorHAnsi" w:eastAsia="Calibri" w:hAnsiTheme="majorHAnsi" w:cstheme="majorHAnsi"/>
          <w:sz w:val="20"/>
          <w:szCs w:val="20"/>
        </w:rPr>
        <w:t xml:space="preserve"> (za część projektową i za część budowlaną)</w:t>
      </w:r>
      <w:r w:rsidRPr="00F27445">
        <w:rPr>
          <w:rFonts w:asciiTheme="majorHAnsi" w:eastAsia="Calibri" w:hAnsiTheme="majorHAnsi" w:cstheme="majorHAnsi"/>
          <w:sz w:val="20"/>
          <w:szCs w:val="20"/>
        </w:rPr>
        <w:t xml:space="preserve"> </w:t>
      </w:r>
      <w:r w:rsidR="00E343B8">
        <w:rPr>
          <w:rFonts w:asciiTheme="majorHAnsi" w:eastAsia="Calibri" w:hAnsiTheme="majorHAnsi" w:cstheme="majorHAnsi"/>
          <w:sz w:val="20"/>
          <w:szCs w:val="20"/>
        </w:rPr>
        <w:t>po</w:t>
      </w:r>
      <w:r w:rsidR="009E4814" w:rsidRPr="00F27445">
        <w:rPr>
          <w:rFonts w:asciiTheme="majorHAnsi" w:eastAsia="Calibri" w:hAnsiTheme="majorHAnsi" w:cstheme="majorHAnsi"/>
          <w:sz w:val="20"/>
          <w:szCs w:val="20"/>
        </w:rPr>
        <w:t xml:space="preserve"> wykonani</w:t>
      </w:r>
      <w:r w:rsidR="00E343B8">
        <w:rPr>
          <w:rFonts w:asciiTheme="majorHAnsi" w:eastAsia="Calibri" w:hAnsiTheme="majorHAnsi" w:cstheme="majorHAnsi"/>
          <w:sz w:val="20"/>
          <w:szCs w:val="20"/>
        </w:rPr>
        <w:t>u</w:t>
      </w:r>
      <w:r w:rsidR="009E4814" w:rsidRPr="00F27445">
        <w:rPr>
          <w:rFonts w:asciiTheme="majorHAnsi" w:eastAsia="Calibri" w:hAnsiTheme="majorHAnsi" w:cstheme="majorHAnsi"/>
          <w:sz w:val="20"/>
          <w:szCs w:val="20"/>
        </w:rPr>
        <w:t xml:space="preserve"> prac ETAPU II</w:t>
      </w:r>
      <w:r w:rsidR="009E4814">
        <w:rPr>
          <w:rFonts w:asciiTheme="majorHAnsi" w:eastAsia="Calibri" w:hAnsiTheme="majorHAnsi" w:cstheme="majorHAnsi"/>
          <w:sz w:val="20"/>
          <w:szCs w:val="20"/>
        </w:rPr>
        <w:t>,</w:t>
      </w:r>
      <w:r w:rsidR="009E4814" w:rsidRPr="009E4814">
        <w:rPr>
          <w:rFonts w:asciiTheme="majorHAnsi" w:eastAsia="Calibri" w:hAnsiTheme="majorHAnsi" w:cstheme="majorHAnsi"/>
          <w:sz w:val="20"/>
          <w:szCs w:val="20"/>
        </w:rPr>
        <w:t xml:space="preserve"> </w:t>
      </w:r>
      <w:r w:rsidR="00E343B8">
        <w:rPr>
          <w:rFonts w:asciiTheme="majorHAnsi" w:eastAsia="Calibri" w:hAnsiTheme="majorHAnsi" w:cstheme="majorHAnsi"/>
          <w:sz w:val="20"/>
          <w:szCs w:val="20"/>
        </w:rPr>
        <w:t xml:space="preserve">oraz </w:t>
      </w:r>
      <w:r w:rsidR="009E4814" w:rsidRPr="009E4814">
        <w:rPr>
          <w:rFonts w:asciiTheme="majorHAnsi" w:eastAsia="Calibri" w:hAnsiTheme="majorHAnsi" w:cstheme="majorHAnsi"/>
          <w:sz w:val="20"/>
          <w:szCs w:val="20"/>
        </w:rPr>
        <w:t>po usunięciu wszystkich wad i usterek</w:t>
      </w:r>
      <w:r w:rsidRPr="00F27445">
        <w:rPr>
          <w:rFonts w:asciiTheme="majorHAnsi" w:eastAsia="Calibri" w:hAnsiTheme="majorHAnsi" w:cstheme="majorHAnsi"/>
          <w:sz w:val="20"/>
          <w:szCs w:val="20"/>
        </w:rPr>
        <w:t>.</w:t>
      </w:r>
      <w:r w:rsidRPr="00F27445">
        <w:rPr>
          <w:rFonts w:asciiTheme="majorHAnsi" w:hAnsiTheme="majorHAnsi" w:cstheme="majorHAnsi"/>
          <w:sz w:val="20"/>
          <w:szCs w:val="20"/>
        </w:rPr>
        <w:t xml:space="preserve"> </w:t>
      </w:r>
    </w:p>
    <w:p w14:paraId="20B8B751" w14:textId="5414463B" w:rsidR="00F27445" w:rsidRPr="00F27445" w:rsidRDefault="00F27445" w:rsidP="008F7F2C">
      <w:pPr>
        <w:widowControl w:val="0"/>
        <w:numPr>
          <w:ilvl w:val="0"/>
          <w:numId w:val="98"/>
        </w:numPr>
        <w:suppressAutoHyphens/>
        <w:spacing w:after="0" w:line="240" w:lineRule="auto"/>
        <w:ind w:left="426" w:hanging="426"/>
        <w:jc w:val="both"/>
        <w:rPr>
          <w:rStyle w:val="FontStyle32"/>
          <w:rFonts w:asciiTheme="majorHAnsi" w:hAnsiTheme="majorHAnsi" w:cstheme="majorHAnsi"/>
          <w:b/>
          <w:sz w:val="20"/>
          <w:szCs w:val="20"/>
        </w:rPr>
      </w:pPr>
      <w:r w:rsidRPr="00F27445">
        <w:rPr>
          <w:rFonts w:asciiTheme="majorHAnsi" w:eastAsia="Calibri" w:hAnsiTheme="majorHAnsi" w:cstheme="majorHAnsi"/>
          <w:sz w:val="20"/>
          <w:szCs w:val="20"/>
        </w:rPr>
        <w:t xml:space="preserve">Wynagrodzenie określone w ust. 1 stanowi </w:t>
      </w:r>
      <w:r w:rsidR="00E343B8">
        <w:rPr>
          <w:rFonts w:asciiTheme="majorHAnsi" w:eastAsia="Calibri" w:hAnsiTheme="majorHAnsi" w:cstheme="majorHAnsi"/>
          <w:sz w:val="20"/>
          <w:szCs w:val="20"/>
        </w:rPr>
        <w:t>całkowite</w:t>
      </w:r>
      <w:r w:rsidRPr="00F27445">
        <w:rPr>
          <w:rFonts w:asciiTheme="majorHAnsi" w:eastAsia="Calibri" w:hAnsiTheme="majorHAnsi" w:cstheme="majorHAnsi"/>
          <w:sz w:val="20"/>
          <w:szCs w:val="20"/>
        </w:rPr>
        <w:t xml:space="preserve"> wynagrodzenie Wykonawcy za kompletne wykonanie prac projektowych oraz robót budowlanych objętych niniejszą umową.</w:t>
      </w:r>
      <w:r w:rsidRPr="00F27445">
        <w:rPr>
          <w:rFonts w:asciiTheme="majorHAnsi" w:hAnsiTheme="majorHAnsi" w:cstheme="majorHAnsi"/>
          <w:sz w:val="20"/>
          <w:szCs w:val="20"/>
        </w:rPr>
        <w:t xml:space="preserve"> </w:t>
      </w:r>
      <w:r w:rsidRPr="00F27445">
        <w:rPr>
          <w:rFonts w:asciiTheme="majorHAnsi" w:eastAsia="Calibri" w:hAnsiTheme="majorHAnsi" w:cstheme="majorHAnsi"/>
          <w:sz w:val="20"/>
          <w:szCs w:val="20"/>
        </w:rPr>
        <w:t xml:space="preserve">Wynagrodzenie obejmuje łączną cenę usług projektowych, robót budowlanych i innych świadczeń, niezbędnych dla realizacji przedmiotu umowy wraz z wszystkimi kosztami towarzyszącymi, w tym za przeniesienie autorskich praw majątkowych do projektu, </w:t>
      </w:r>
      <w:r w:rsidRPr="00F27445">
        <w:rPr>
          <w:rStyle w:val="FontStyle32"/>
          <w:rFonts w:asciiTheme="majorHAnsi" w:hAnsiTheme="majorHAnsi" w:cstheme="majorHAnsi"/>
          <w:sz w:val="20"/>
          <w:szCs w:val="20"/>
        </w:rPr>
        <w:t xml:space="preserve">wszelkie koszty dotyczące robót budowlanych, robót przygotowawczych, porządkowych, zagospodarowania placu budowy, utrzymania zaplecza budowy, sporządzenia dokumentacji powykonawczej koszt dostawy i montażu urządzeń i inne niezbędne do osiągnięcia celu stanowiącego przedmiot umowy, w tym w szczególności świadczeń wynikających z postanowień </w:t>
      </w:r>
      <w:r w:rsidRPr="00293D83">
        <w:rPr>
          <w:rFonts w:asciiTheme="majorHAnsi" w:eastAsia="Arial Unicode MS" w:hAnsiTheme="majorHAnsi" w:cstheme="majorHAnsi"/>
          <w:color w:val="262626" w:themeColor="text1" w:themeTint="D9"/>
          <w:sz w:val="20"/>
          <w:szCs w:val="20"/>
        </w:rPr>
        <w:t>§</w:t>
      </w:r>
      <w:r w:rsidR="00B579E9" w:rsidRPr="00293D83">
        <w:rPr>
          <w:rFonts w:asciiTheme="majorHAnsi" w:eastAsia="Arial Unicode MS" w:hAnsiTheme="majorHAnsi" w:cstheme="majorHAnsi"/>
          <w:color w:val="262626" w:themeColor="text1" w:themeTint="D9"/>
          <w:sz w:val="20"/>
          <w:szCs w:val="20"/>
        </w:rPr>
        <w:t xml:space="preserve"> </w:t>
      </w:r>
      <w:r w:rsidRPr="00293D83">
        <w:rPr>
          <w:rFonts w:asciiTheme="majorHAnsi" w:eastAsia="Arial Unicode MS" w:hAnsiTheme="majorHAnsi" w:cstheme="majorHAnsi"/>
          <w:color w:val="262626" w:themeColor="text1" w:themeTint="D9"/>
          <w:sz w:val="20"/>
          <w:szCs w:val="20"/>
        </w:rPr>
        <w:t xml:space="preserve">14 </w:t>
      </w:r>
      <w:r w:rsidRPr="00F27445">
        <w:rPr>
          <w:rFonts w:asciiTheme="majorHAnsi" w:eastAsia="Arial Unicode MS" w:hAnsiTheme="majorHAnsi" w:cstheme="majorHAnsi"/>
          <w:sz w:val="20"/>
          <w:szCs w:val="20"/>
        </w:rPr>
        <w:t>umowy.</w:t>
      </w:r>
    </w:p>
    <w:p w14:paraId="695D61C9" w14:textId="77777777" w:rsidR="00F27445" w:rsidRPr="00F27445" w:rsidRDefault="00F27445" w:rsidP="008F7F2C">
      <w:pPr>
        <w:numPr>
          <w:ilvl w:val="0"/>
          <w:numId w:val="98"/>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Wykonawca do kalkulacji ceny ofertowej w zakresie robót budowlanych użył następujących stawek oraz narzutów:</w:t>
      </w:r>
    </w:p>
    <w:p w14:paraId="3E7D412C" w14:textId="1FC231CD" w:rsidR="00F27445" w:rsidRPr="00F27445" w:rsidRDefault="00F27445" w:rsidP="008F7F2C">
      <w:pPr>
        <w:spacing w:after="0" w:line="240" w:lineRule="auto"/>
        <w:ind w:left="720" w:firstLine="414"/>
        <w:jc w:val="both"/>
        <w:rPr>
          <w:rFonts w:asciiTheme="majorHAnsi" w:hAnsiTheme="majorHAnsi" w:cstheme="majorHAnsi"/>
          <w:sz w:val="20"/>
          <w:szCs w:val="20"/>
        </w:rPr>
      </w:pPr>
      <w:r w:rsidRPr="00F27445">
        <w:rPr>
          <w:rFonts w:asciiTheme="majorHAnsi" w:hAnsiTheme="majorHAnsi" w:cstheme="majorHAnsi"/>
          <w:sz w:val="20"/>
          <w:szCs w:val="20"/>
        </w:rPr>
        <w:t>-</w:t>
      </w:r>
      <w:r w:rsidRPr="00F27445">
        <w:rPr>
          <w:rFonts w:asciiTheme="majorHAnsi" w:hAnsiTheme="majorHAnsi" w:cstheme="majorHAnsi"/>
          <w:sz w:val="20"/>
          <w:szCs w:val="20"/>
        </w:rPr>
        <w:tab/>
        <w:t xml:space="preserve">stawka roboczogodziny netto </w:t>
      </w:r>
      <w:r w:rsidRPr="00F27445">
        <w:rPr>
          <w:rFonts w:asciiTheme="majorHAnsi" w:hAnsiTheme="majorHAnsi" w:cstheme="majorHAnsi"/>
          <w:sz w:val="20"/>
          <w:szCs w:val="20"/>
        </w:rPr>
        <w:tab/>
        <w:t>Rg – …… zł/godz.</w:t>
      </w:r>
    </w:p>
    <w:p w14:paraId="663A1710" w14:textId="4420C9F7" w:rsidR="00F27445" w:rsidRDefault="00F27445" w:rsidP="008F7F2C">
      <w:pPr>
        <w:spacing w:after="0" w:line="240" w:lineRule="auto"/>
        <w:ind w:left="720" w:firstLine="414"/>
        <w:jc w:val="both"/>
        <w:rPr>
          <w:rFonts w:asciiTheme="majorHAnsi" w:hAnsiTheme="majorHAnsi" w:cstheme="majorHAnsi"/>
          <w:sz w:val="20"/>
          <w:szCs w:val="20"/>
        </w:rPr>
      </w:pPr>
      <w:r w:rsidRPr="00F27445">
        <w:rPr>
          <w:rFonts w:asciiTheme="majorHAnsi" w:hAnsiTheme="majorHAnsi" w:cstheme="majorHAnsi"/>
          <w:sz w:val="20"/>
          <w:szCs w:val="20"/>
        </w:rPr>
        <w:t>-</w:t>
      </w:r>
      <w:r w:rsidRPr="00F27445">
        <w:rPr>
          <w:rFonts w:asciiTheme="majorHAnsi" w:hAnsiTheme="majorHAnsi" w:cstheme="majorHAnsi"/>
          <w:sz w:val="20"/>
          <w:szCs w:val="20"/>
        </w:rPr>
        <w:tab/>
        <w:t xml:space="preserve">koszty pośrednie </w:t>
      </w:r>
      <w:r w:rsidRPr="00F27445">
        <w:rPr>
          <w:rFonts w:asciiTheme="majorHAnsi" w:hAnsiTheme="majorHAnsi" w:cstheme="majorHAnsi"/>
          <w:sz w:val="20"/>
          <w:szCs w:val="20"/>
        </w:rPr>
        <w:tab/>
      </w:r>
      <w:r w:rsidRPr="00F27445">
        <w:rPr>
          <w:rFonts w:asciiTheme="majorHAnsi" w:hAnsiTheme="majorHAnsi" w:cstheme="majorHAnsi"/>
          <w:sz w:val="20"/>
          <w:szCs w:val="20"/>
        </w:rPr>
        <w:tab/>
      </w:r>
      <w:r w:rsidRPr="00F27445">
        <w:rPr>
          <w:rFonts w:asciiTheme="majorHAnsi" w:hAnsiTheme="majorHAnsi" w:cstheme="majorHAnsi"/>
          <w:sz w:val="20"/>
          <w:szCs w:val="20"/>
        </w:rPr>
        <w:tab/>
      </w:r>
      <w:r w:rsidR="009E4814" w:rsidRPr="009E4814">
        <w:rPr>
          <w:rFonts w:asciiTheme="majorHAnsi" w:hAnsiTheme="majorHAnsi" w:cstheme="majorHAnsi"/>
          <w:sz w:val="20"/>
          <w:szCs w:val="20"/>
        </w:rPr>
        <w:t>(</w:t>
      </w:r>
      <w:proofErr w:type="spellStart"/>
      <w:r w:rsidR="009E4814" w:rsidRPr="009E4814">
        <w:rPr>
          <w:rFonts w:asciiTheme="majorHAnsi" w:hAnsiTheme="majorHAnsi" w:cstheme="majorHAnsi"/>
          <w:sz w:val="20"/>
          <w:szCs w:val="20"/>
        </w:rPr>
        <w:t>Kp</w:t>
      </w:r>
      <w:proofErr w:type="spellEnd"/>
      <w:r w:rsidR="009E4814" w:rsidRPr="009E4814">
        <w:rPr>
          <w:rFonts w:asciiTheme="majorHAnsi" w:hAnsiTheme="majorHAnsi" w:cstheme="majorHAnsi"/>
          <w:sz w:val="20"/>
          <w:szCs w:val="20"/>
        </w:rPr>
        <w:t>) - % (R, S)</w:t>
      </w:r>
    </w:p>
    <w:p w14:paraId="1ED01658" w14:textId="3079052D" w:rsidR="009E4814" w:rsidRPr="00F27445" w:rsidRDefault="009E4814" w:rsidP="008F7F2C">
      <w:pPr>
        <w:spacing w:after="0" w:line="240" w:lineRule="auto"/>
        <w:ind w:left="720" w:firstLine="414"/>
        <w:jc w:val="both"/>
        <w:rPr>
          <w:rFonts w:asciiTheme="majorHAnsi" w:hAnsiTheme="majorHAnsi" w:cstheme="majorHAnsi"/>
          <w:sz w:val="20"/>
          <w:szCs w:val="20"/>
        </w:rPr>
      </w:pPr>
      <w:r>
        <w:rPr>
          <w:rFonts w:asciiTheme="majorHAnsi" w:hAnsiTheme="majorHAnsi" w:cstheme="majorHAnsi"/>
          <w:sz w:val="20"/>
          <w:szCs w:val="20"/>
        </w:rPr>
        <w:t xml:space="preserve">- </w:t>
      </w:r>
      <w:r>
        <w:rPr>
          <w:rStyle w:val="markedcontent"/>
          <w:rFonts w:ascii="Calibri Light" w:hAnsi="Calibri Light" w:cs="Calibri Light"/>
          <w:color w:val="262626"/>
          <w:sz w:val="20"/>
          <w:szCs w:val="20"/>
        </w:rPr>
        <w:t xml:space="preserve">    koszty zakupu                                      (</w:t>
      </w:r>
      <w:proofErr w:type="spellStart"/>
      <w:r>
        <w:rPr>
          <w:rStyle w:val="markedcontent"/>
          <w:rFonts w:ascii="Calibri Light" w:hAnsi="Calibri Light" w:cs="Calibri Light"/>
          <w:color w:val="262626"/>
          <w:sz w:val="20"/>
          <w:szCs w:val="20"/>
        </w:rPr>
        <w:t>Kz</w:t>
      </w:r>
      <w:proofErr w:type="spellEnd"/>
      <w:r>
        <w:rPr>
          <w:rStyle w:val="markedcontent"/>
          <w:rFonts w:ascii="Calibri Light" w:hAnsi="Calibri Light" w:cs="Calibri Light"/>
          <w:color w:val="262626"/>
          <w:sz w:val="20"/>
          <w:szCs w:val="20"/>
        </w:rPr>
        <w:t xml:space="preserve">) -. % </w:t>
      </w:r>
      <w:proofErr w:type="spellStart"/>
      <w:r>
        <w:rPr>
          <w:rStyle w:val="markedcontent"/>
          <w:rFonts w:ascii="Calibri Light" w:hAnsi="Calibri Light" w:cs="Calibri Light"/>
          <w:color w:val="262626"/>
          <w:sz w:val="20"/>
          <w:szCs w:val="20"/>
        </w:rPr>
        <w:t>Mbezp</w:t>
      </w:r>
      <w:proofErr w:type="spellEnd"/>
    </w:p>
    <w:p w14:paraId="0CC08640" w14:textId="4E7C8F52" w:rsidR="009E4814" w:rsidRPr="00F27445" w:rsidRDefault="00F27445" w:rsidP="009E4814">
      <w:pPr>
        <w:spacing w:after="0" w:line="240" w:lineRule="auto"/>
        <w:ind w:left="720" w:firstLine="414"/>
        <w:jc w:val="both"/>
        <w:rPr>
          <w:rFonts w:asciiTheme="majorHAnsi" w:hAnsiTheme="majorHAnsi" w:cstheme="majorHAnsi"/>
          <w:sz w:val="20"/>
          <w:szCs w:val="20"/>
        </w:rPr>
      </w:pPr>
      <w:r w:rsidRPr="00F27445">
        <w:rPr>
          <w:rFonts w:asciiTheme="majorHAnsi" w:hAnsiTheme="majorHAnsi" w:cstheme="majorHAnsi"/>
          <w:sz w:val="20"/>
          <w:szCs w:val="20"/>
        </w:rPr>
        <w:t>-</w:t>
      </w:r>
      <w:r w:rsidRPr="00F27445">
        <w:rPr>
          <w:rFonts w:asciiTheme="majorHAnsi" w:hAnsiTheme="majorHAnsi" w:cstheme="majorHAnsi"/>
          <w:sz w:val="20"/>
          <w:szCs w:val="20"/>
        </w:rPr>
        <w:tab/>
        <w:t xml:space="preserve">zysk </w:t>
      </w:r>
      <w:r w:rsidRPr="00F27445">
        <w:rPr>
          <w:rFonts w:asciiTheme="majorHAnsi" w:hAnsiTheme="majorHAnsi" w:cstheme="majorHAnsi"/>
          <w:sz w:val="20"/>
          <w:szCs w:val="20"/>
        </w:rPr>
        <w:tab/>
      </w:r>
      <w:r w:rsidRPr="00F27445">
        <w:rPr>
          <w:rFonts w:asciiTheme="majorHAnsi" w:hAnsiTheme="majorHAnsi" w:cstheme="majorHAnsi"/>
          <w:sz w:val="20"/>
          <w:szCs w:val="20"/>
        </w:rPr>
        <w:tab/>
      </w:r>
      <w:r w:rsidRPr="00F27445">
        <w:rPr>
          <w:rFonts w:asciiTheme="majorHAnsi" w:hAnsiTheme="majorHAnsi" w:cstheme="majorHAnsi"/>
          <w:sz w:val="20"/>
          <w:szCs w:val="20"/>
        </w:rPr>
        <w:tab/>
      </w:r>
      <w:r w:rsidRPr="00F27445">
        <w:rPr>
          <w:rFonts w:asciiTheme="majorHAnsi" w:hAnsiTheme="majorHAnsi" w:cstheme="majorHAnsi"/>
          <w:sz w:val="20"/>
          <w:szCs w:val="20"/>
        </w:rPr>
        <w:tab/>
      </w:r>
      <w:r w:rsidR="009E4814" w:rsidRPr="009E4814">
        <w:rPr>
          <w:rFonts w:asciiTheme="majorHAnsi" w:hAnsiTheme="majorHAnsi" w:cstheme="majorHAnsi"/>
          <w:sz w:val="20"/>
          <w:szCs w:val="20"/>
        </w:rPr>
        <w:t xml:space="preserve"> Z - % (</w:t>
      </w:r>
      <w:proofErr w:type="spellStart"/>
      <w:r w:rsidR="009E4814" w:rsidRPr="009E4814">
        <w:rPr>
          <w:rFonts w:asciiTheme="majorHAnsi" w:hAnsiTheme="majorHAnsi" w:cstheme="majorHAnsi"/>
          <w:sz w:val="20"/>
          <w:szCs w:val="20"/>
        </w:rPr>
        <w:t>R+S+Kp</w:t>
      </w:r>
      <w:proofErr w:type="spellEnd"/>
      <w:r w:rsidR="009E4814" w:rsidRPr="009E4814">
        <w:rPr>
          <w:rFonts w:asciiTheme="majorHAnsi" w:hAnsiTheme="majorHAnsi" w:cstheme="majorHAnsi"/>
          <w:sz w:val="20"/>
          <w:szCs w:val="20"/>
        </w:rPr>
        <w:t xml:space="preserve"> (R+S))</w:t>
      </w:r>
    </w:p>
    <w:p w14:paraId="070A7785" w14:textId="496C2ED7" w:rsidR="00F27445" w:rsidRPr="009E4814" w:rsidRDefault="00F27445" w:rsidP="009E4814">
      <w:pPr>
        <w:pStyle w:val="Akapitzlist"/>
        <w:numPr>
          <w:ilvl w:val="0"/>
          <w:numId w:val="98"/>
        </w:numPr>
        <w:spacing w:after="0" w:line="240" w:lineRule="auto"/>
        <w:ind w:left="426" w:hanging="426"/>
        <w:rPr>
          <w:rFonts w:asciiTheme="majorHAnsi" w:eastAsia="Calibri" w:hAnsiTheme="majorHAnsi" w:cstheme="majorHAnsi"/>
          <w:iCs/>
          <w:kern w:val="1"/>
          <w:sz w:val="20"/>
          <w:szCs w:val="20"/>
          <w:lang w:eastAsia="fa-IR" w:bidi="fa-IR"/>
        </w:rPr>
      </w:pPr>
      <w:r w:rsidRPr="00F27445">
        <w:rPr>
          <w:rFonts w:asciiTheme="majorHAnsi" w:hAnsiTheme="majorHAnsi" w:cstheme="majorHAnsi"/>
          <w:sz w:val="20"/>
          <w:szCs w:val="20"/>
        </w:rPr>
        <w:t xml:space="preserve">Wynagrodzenie, o którym mowa w  ust. 1 niniejszego §, zgodnie z art. 3 ust. 2 ustawy z dnia 9 maja 2014 r. o informowaniu o cenach towarów i usług (Dz. U. z 2023 </w:t>
      </w:r>
      <w:r w:rsidRPr="00F27445">
        <w:rPr>
          <w:rFonts w:asciiTheme="majorHAnsi" w:hAnsiTheme="majorHAnsi" w:cstheme="majorHAnsi"/>
          <w:bCs/>
          <w:sz w:val="20"/>
          <w:szCs w:val="20"/>
        </w:rPr>
        <w:t>r. poz. 168 ze zm.</w:t>
      </w:r>
      <w:r w:rsidRPr="00F27445">
        <w:rPr>
          <w:rFonts w:asciiTheme="majorHAnsi" w:hAnsiTheme="majorHAnsi" w:cstheme="majorHAnsi"/>
          <w:sz w:val="20"/>
          <w:szCs w:val="20"/>
        </w:rPr>
        <w:t>), uwzględnia podatek od towarów i usług oraz podatek akcyzowy, jeżeli na podstawie odrębnych przepisów sprzedaż towaru (usługi) podlega w/w podatkom.</w:t>
      </w:r>
    </w:p>
    <w:p w14:paraId="3797D407" w14:textId="6A851CFC" w:rsidR="00F27445" w:rsidRPr="00D01A90" w:rsidRDefault="00F27445" w:rsidP="009E4814">
      <w:pPr>
        <w:pStyle w:val="Style5TimesNewRoman"/>
        <w:numPr>
          <w:ilvl w:val="0"/>
          <w:numId w:val="98"/>
        </w:numPr>
        <w:suppressAutoHyphens w:val="0"/>
        <w:autoSpaceDN w:val="0"/>
        <w:adjustRightInd w:val="0"/>
        <w:ind w:left="426" w:hanging="426"/>
        <w:rPr>
          <w:rFonts w:asciiTheme="majorHAnsi" w:eastAsia="Calibri" w:hAnsiTheme="majorHAnsi" w:cstheme="majorHAnsi"/>
          <w:sz w:val="20"/>
          <w:szCs w:val="20"/>
        </w:rPr>
      </w:pPr>
      <w:r w:rsidRPr="00F27445">
        <w:rPr>
          <w:rFonts w:asciiTheme="majorHAnsi" w:hAnsiTheme="majorHAnsi" w:cstheme="majorHAnsi"/>
          <w:sz w:val="20"/>
          <w:szCs w:val="20"/>
        </w:rPr>
        <w:t xml:space="preserve">Zapłata należności dokonywana będzie przelewem na konto bankowe Wykonawcy wskazane w fakturze VAT </w:t>
      </w:r>
      <w:r w:rsidR="00770DA0">
        <w:rPr>
          <w:rFonts w:asciiTheme="majorHAnsi" w:hAnsiTheme="majorHAnsi" w:cstheme="majorHAnsi"/>
          <w:sz w:val="20"/>
          <w:szCs w:val="20"/>
        </w:rPr>
        <w:t xml:space="preserve">                </w:t>
      </w:r>
      <w:r w:rsidRPr="00F27445">
        <w:rPr>
          <w:rFonts w:asciiTheme="majorHAnsi" w:hAnsiTheme="majorHAnsi" w:cstheme="majorHAnsi"/>
          <w:b/>
          <w:sz w:val="20"/>
          <w:szCs w:val="20"/>
        </w:rPr>
        <w:t>w terminie do 30 dni</w:t>
      </w:r>
      <w:r w:rsidRPr="00F27445">
        <w:rPr>
          <w:rFonts w:asciiTheme="majorHAnsi" w:hAnsiTheme="majorHAnsi" w:cstheme="majorHAnsi"/>
          <w:sz w:val="20"/>
          <w:szCs w:val="20"/>
        </w:rPr>
        <w:t xml:space="preserve"> </w:t>
      </w:r>
      <w:r w:rsidRPr="00F27445">
        <w:rPr>
          <w:rFonts w:asciiTheme="majorHAnsi" w:hAnsiTheme="majorHAnsi" w:cstheme="majorHAnsi"/>
          <w:b/>
          <w:sz w:val="20"/>
          <w:szCs w:val="20"/>
        </w:rPr>
        <w:t>kalendarzowych</w:t>
      </w:r>
      <w:r w:rsidRPr="00F27445">
        <w:rPr>
          <w:rFonts w:asciiTheme="majorHAnsi" w:hAnsiTheme="majorHAnsi" w:cstheme="majorHAnsi"/>
          <w:sz w:val="20"/>
          <w:szCs w:val="20"/>
        </w:rPr>
        <w:t xml:space="preserve"> od daty doręczenia prawidłowo wystawionej faktury VAT do siedziby Zamawiającego. </w:t>
      </w:r>
      <w:r w:rsidRPr="00F27445">
        <w:rPr>
          <w:rFonts w:asciiTheme="majorHAnsi" w:hAnsiTheme="majorHAnsi" w:cstheme="majorHAnsi"/>
          <w:snapToGrid w:val="0"/>
          <w:spacing w:val="-6"/>
          <w:sz w:val="20"/>
          <w:szCs w:val="20"/>
          <w:lang w:val="x-none" w:eastAsia="x-none"/>
        </w:rPr>
        <w:t xml:space="preserve">Za datę doręczenia uważa się datę wpływu faktury w </w:t>
      </w:r>
      <w:r w:rsidRPr="00F27445">
        <w:rPr>
          <w:rFonts w:asciiTheme="majorHAnsi" w:hAnsiTheme="majorHAnsi" w:cstheme="majorHAnsi"/>
          <w:snapToGrid w:val="0"/>
          <w:spacing w:val="-6"/>
          <w:sz w:val="20"/>
          <w:szCs w:val="20"/>
          <w:lang w:eastAsia="x-none"/>
        </w:rPr>
        <w:t xml:space="preserve">formie </w:t>
      </w:r>
      <w:r w:rsidRPr="00F27445">
        <w:rPr>
          <w:rFonts w:asciiTheme="majorHAnsi" w:hAnsiTheme="majorHAnsi" w:cstheme="majorHAnsi"/>
          <w:snapToGrid w:val="0"/>
          <w:spacing w:val="-6"/>
          <w:sz w:val="20"/>
          <w:szCs w:val="20"/>
          <w:lang w:val="x-none" w:eastAsia="x-none"/>
        </w:rPr>
        <w:t xml:space="preserve">elektronicznej na adres e-mail </w:t>
      </w:r>
      <w:r w:rsidRPr="00F27445">
        <w:rPr>
          <w:rFonts w:asciiTheme="majorHAnsi" w:hAnsiTheme="majorHAnsi" w:cstheme="majorHAnsi"/>
          <w:snapToGrid w:val="0"/>
          <w:spacing w:val="-6"/>
          <w:sz w:val="20"/>
          <w:szCs w:val="20"/>
          <w:lang w:eastAsia="x-none"/>
        </w:rPr>
        <w:t xml:space="preserve">Zamawiającego </w:t>
      </w:r>
      <w:hyperlink r:id="rId7" w:history="1">
        <w:r w:rsidR="0067204E" w:rsidRPr="00D03252">
          <w:rPr>
            <w:rStyle w:val="Hipercze"/>
            <w:rFonts w:asciiTheme="majorHAnsi" w:hAnsiTheme="majorHAnsi" w:cstheme="majorHAnsi"/>
            <w:snapToGrid w:val="0"/>
            <w:spacing w:val="-6"/>
            <w:sz w:val="20"/>
            <w:szCs w:val="20"/>
            <w:lang w:eastAsia="x-none"/>
          </w:rPr>
          <w:t>faktury@tbszm.pl</w:t>
        </w:r>
      </w:hyperlink>
      <w:r w:rsidRPr="00F27445">
        <w:rPr>
          <w:rFonts w:asciiTheme="majorHAnsi" w:hAnsiTheme="majorHAnsi" w:cstheme="majorHAnsi"/>
          <w:snapToGrid w:val="0"/>
          <w:spacing w:val="-6"/>
          <w:sz w:val="20"/>
          <w:szCs w:val="20"/>
          <w:lang w:eastAsia="x-none"/>
        </w:rPr>
        <w:t>.</w:t>
      </w:r>
    </w:p>
    <w:p w14:paraId="6659620D" w14:textId="77777777" w:rsidR="00F27445" w:rsidRPr="00F27445" w:rsidRDefault="00F27445" w:rsidP="008F7F2C">
      <w:pPr>
        <w:pStyle w:val="Style5TimesNewRoman"/>
        <w:numPr>
          <w:ilvl w:val="0"/>
          <w:numId w:val="98"/>
        </w:numPr>
        <w:ind w:left="426" w:hanging="426"/>
        <w:rPr>
          <w:rFonts w:asciiTheme="majorHAnsi" w:hAnsiTheme="majorHAnsi" w:cstheme="majorHAnsi"/>
          <w:sz w:val="20"/>
          <w:szCs w:val="20"/>
        </w:rPr>
      </w:pPr>
      <w:r w:rsidRPr="00F27445">
        <w:rPr>
          <w:rFonts w:asciiTheme="majorHAnsi" w:hAnsiTheme="majorHAnsi" w:cstheme="majorHAnsi"/>
          <w:sz w:val="20"/>
          <w:szCs w:val="20"/>
        </w:rPr>
        <w:t>Za dzień zapłaty przyjmuje się datę obciążenia rachunku bankowego Zamawiającego. Wykonawcy przysługują odsetki ustawowe za opóźnienie w spełnieniu świadczenia pieniężnego przez Zamawiającego.</w:t>
      </w:r>
    </w:p>
    <w:p w14:paraId="30C4C83F" w14:textId="533D02C4" w:rsidR="00BE5784" w:rsidRDefault="00F27445" w:rsidP="00BE5784">
      <w:pPr>
        <w:pStyle w:val="Style5TimesNewRoman"/>
        <w:numPr>
          <w:ilvl w:val="0"/>
          <w:numId w:val="98"/>
        </w:numPr>
        <w:ind w:left="426" w:hanging="426"/>
        <w:rPr>
          <w:rFonts w:asciiTheme="majorHAnsi" w:hAnsiTheme="majorHAnsi" w:cstheme="majorHAnsi"/>
          <w:sz w:val="20"/>
          <w:szCs w:val="20"/>
        </w:rPr>
      </w:pPr>
      <w:r w:rsidRPr="00F27445">
        <w:rPr>
          <w:rFonts w:asciiTheme="majorHAnsi" w:hAnsiTheme="majorHAnsi" w:cstheme="majorHAnsi"/>
          <w:sz w:val="20"/>
          <w:szCs w:val="20"/>
        </w:rPr>
        <w:t>Wykonawca nie może dokonywać przelewu (cesji) wierzytelności przypadającej mu w stosunku do Zamawiającego na rzecz osób trzecich bez uzyskania uprzedniej zgody,</w:t>
      </w:r>
      <w:r w:rsidRPr="00F27445">
        <w:rPr>
          <w:rFonts w:asciiTheme="majorHAnsi" w:hAnsiTheme="majorHAnsi" w:cstheme="majorHAnsi"/>
          <w:color w:val="000000"/>
          <w:sz w:val="20"/>
          <w:szCs w:val="20"/>
        </w:rPr>
        <w:t xml:space="preserve"> podmiotu tworzącego Zamawiającego oraz po wyrażeniu zgody Zamawiającego, w formie</w:t>
      </w:r>
      <w:r w:rsidRPr="00F27445">
        <w:rPr>
          <w:rFonts w:asciiTheme="majorHAnsi" w:hAnsiTheme="majorHAnsi" w:cstheme="majorHAnsi"/>
          <w:sz w:val="20"/>
          <w:szCs w:val="20"/>
        </w:rPr>
        <w:t xml:space="preserve"> </w:t>
      </w:r>
      <w:r w:rsidRPr="00F27445">
        <w:rPr>
          <w:rFonts w:asciiTheme="majorHAnsi" w:hAnsiTheme="majorHAnsi" w:cstheme="majorHAnsi"/>
          <w:color w:val="000000"/>
          <w:sz w:val="20"/>
          <w:szCs w:val="20"/>
        </w:rPr>
        <w:t>pisemnej pod rygorem nieważności</w:t>
      </w:r>
      <w:r w:rsidRPr="00F27445">
        <w:rPr>
          <w:rFonts w:asciiTheme="majorHAnsi" w:hAnsiTheme="majorHAnsi" w:cstheme="majorHAnsi"/>
          <w:sz w:val="20"/>
          <w:szCs w:val="20"/>
        </w:rPr>
        <w:t xml:space="preserve">. </w:t>
      </w:r>
    </w:p>
    <w:p w14:paraId="2396668A" w14:textId="7DDA437F" w:rsidR="000760F7" w:rsidRPr="00770DA0" w:rsidRDefault="00F27445" w:rsidP="00770DA0">
      <w:pPr>
        <w:pStyle w:val="Style5TimesNewRoman"/>
        <w:numPr>
          <w:ilvl w:val="0"/>
          <w:numId w:val="98"/>
        </w:numPr>
        <w:ind w:left="426" w:hanging="426"/>
        <w:rPr>
          <w:rFonts w:asciiTheme="majorHAnsi" w:hAnsiTheme="majorHAnsi" w:cstheme="majorHAnsi"/>
          <w:sz w:val="20"/>
          <w:szCs w:val="20"/>
        </w:rPr>
      </w:pPr>
      <w:r w:rsidRPr="00770DA0">
        <w:rPr>
          <w:rFonts w:asciiTheme="majorHAnsi" w:hAnsiTheme="majorHAnsi" w:cstheme="majorHAnsi"/>
          <w:sz w:val="20"/>
          <w:szCs w:val="20"/>
        </w:rPr>
        <w:lastRenderedPageBreak/>
        <w:t>W wystawionych fakturach Zamawiający oznaczony będzie jako:</w:t>
      </w:r>
      <w:r w:rsidR="00BE5784" w:rsidRPr="00770DA0">
        <w:rPr>
          <w:rFonts w:asciiTheme="majorHAnsi" w:hAnsiTheme="majorHAnsi" w:cstheme="majorHAnsi"/>
          <w:sz w:val="20"/>
          <w:szCs w:val="20"/>
        </w:rPr>
        <w:t xml:space="preserve"> </w:t>
      </w:r>
      <w:r w:rsidR="009E4814" w:rsidRPr="00770DA0">
        <w:rPr>
          <w:rFonts w:asciiTheme="majorHAnsi" w:hAnsiTheme="majorHAnsi" w:cstheme="majorHAnsi"/>
          <w:b/>
          <w:bCs/>
          <w:sz w:val="20"/>
          <w:szCs w:val="20"/>
        </w:rPr>
        <w:t>Gmina Miasto Pruszków</w:t>
      </w:r>
      <w:r w:rsidR="009E4814" w:rsidRPr="00770DA0">
        <w:rPr>
          <w:rFonts w:asciiTheme="majorHAnsi" w:hAnsiTheme="majorHAnsi" w:cstheme="majorHAnsi"/>
          <w:sz w:val="20"/>
          <w:szCs w:val="20"/>
        </w:rPr>
        <w:t>, z siedzibą w Pruszkowie 05-800, ul. Kraszewskiego 14/16,  NIP 534 24 06</w:t>
      </w:r>
      <w:r w:rsidR="003A4B26" w:rsidRPr="00770DA0">
        <w:rPr>
          <w:rFonts w:asciiTheme="majorHAnsi" w:hAnsiTheme="majorHAnsi" w:cstheme="majorHAnsi"/>
          <w:sz w:val="20"/>
          <w:szCs w:val="20"/>
        </w:rPr>
        <w:t> </w:t>
      </w:r>
      <w:r w:rsidR="009E4814" w:rsidRPr="00770DA0">
        <w:rPr>
          <w:rFonts w:asciiTheme="majorHAnsi" w:hAnsiTheme="majorHAnsi" w:cstheme="majorHAnsi"/>
          <w:sz w:val="20"/>
          <w:szCs w:val="20"/>
        </w:rPr>
        <w:t>015</w:t>
      </w:r>
      <w:r w:rsidR="003A4B26" w:rsidRPr="00770DA0">
        <w:rPr>
          <w:rFonts w:asciiTheme="majorHAnsi" w:hAnsiTheme="majorHAnsi" w:cstheme="majorHAnsi"/>
          <w:sz w:val="20"/>
          <w:szCs w:val="20"/>
        </w:rPr>
        <w:t>.</w:t>
      </w:r>
    </w:p>
    <w:p w14:paraId="621FBD3E" w14:textId="66AA25CD" w:rsidR="005F6D73" w:rsidRPr="00577932" w:rsidRDefault="00D87F8D" w:rsidP="00D87F8D">
      <w:pPr>
        <w:pStyle w:val="Akapitzlist"/>
        <w:tabs>
          <w:tab w:val="left" w:pos="4536"/>
        </w:tabs>
        <w:autoSpaceDE w:val="0"/>
        <w:autoSpaceDN w:val="0"/>
        <w:adjustRightInd w:val="0"/>
        <w:ind w:left="644"/>
        <w:jc w:val="both"/>
        <w:rPr>
          <w:rFonts w:asciiTheme="majorHAnsi" w:eastAsia="Calibri" w:hAnsiTheme="majorHAnsi" w:cstheme="majorHAnsi"/>
          <w:b/>
          <w:sz w:val="20"/>
          <w:szCs w:val="20"/>
        </w:rPr>
      </w:pPr>
      <w:r>
        <w:rPr>
          <w:rFonts w:asciiTheme="majorHAnsi" w:eastAsia="Calibri" w:hAnsiTheme="majorHAnsi" w:cstheme="majorHAnsi"/>
          <w:b/>
          <w:sz w:val="20"/>
          <w:szCs w:val="20"/>
        </w:rPr>
        <w:tab/>
      </w:r>
      <w:r w:rsidR="005F6D73" w:rsidRPr="00577932">
        <w:rPr>
          <w:rFonts w:asciiTheme="majorHAnsi" w:eastAsia="Calibri" w:hAnsiTheme="majorHAnsi" w:cstheme="majorHAnsi"/>
          <w:b/>
          <w:sz w:val="20"/>
          <w:szCs w:val="20"/>
        </w:rPr>
        <w:t>§ 9</w:t>
      </w:r>
    </w:p>
    <w:p w14:paraId="76ABDAD9" w14:textId="79F6B585" w:rsidR="005F6D73" w:rsidRPr="00577932" w:rsidRDefault="00D87F8D" w:rsidP="00D87F8D">
      <w:pPr>
        <w:pStyle w:val="Akapitzlist"/>
        <w:autoSpaceDE w:val="0"/>
        <w:autoSpaceDN w:val="0"/>
        <w:adjustRightInd w:val="0"/>
        <w:ind w:left="644"/>
        <w:rPr>
          <w:rFonts w:asciiTheme="majorHAnsi" w:eastAsia="Calibri" w:hAnsiTheme="majorHAnsi" w:cstheme="majorHAnsi"/>
          <w:b/>
          <w:sz w:val="20"/>
          <w:szCs w:val="20"/>
          <w:u w:val="single"/>
        </w:rPr>
      </w:pPr>
      <w:r w:rsidRPr="00D87F8D">
        <w:rPr>
          <w:rFonts w:asciiTheme="majorHAnsi" w:eastAsia="Calibri" w:hAnsiTheme="majorHAnsi" w:cstheme="majorHAnsi"/>
          <w:b/>
          <w:sz w:val="20"/>
          <w:szCs w:val="20"/>
        </w:rPr>
        <w:t xml:space="preserve">                                                  </w:t>
      </w:r>
      <w:r w:rsidR="005F6D73" w:rsidRPr="00577932">
        <w:rPr>
          <w:rFonts w:asciiTheme="majorHAnsi" w:eastAsia="Calibri" w:hAnsiTheme="majorHAnsi" w:cstheme="majorHAnsi"/>
          <w:b/>
          <w:sz w:val="20"/>
          <w:szCs w:val="20"/>
          <w:u w:val="single"/>
        </w:rPr>
        <w:t>Warunki odbioru dokumentacji projektowej</w:t>
      </w:r>
    </w:p>
    <w:p w14:paraId="39F7A32E" w14:textId="3BD0D74C" w:rsidR="005F6D73" w:rsidRPr="00577932" w:rsidRDefault="005F6D73" w:rsidP="005F6D73">
      <w:pPr>
        <w:pStyle w:val="Akapitzlist"/>
        <w:numPr>
          <w:ilvl w:val="0"/>
          <w:numId w:val="99"/>
        </w:numPr>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577932">
        <w:rPr>
          <w:rFonts w:asciiTheme="majorHAnsi" w:eastAsia="Calibri" w:hAnsiTheme="majorHAnsi" w:cstheme="majorHAnsi"/>
          <w:sz w:val="20"/>
          <w:szCs w:val="20"/>
        </w:rPr>
        <w:t>Wykonawca przekaże Zamawiającemu kompletną dokumentację projektową niezbędną do realizacji inwestycji wraz z specyfikacją techniczną wykonania i odbioru robót budowlanych, w jego siedzibie w termin</w:t>
      </w:r>
      <w:r w:rsidR="002E61AE">
        <w:rPr>
          <w:rFonts w:asciiTheme="majorHAnsi" w:eastAsia="Calibri" w:hAnsiTheme="majorHAnsi" w:cstheme="majorHAnsi"/>
          <w:sz w:val="20"/>
          <w:szCs w:val="20"/>
        </w:rPr>
        <w:t>ie</w:t>
      </w:r>
      <w:r w:rsidRPr="00577932">
        <w:rPr>
          <w:rFonts w:asciiTheme="majorHAnsi" w:eastAsia="Calibri" w:hAnsiTheme="majorHAnsi" w:cstheme="majorHAnsi"/>
          <w:sz w:val="20"/>
          <w:szCs w:val="20"/>
        </w:rPr>
        <w:t xml:space="preserve"> określony</w:t>
      </w:r>
      <w:r w:rsidR="002E61AE">
        <w:rPr>
          <w:rFonts w:asciiTheme="majorHAnsi" w:eastAsia="Calibri" w:hAnsiTheme="majorHAnsi" w:cstheme="majorHAnsi"/>
          <w:sz w:val="20"/>
          <w:szCs w:val="20"/>
        </w:rPr>
        <w:t>m</w:t>
      </w:r>
      <w:r w:rsidRPr="00577932">
        <w:rPr>
          <w:rFonts w:asciiTheme="majorHAnsi" w:eastAsia="Calibri" w:hAnsiTheme="majorHAnsi" w:cstheme="majorHAnsi"/>
          <w:sz w:val="20"/>
          <w:szCs w:val="20"/>
        </w:rPr>
        <w:t xml:space="preserve"> w § 1 </w:t>
      </w:r>
      <w:r w:rsidR="00577932">
        <w:rPr>
          <w:rFonts w:asciiTheme="majorHAnsi" w:eastAsia="Calibri" w:hAnsiTheme="majorHAnsi" w:cstheme="majorHAnsi"/>
          <w:sz w:val="20"/>
          <w:szCs w:val="20"/>
        </w:rPr>
        <w:t xml:space="preserve"> ust. 1 </w:t>
      </w:r>
      <w:r w:rsidRPr="00577932">
        <w:rPr>
          <w:rFonts w:asciiTheme="majorHAnsi" w:eastAsia="Calibri" w:hAnsiTheme="majorHAnsi" w:cstheme="majorHAnsi"/>
          <w:sz w:val="20"/>
          <w:szCs w:val="20"/>
        </w:rPr>
        <w:t>umowy.</w:t>
      </w:r>
    </w:p>
    <w:p w14:paraId="6C3BE85C" w14:textId="77777777" w:rsidR="005F6D73" w:rsidRPr="00577932" w:rsidRDefault="005F6D73" w:rsidP="005F6D73">
      <w:pPr>
        <w:pStyle w:val="Akapitzlist"/>
        <w:numPr>
          <w:ilvl w:val="0"/>
          <w:numId w:val="99"/>
        </w:numPr>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577932">
        <w:rPr>
          <w:rFonts w:asciiTheme="majorHAnsi" w:eastAsia="Calibri" w:hAnsiTheme="majorHAnsi" w:cstheme="majorHAnsi"/>
          <w:sz w:val="20"/>
          <w:szCs w:val="20"/>
        </w:rPr>
        <w:t>Dokumentację należy zaopatrzyć oświadczeniem o jej kompletności pod względem celu, któremu ma służyć oraz oświadczeniem, że została wykonana zgodnie z obowiązującymi przepisami, zgodnie z wiedzą techniczną oraz zgodnie z PFU stanowiącym załącznik nr 1 do umowy oraz przedmiotową umową.</w:t>
      </w:r>
    </w:p>
    <w:p w14:paraId="514E0AA8" w14:textId="77777777" w:rsidR="005F6D73" w:rsidRPr="005F6D73" w:rsidRDefault="005F6D73" w:rsidP="005F6D73">
      <w:pPr>
        <w:pStyle w:val="Akapitzlist"/>
        <w:numPr>
          <w:ilvl w:val="0"/>
          <w:numId w:val="99"/>
        </w:numPr>
        <w:autoSpaceDE w:val="0"/>
        <w:autoSpaceDN w:val="0"/>
        <w:adjustRightInd w:val="0"/>
        <w:spacing w:after="0" w:line="240" w:lineRule="auto"/>
        <w:ind w:left="426" w:hanging="426"/>
        <w:jc w:val="both"/>
        <w:rPr>
          <w:rFonts w:asciiTheme="majorHAnsi" w:eastAsia="Calibri" w:hAnsiTheme="majorHAnsi" w:cstheme="majorHAnsi"/>
          <w:sz w:val="20"/>
          <w:szCs w:val="20"/>
        </w:rPr>
      </w:pPr>
      <w:r w:rsidRPr="00577932">
        <w:rPr>
          <w:rFonts w:asciiTheme="majorHAnsi" w:eastAsia="Calibri" w:hAnsiTheme="majorHAnsi" w:cstheme="majorHAnsi"/>
          <w:sz w:val="20"/>
          <w:szCs w:val="20"/>
        </w:rPr>
        <w:t>Jeżeli w trakcie sprawdzenia przekazanej dokumentacji zostaną ujawnione istotne wady</w:t>
      </w:r>
      <w:r w:rsidRPr="005F6D73">
        <w:rPr>
          <w:rFonts w:asciiTheme="majorHAnsi" w:eastAsia="Calibri" w:hAnsiTheme="majorHAnsi" w:cstheme="majorHAnsi"/>
          <w:sz w:val="20"/>
          <w:szCs w:val="20"/>
        </w:rPr>
        <w:t xml:space="preserve"> zmniejszające wartość lub użyteczność dokumentacji projektowej, względnie jego części, Zamawiający może w kolejności:</w:t>
      </w:r>
    </w:p>
    <w:p w14:paraId="39FBA4FA" w14:textId="77777777" w:rsidR="005F6D73" w:rsidRPr="005F6D73" w:rsidRDefault="005F6D73" w:rsidP="005F6D73">
      <w:pPr>
        <w:pStyle w:val="Akapitzlist"/>
        <w:numPr>
          <w:ilvl w:val="0"/>
          <w:numId w:val="100"/>
        </w:numPr>
        <w:autoSpaceDE w:val="0"/>
        <w:autoSpaceDN w:val="0"/>
        <w:adjustRightInd w:val="0"/>
        <w:spacing w:after="0" w:line="240" w:lineRule="auto"/>
        <w:ind w:hanging="294"/>
        <w:jc w:val="both"/>
        <w:rPr>
          <w:rFonts w:asciiTheme="majorHAnsi" w:eastAsia="Calibri" w:hAnsiTheme="majorHAnsi" w:cstheme="majorHAnsi"/>
          <w:sz w:val="20"/>
          <w:szCs w:val="20"/>
        </w:rPr>
      </w:pPr>
      <w:r w:rsidRPr="005F6D73">
        <w:rPr>
          <w:rFonts w:asciiTheme="majorHAnsi" w:eastAsia="Calibri" w:hAnsiTheme="majorHAnsi" w:cstheme="majorHAnsi"/>
          <w:sz w:val="20"/>
          <w:szCs w:val="20"/>
        </w:rPr>
        <w:t xml:space="preserve">zażądać poprawienia lub uzupełnienia dokumentacji projektowej w uzgodnionym przez Strony odpowiednim terminie, </w:t>
      </w:r>
    </w:p>
    <w:p w14:paraId="05F4CB6A" w14:textId="77777777" w:rsidR="005F6D73" w:rsidRPr="005F6D73" w:rsidRDefault="005F6D73" w:rsidP="005F6D73">
      <w:pPr>
        <w:pStyle w:val="Akapitzlist"/>
        <w:numPr>
          <w:ilvl w:val="0"/>
          <w:numId w:val="100"/>
        </w:numPr>
        <w:autoSpaceDE w:val="0"/>
        <w:autoSpaceDN w:val="0"/>
        <w:adjustRightInd w:val="0"/>
        <w:spacing w:after="0" w:line="240" w:lineRule="auto"/>
        <w:ind w:hanging="294"/>
        <w:jc w:val="both"/>
        <w:rPr>
          <w:rFonts w:asciiTheme="majorHAnsi" w:eastAsia="Calibri" w:hAnsiTheme="majorHAnsi" w:cstheme="majorHAnsi"/>
          <w:sz w:val="20"/>
          <w:szCs w:val="20"/>
        </w:rPr>
      </w:pPr>
      <w:r w:rsidRPr="005F6D73">
        <w:rPr>
          <w:rFonts w:asciiTheme="majorHAnsi" w:eastAsia="Calibri" w:hAnsiTheme="majorHAnsi" w:cstheme="majorHAnsi"/>
          <w:sz w:val="20"/>
          <w:szCs w:val="20"/>
        </w:rPr>
        <w:t xml:space="preserve"> po upływie powyższego terminu, jeżeli dokumentacja projektowa lub jej część nie została należycie poprawiona lub uzupełniona, wyznaczyć termin dodatkowy,</w:t>
      </w:r>
    </w:p>
    <w:p w14:paraId="1B2C44A7" w14:textId="66A003AD" w:rsidR="005F6D73" w:rsidRPr="005F6D73" w:rsidRDefault="005F6D73" w:rsidP="005F6D73">
      <w:pPr>
        <w:pStyle w:val="Akapitzlist"/>
        <w:numPr>
          <w:ilvl w:val="0"/>
          <w:numId w:val="100"/>
        </w:numPr>
        <w:autoSpaceDE w:val="0"/>
        <w:autoSpaceDN w:val="0"/>
        <w:adjustRightInd w:val="0"/>
        <w:spacing w:after="0" w:line="240" w:lineRule="auto"/>
        <w:ind w:hanging="294"/>
        <w:jc w:val="both"/>
        <w:rPr>
          <w:rFonts w:asciiTheme="majorHAnsi" w:eastAsia="Calibri" w:hAnsiTheme="majorHAnsi" w:cstheme="majorHAnsi"/>
          <w:sz w:val="20"/>
          <w:szCs w:val="20"/>
        </w:rPr>
      </w:pPr>
      <w:r w:rsidRPr="005F6D73">
        <w:rPr>
          <w:rFonts w:asciiTheme="majorHAnsi" w:eastAsia="Calibri" w:hAnsiTheme="majorHAnsi" w:cstheme="majorHAnsi"/>
          <w:sz w:val="20"/>
          <w:szCs w:val="20"/>
        </w:rPr>
        <w:t xml:space="preserve">w przypadku upływu terminu dodatkowego, o ile dokumentacja projektowa lub jej część nie została nadal należycie poprawiona lub uzupełniona, odstąpić od umowy z </w:t>
      </w:r>
      <w:r w:rsidRPr="00293D83">
        <w:rPr>
          <w:rFonts w:asciiTheme="majorHAnsi" w:eastAsia="Calibri" w:hAnsiTheme="majorHAnsi" w:cstheme="majorHAnsi"/>
          <w:sz w:val="20"/>
          <w:szCs w:val="20"/>
        </w:rPr>
        <w:t xml:space="preserve">zastrzeżeniem </w:t>
      </w:r>
      <w:r w:rsidRPr="00293D83">
        <w:rPr>
          <w:rFonts w:asciiTheme="majorHAnsi" w:hAnsiTheme="majorHAnsi" w:cstheme="majorHAnsi"/>
          <w:sz w:val="20"/>
          <w:szCs w:val="20"/>
        </w:rPr>
        <w:t>§</w:t>
      </w:r>
      <w:r w:rsidR="001C0154" w:rsidRPr="00293D83">
        <w:rPr>
          <w:rFonts w:asciiTheme="majorHAnsi" w:hAnsiTheme="majorHAnsi" w:cstheme="majorHAnsi"/>
          <w:sz w:val="20"/>
          <w:szCs w:val="20"/>
        </w:rPr>
        <w:t xml:space="preserve"> </w:t>
      </w:r>
      <w:r w:rsidRPr="00293D83">
        <w:rPr>
          <w:rFonts w:asciiTheme="majorHAnsi" w:eastAsia="Calibri" w:hAnsiTheme="majorHAnsi" w:cstheme="majorHAnsi"/>
          <w:sz w:val="20"/>
          <w:szCs w:val="20"/>
        </w:rPr>
        <w:t xml:space="preserve">12 oraz </w:t>
      </w:r>
      <w:r w:rsidRPr="00293D83">
        <w:rPr>
          <w:rFonts w:asciiTheme="majorHAnsi" w:hAnsiTheme="majorHAnsi" w:cstheme="majorHAnsi"/>
          <w:sz w:val="20"/>
          <w:szCs w:val="20"/>
        </w:rPr>
        <w:t>§</w:t>
      </w:r>
      <w:r w:rsidRPr="00293D83">
        <w:rPr>
          <w:rFonts w:asciiTheme="majorHAnsi" w:eastAsia="Calibri" w:hAnsiTheme="majorHAnsi" w:cstheme="majorHAnsi"/>
          <w:sz w:val="20"/>
          <w:szCs w:val="20"/>
        </w:rPr>
        <w:t xml:space="preserve"> 11,</w:t>
      </w:r>
      <w:r w:rsidRPr="005F6D73">
        <w:rPr>
          <w:rFonts w:asciiTheme="majorHAnsi" w:eastAsia="Calibri" w:hAnsiTheme="majorHAnsi" w:cstheme="majorHAnsi"/>
          <w:sz w:val="20"/>
          <w:szCs w:val="20"/>
        </w:rPr>
        <w:t xml:space="preserve"> stosownych odpowiednio. </w:t>
      </w:r>
    </w:p>
    <w:p w14:paraId="0C52756A" w14:textId="77777777" w:rsidR="005F6D73" w:rsidRPr="00C51583" w:rsidRDefault="005F6D73" w:rsidP="005F6D73">
      <w:pPr>
        <w:pStyle w:val="Akapitzlist"/>
        <w:numPr>
          <w:ilvl w:val="0"/>
          <w:numId w:val="99"/>
        </w:numPr>
        <w:autoSpaceDE w:val="0"/>
        <w:autoSpaceDN w:val="0"/>
        <w:adjustRightInd w:val="0"/>
        <w:spacing w:after="0" w:line="240" w:lineRule="auto"/>
        <w:ind w:left="426" w:hanging="426"/>
        <w:jc w:val="both"/>
        <w:rPr>
          <w:rFonts w:eastAsia="Calibri"/>
        </w:rPr>
      </w:pPr>
      <w:r w:rsidRPr="005F6D73">
        <w:rPr>
          <w:rFonts w:asciiTheme="majorHAnsi" w:eastAsia="Calibri" w:hAnsiTheme="majorHAnsi" w:cstheme="majorHAnsi"/>
          <w:sz w:val="20"/>
          <w:szCs w:val="20"/>
        </w:rPr>
        <w:t>Wykonawca odpowiada za szkody spowodowane wadami dokumentacji projektowej. Aprobata Zamawiającego nie zwalnia Wykonawcy z odpowiedzialności za prawidłową realizację przedmiotu umowy, w tym nie zdejmuje z Wykonawcy obowiązków zawartych w § 13 umowy</w:t>
      </w:r>
      <w:r w:rsidRPr="00C51583">
        <w:rPr>
          <w:rFonts w:eastAsia="Calibri"/>
        </w:rPr>
        <w:t xml:space="preserve">. </w:t>
      </w:r>
    </w:p>
    <w:p w14:paraId="048A3643" w14:textId="77777777" w:rsidR="005F6D73" w:rsidRDefault="005F6D73" w:rsidP="0067204E">
      <w:pPr>
        <w:spacing w:after="0" w:line="240" w:lineRule="auto"/>
        <w:ind w:left="709" w:right="-99" w:hanging="425"/>
        <w:jc w:val="center"/>
        <w:rPr>
          <w:rFonts w:asciiTheme="majorHAnsi" w:hAnsiTheme="majorHAnsi" w:cstheme="majorHAnsi"/>
          <w:b/>
          <w:bCs/>
          <w:sz w:val="20"/>
          <w:szCs w:val="20"/>
        </w:rPr>
      </w:pPr>
    </w:p>
    <w:p w14:paraId="1693703E" w14:textId="304F5AC8" w:rsidR="00F27445" w:rsidRPr="00F27445" w:rsidRDefault="00770DA0" w:rsidP="00770DA0">
      <w:pPr>
        <w:tabs>
          <w:tab w:val="left" w:pos="4536"/>
        </w:tabs>
        <w:spacing w:after="0" w:line="240" w:lineRule="auto"/>
        <w:ind w:left="709" w:right="-99" w:hanging="425"/>
        <w:rPr>
          <w:rFonts w:asciiTheme="majorHAnsi" w:hAnsiTheme="majorHAnsi" w:cstheme="majorHAnsi"/>
          <w:b/>
          <w:bCs/>
          <w:sz w:val="20"/>
          <w:szCs w:val="20"/>
        </w:rPr>
      </w:pPr>
      <w:r>
        <w:rPr>
          <w:rFonts w:asciiTheme="majorHAnsi" w:hAnsiTheme="majorHAnsi" w:cstheme="majorHAnsi"/>
          <w:b/>
          <w:bCs/>
          <w:sz w:val="20"/>
          <w:szCs w:val="20"/>
        </w:rPr>
        <w:t xml:space="preserve">                                                                                             </w:t>
      </w:r>
      <w:r w:rsidR="00F27445" w:rsidRPr="00F27445">
        <w:rPr>
          <w:rFonts w:asciiTheme="majorHAnsi" w:hAnsiTheme="majorHAnsi" w:cstheme="majorHAnsi"/>
          <w:b/>
          <w:bCs/>
          <w:sz w:val="20"/>
          <w:szCs w:val="20"/>
        </w:rPr>
        <w:t xml:space="preserve">§ </w:t>
      </w:r>
      <w:r w:rsidR="00F27445" w:rsidRPr="00293D83">
        <w:rPr>
          <w:rFonts w:asciiTheme="majorHAnsi" w:hAnsiTheme="majorHAnsi" w:cstheme="majorHAnsi"/>
          <w:b/>
          <w:bCs/>
          <w:sz w:val="20"/>
          <w:szCs w:val="20"/>
        </w:rPr>
        <w:t>10</w:t>
      </w:r>
    </w:p>
    <w:p w14:paraId="3145A7C8" w14:textId="77777777" w:rsidR="00F27445" w:rsidRPr="00BE5784" w:rsidRDefault="00F27445" w:rsidP="0067204E">
      <w:pPr>
        <w:spacing w:after="0" w:line="240" w:lineRule="auto"/>
        <w:ind w:left="709" w:right="-99" w:hanging="425"/>
        <w:jc w:val="center"/>
        <w:rPr>
          <w:rFonts w:asciiTheme="majorHAnsi" w:hAnsiTheme="majorHAnsi" w:cstheme="majorHAnsi"/>
          <w:b/>
          <w:bCs/>
          <w:sz w:val="20"/>
          <w:szCs w:val="20"/>
          <w:u w:val="single"/>
        </w:rPr>
      </w:pPr>
      <w:r w:rsidRPr="00BE5784">
        <w:rPr>
          <w:rFonts w:asciiTheme="majorHAnsi" w:hAnsiTheme="majorHAnsi" w:cstheme="majorHAnsi"/>
          <w:b/>
          <w:bCs/>
          <w:sz w:val="20"/>
          <w:szCs w:val="20"/>
          <w:u w:val="single"/>
        </w:rPr>
        <w:t>Odbiory robót budowlanych</w:t>
      </w:r>
    </w:p>
    <w:p w14:paraId="58427268" w14:textId="5BAC2AF5"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Wykonawca zgłosi Zamawiającemu gotowość do odbioru na piśmie.</w:t>
      </w:r>
    </w:p>
    <w:p w14:paraId="14BBA0C6"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Jeżeli w toku czynności zostaną stwierdzone wady lub usterki, to Zamawiającemu przysługują następujące uprawnienia:</w:t>
      </w:r>
    </w:p>
    <w:p w14:paraId="7D138911" w14:textId="77777777" w:rsidR="00F27445" w:rsidRPr="00F27445" w:rsidRDefault="00F27445" w:rsidP="0067204E">
      <w:pPr>
        <w:numPr>
          <w:ilvl w:val="1"/>
          <w:numId w:val="110"/>
        </w:numPr>
        <w:suppressAutoHyphens/>
        <w:spacing w:after="0" w:line="240" w:lineRule="auto"/>
        <w:ind w:left="709" w:hanging="283"/>
        <w:jc w:val="both"/>
        <w:rPr>
          <w:rFonts w:asciiTheme="majorHAnsi" w:hAnsiTheme="majorHAnsi" w:cstheme="majorHAnsi"/>
          <w:sz w:val="20"/>
          <w:szCs w:val="20"/>
        </w:rPr>
      </w:pPr>
      <w:r w:rsidRPr="00F27445">
        <w:rPr>
          <w:rFonts w:asciiTheme="majorHAnsi" w:hAnsiTheme="majorHAnsi" w:cstheme="majorHAnsi"/>
          <w:sz w:val="20"/>
          <w:szCs w:val="20"/>
        </w:rPr>
        <w:t>jeżeli wady lub usterki nadają się do usunięcia, może odmówić odbioru do czasu ich usunięcia,</w:t>
      </w:r>
    </w:p>
    <w:p w14:paraId="717E59C4" w14:textId="77777777" w:rsidR="00F27445" w:rsidRPr="00F27445" w:rsidRDefault="00F27445" w:rsidP="0067204E">
      <w:pPr>
        <w:numPr>
          <w:ilvl w:val="1"/>
          <w:numId w:val="110"/>
        </w:numPr>
        <w:suppressAutoHyphens/>
        <w:spacing w:after="0" w:line="240" w:lineRule="auto"/>
        <w:ind w:left="143" w:firstLine="283"/>
        <w:jc w:val="both"/>
        <w:rPr>
          <w:rFonts w:asciiTheme="majorHAnsi" w:hAnsiTheme="majorHAnsi" w:cstheme="majorHAnsi"/>
          <w:sz w:val="20"/>
          <w:szCs w:val="20"/>
        </w:rPr>
      </w:pPr>
      <w:r w:rsidRPr="00F27445">
        <w:rPr>
          <w:rFonts w:asciiTheme="majorHAnsi" w:hAnsiTheme="majorHAnsi" w:cstheme="majorHAnsi"/>
          <w:sz w:val="20"/>
          <w:szCs w:val="20"/>
        </w:rPr>
        <w:t>jeżeli wady lub usterki nie nadają się do usunięcia to:</w:t>
      </w:r>
    </w:p>
    <w:p w14:paraId="1746B981" w14:textId="77777777" w:rsidR="00F27445" w:rsidRPr="00F27445" w:rsidRDefault="00F27445" w:rsidP="0067204E">
      <w:pPr>
        <w:pStyle w:val="Akapitzlist"/>
        <w:widowControl w:val="0"/>
        <w:numPr>
          <w:ilvl w:val="0"/>
          <w:numId w:val="115"/>
        </w:numPr>
        <w:suppressAutoHyphens/>
        <w:spacing w:after="0" w:line="240" w:lineRule="auto"/>
        <w:ind w:left="1070"/>
        <w:jc w:val="both"/>
        <w:rPr>
          <w:rFonts w:asciiTheme="majorHAnsi" w:hAnsiTheme="majorHAnsi" w:cstheme="majorHAnsi"/>
          <w:sz w:val="20"/>
          <w:szCs w:val="20"/>
        </w:rPr>
      </w:pPr>
      <w:r w:rsidRPr="00F27445">
        <w:rPr>
          <w:rFonts w:asciiTheme="majorHAnsi" w:hAnsiTheme="majorHAnsi" w:cstheme="majorHAnsi"/>
          <w:sz w:val="20"/>
          <w:szCs w:val="20"/>
        </w:rPr>
        <w:t>jeżeli nie uniemożliwiają użytkowania przedmiotu odbioru zgodnie z przeznaczeniem, może obniżyć odpowiednio wynagrodzenie,</w:t>
      </w:r>
    </w:p>
    <w:p w14:paraId="0F4742BD" w14:textId="77777777" w:rsidR="00F27445" w:rsidRPr="00F27445" w:rsidRDefault="00F27445" w:rsidP="0067204E">
      <w:pPr>
        <w:pStyle w:val="Akapitzlist"/>
        <w:widowControl w:val="0"/>
        <w:numPr>
          <w:ilvl w:val="0"/>
          <w:numId w:val="115"/>
        </w:numPr>
        <w:suppressAutoHyphens/>
        <w:spacing w:after="0" w:line="240" w:lineRule="auto"/>
        <w:ind w:left="1070"/>
        <w:jc w:val="both"/>
        <w:rPr>
          <w:rFonts w:asciiTheme="majorHAnsi" w:hAnsiTheme="majorHAnsi" w:cstheme="majorHAnsi"/>
          <w:sz w:val="20"/>
          <w:szCs w:val="20"/>
        </w:rPr>
      </w:pPr>
      <w:r w:rsidRPr="00F27445">
        <w:rPr>
          <w:rFonts w:asciiTheme="majorHAnsi" w:hAnsiTheme="majorHAnsi" w:cstheme="majorHAnsi"/>
          <w:sz w:val="20"/>
          <w:szCs w:val="20"/>
        </w:rPr>
        <w:t>jeżeli uniemożliwiają użytkowanie przedmiotu odbioru zgodnie z przeznaczeniem, może żądać wykonania wadliwie wykonanej części przedmiotu umowy po raz drugi lub odstąpić od umowy.</w:t>
      </w:r>
    </w:p>
    <w:p w14:paraId="3BD7FAF7"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Strony postanawiają, że z czynności odbioru będzie spisany protokół zawierający wszelkie ustalenia dokonane w toku odbioru.</w:t>
      </w:r>
    </w:p>
    <w:p w14:paraId="67C3B94F"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Wykonawca zobowiązuje się do usunięcia wad lub usterek stwierdzonych w toku odbioru w terminie 7 dni od ich zgłoszenia.</w:t>
      </w:r>
    </w:p>
    <w:p w14:paraId="5AA8F4E6"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Wykonawca zobowiązany jest do zawiadomienia w formie pisemnej Zamawiającego o usunięciu wad lub usterek oraz wspólnego uzgodnienia terminu odbioru zakwestionowanych uprzednio robót.</w:t>
      </w:r>
    </w:p>
    <w:p w14:paraId="1EC7F64C" w14:textId="38B90B31"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Przedmiotem odbioru </w:t>
      </w:r>
      <w:r w:rsidRPr="00F27445">
        <w:rPr>
          <w:rFonts w:asciiTheme="majorHAnsi" w:hAnsiTheme="majorHAnsi" w:cstheme="majorHAnsi"/>
          <w:b/>
          <w:sz w:val="20"/>
          <w:szCs w:val="20"/>
        </w:rPr>
        <w:t>końcowego</w:t>
      </w:r>
      <w:r w:rsidRPr="00F27445">
        <w:rPr>
          <w:rFonts w:asciiTheme="majorHAnsi" w:hAnsiTheme="majorHAnsi" w:cstheme="majorHAnsi"/>
          <w:sz w:val="20"/>
          <w:szCs w:val="20"/>
        </w:rPr>
        <w:t xml:space="preserve"> jest </w:t>
      </w:r>
      <w:r w:rsidR="002E61AE">
        <w:rPr>
          <w:rFonts w:asciiTheme="majorHAnsi" w:hAnsiTheme="majorHAnsi" w:cstheme="majorHAnsi"/>
          <w:sz w:val="20"/>
          <w:szCs w:val="20"/>
        </w:rPr>
        <w:t>wykonanie Etapu II</w:t>
      </w:r>
      <w:r w:rsidRPr="00F27445">
        <w:rPr>
          <w:rFonts w:asciiTheme="majorHAnsi" w:hAnsiTheme="majorHAnsi" w:cstheme="majorHAnsi"/>
          <w:sz w:val="20"/>
          <w:szCs w:val="20"/>
        </w:rPr>
        <w:t>.</w:t>
      </w:r>
    </w:p>
    <w:p w14:paraId="784073CF"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Odbiór końcowy ma na celu przekazanie Zamawiającemu ustalonego w umowie przedmiotu zamówienia, po stwierdzeniu zgodności wykonanych robót w szczególności z dokumentacją projektową oraz aktualnymi normami i przepisami technicznymi, dziennikiem budowy oraz niniejszą umową.</w:t>
      </w:r>
    </w:p>
    <w:p w14:paraId="5BA7C0DC" w14:textId="6AD43075"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Wykonawca w osobach: Kierownika budowy lub Kierownika robót budowlanych zgłosi Zamawiającemu gotowość do odbioru końcowego wpisem do dziennika budowy oraz odrębnym pismem. Gotowość do odbioru końcowego zostanie potwierdzona przez </w:t>
      </w:r>
      <w:r w:rsidR="005D20A7">
        <w:rPr>
          <w:rFonts w:asciiTheme="majorHAnsi" w:hAnsiTheme="majorHAnsi" w:cstheme="majorHAnsi"/>
          <w:sz w:val="20"/>
          <w:szCs w:val="20"/>
        </w:rPr>
        <w:t>Zamawiającego</w:t>
      </w:r>
      <w:r w:rsidRPr="00F27445">
        <w:rPr>
          <w:rFonts w:asciiTheme="majorHAnsi" w:hAnsiTheme="majorHAnsi" w:cstheme="majorHAnsi"/>
          <w:sz w:val="20"/>
          <w:szCs w:val="20"/>
        </w:rPr>
        <w:t xml:space="preserve"> wpisem do dziennika budowy.</w:t>
      </w:r>
    </w:p>
    <w:p w14:paraId="4D9EB115"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Zamawiający, na podstawie zgłoszenia gotowości do odbioru końcowego, o którym mowa w ust. 9, </w:t>
      </w:r>
      <w:r w:rsidRPr="00F27445">
        <w:rPr>
          <w:rFonts w:asciiTheme="majorHAnsi" w:eastAsia="Georgia" w:hAnsiTheme="majorHAnsi" w:cstheme="majorHAnsi"/>
          <w:iCs/>
          <w:kern w:val="1"/>
          <w:sz w:val="20"/>
          <w:szCs w:val="20"/>
          <w:lang w:eastAsia="zh-CN"/>
        </w:rPr>
        <w:t>wyznaczy termin rozpoczęcia odbioru przedmiotu zamówienia, w ciągu 3 dni od daty zawiadomienia go o osiągnięciu gotowości do odbioru, o czym poinformuje Wykonawcę na piśmie. Zakończenie czynności odbioru końcowego nastąpi nie później niż w terminie 7 dni od dnia zgłoszenia gotowości do odbioru przez Wykonawcę.</w:t>
      </w:r>
    </w:p>
    <w:p w14:paraId="5BFC4174" w14:textId="6953E0BA"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Zamawiający rozpocznie odbiór końcowy w wyznaczonym terminie. W czynnościach odbioru będą brali udział przedstawiciele Zamawiającego i Wykonawcy, w szczególności Kierownik budowy.</w:t>
      </w:r>
    </w:p>
    <w:p w14:paraId="7767DC46" w14:textId="57D5F234"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color w:val="FF0000"/>
          <w:sz w:val="20"/>
          <w:szCs w:val="20"/>
        </w:rPr>
      </w:pPr>
      <w:r w:rsidRPr="00F27445">
        <w:rPr>
          <w:rFonts w:asciiTheme="majorHAnsi" w:hAnsiTheme="majorHAnsi" w:cstheme="majorHAnsi"/>
          <w:sz w:val="20"/>
          <w:szCs w:val="20"/>
        </w:rPr>
        <w:t xml:space="preserve">Wykonawca ma obowiązek przekazać Zamawiającemu nie później niż w dniu rozpoczęcia odbioru końcowego przedmiotu umowy, sporządzone w języku polskim i w zakresie niniejszej umowy: dokumentację powykonawczą, wszystkie instrukcje obsługi i eksploatacji wbudowanych oraz zainstalowanych urządzeń, dokumenty gwarancyjne dotyczące zamontowanych urządzeń, atesty oraz właściwe dokumenty dopuszczające do stosowania materiałów, a także protokoły pomiarów prawidłowości działania urządzeń i instalacji. </w:t>
      </w:r>
    </w:p>
    <w:p w14:paraId="667A612A"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lastRenderedPageBreak/>
        <w:t>Strony sporządzą protokół odbioru końcowego zawierający wszelkie ustalenia, w szczególności Zamawiający w uzgodnieniu z Wykonawcą, wyznaczy terminy usunięcia wad i usterek stwierdzonych podczas odbioru.</w:t>
      </w:r>
    </w:p>
    <w:p w14:paraId="7FEE6C49" w14:textId="7E71FD90"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Zamawiający może podjąć decyzję o przerwaniu czynności odbioru, jeżeli w czasie jego trwania ujawniono istnienie takich wad i usterek, które uniemożliwiają użytkowanie przedmiotu umowy zgodnie z przeznaczeniem, aż do czasu ich usunięcia, postanowienia ust. </w:t>
      </w:r>
      <w:r w:rsidR="00A32EA5">
        <w:rPr>
          <w:rFonts w:asciiTheme="majorHAnsi" w:hAnsiTheme="majorHAnsi" w:cstheme="majorHAnsi"/>
          <w:sz w:val="20"/>
          <w:szCs w:val="20"/>
        </w:rPr>
        <w:t>2</w:t>
      </w:r>
      <w:r w:rsidRPr="00F27445">
        <w:rPr>
          <w:rFonts w:asciiTheme="majorHAnsi" w:hAnsiTheme="majorHAnsi" w:cstheme="majorHAnsi"/>
          <w:sz w:val="20"/>
          <w:szCs w:val="20"/>
        </w:rPr>
        <w:t xml:space="preserve"> oraz ust. </w:t>
      </w:r>
      <w:r w:rsidR="00A32EA5">
        <w:rPr>
          <w:rFonts w:asciiTheme="majorHAnsi" w:hAnsiTheme="majorHAnsi" w:cstheme="majorHAnsi"/>
          <w:sz w:val="20"/>
          <w:szCs w:val="20"/>
        </w:rPr>
        <w:t>4</w:t>
      </w:r>
      <w:r w:rsidRPr="00F27445">
        <w:rPr>
          <w:rFonts w:asciiTheme="majorHAnsi" w:hAnsiTheme="majorHAnsi" w:cstheme="majorHAnsi"/>
          <w:sz w:val="20"/>
          <w:szCs w:val="20"/>
        </w:rPr>
        <w:t xml:space="preserve"> niniejszego </w:t>
      </w:r>
      <w:r w:rsidR="00374B34">
        <w:rPr>
          <w:rFonts w:asciiTheme="majorHAnsi" w:hAnsiTheme="majorHAnsi" w:cstheme="majorHAnsi"/>
          <w:sz w:val="20"/>
          <w:szCs w:val="20"/>
        </w:rPr>
        <w:t>paragrafu</w:t>
      </w:r>
      <w:r w:rsidRPr="00F27445">
        <w:rPr>
          <w:rFonts w:asciiTheme="majorHAnsi" w:hAnsiTheme="majorHAnsi" w:cstheme="majorHAnsi"/>
          <w:b/>
          <w:sz w:val="20"/>
          <w:szCs w:val="20"/>
        </w:rPr>
        <w:t xml:space="preserve"> </w:t>
      </w:r>
      <w:r w:rsidRPr="00F27445">
        <w:rPr>
          <w:rFonts w:asciiTheme="majorHAnsi" w:hAnsiTheme="majorHAnsi" w:cstheme="majorHAnsi"/>
          <w:sz w:val="20"/>
          <w:szCs w:val="20"/>
        </w:rPr>
        <w:t>stosuje się odpowiednio.</w:t>
      </w:r>
    </w:p>
    <w:p w14:paraId="78BD192A"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Wykonawca zobowiązany jest do zawiadomienia Zamawiającego o usunięciu wad stwierdzonych w protokole odbioru oraz żądania wyznaczenia terminu odbioru zakwestionowanych uprzednio robót. Usunięcie wad powinno być stwierdzone protokolarnie.</w:t>
      </w:r>
    </w:p>
    <w:p w14:paraId="097B48C9" w14:textId="5DC8F3C2"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Odbiór </w:t>
      </w:r>
      <w:r w:rsidRPr="00F27445">
        <w:rPr>
          <w:rFonts w:asciiTheme="majorHAnsi" w:hAnsiTheme="majorHAnsi" w:cstheme="majorHAnsi"/>
          <w:b/>
          <w:sz w:val="20"/>
          <w:szCs w:val="20"/>
        </w:rPr>
        <w:t>ostateczny</w:t>
      </w:r>
      <w:r w:rsidRPr="00F27445">
        <w:rPr>
          <w:rFonts w:asciiTheme="majorHAnsi" w:hAnsiTheme="majorHAnsi" w:cstheme="majorHAnsi"/>
          <w:sz w:val="20"/>
          <w:szCs w:val="20"/>
        </w:rPr>
        <w:t xml:space="preserve"> po </w:t>
      </w:r>
      <w:r w:rsidR="00374B34">
        <w:rPr>
          <w:rFonts w:asciiTheme="majorHAnsi" w:hAnsiTheme="majorHAnsi" w:cstheme="majorHAnsi"/>
          <w:sz w:val="20"/>
          <w:szCs w:val="20"/>
        </w:rPr>
        <w:t xml:space="preserve">upływie </w:t>
      </w:r>
      <w:r w:rsidRPr="00F27445">
        <w:rPr>
          <w:rFonts w:asciiTheme="majorHAnsi" w:hAnsiTheme="majorHAnsi" w:cstheme="majorHAnsi"/>
          <w:sz w:val="20"/>
          <w:szCs w:val="20"/>
        </w:rPr>
        <w:t>okres</w:t>
      </w:r>
      <w:r w:rsidR="00374B34">
        <w:rPr>
          <w:rFonts w:asciiTheme="majorHAnsi" w:hAnsiTheme="majorHAnsi" w:cstheme="majorHAnsi"/>
          <w:sz w:val="20"/>
          <w:szCs w:val="20"/>
        </w:rPr>
        <w:t>u</w:t>
      </w:r>
      <w:r w:rsidRPr="00F27445">
        <w:rPr>
          <w:rFonts w:asciiTheme="majorHAnsi" w:hAnsiTheme="majorHAnsi" w:cstheme="majorHAnsi"/>
          <w:sz w:val="20"/>
          <w:szCs w:val="20"/>
        </w:rPr>
        <w:t xml:space="preserve"> gwarancji będzie dokonywany przez Zamawiającego z udziałem upoważnionych przedstawicieli obu stron w terminie wspólnie uzgodnionym, w formie protokolarnej i ma na celu stwierdzenie wykonania przez Wykonawcę zobowiązań wynikających z gwarancji.</w:t>
      </w:r>
    </w:p>
    <w:p w14:paraId="59A4097B" w14:textId="77777777" w:rsidR="00F27445" w:rsidRPr="00F27445" w:rsidRDefault="00F27445" w:rsidP="0067204E">
      <w:pPr>
        <w:numPr>
          <w:ilvl w:val="3"/>
          <w:numId w:val="109"/>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Zamawiający określi termin przeglądów technicznych przed upływem okresu rękojmi i gwarancji oraz termin usunięcia stwierdzonych w tym okresie wad i usterek.</w:t>
      </w:r>
    </w:p>
    <w:p w14:paraId="050C91F3" w14:textId="77777777" w:rsidR="00F27445" w:rsidRPr="00F27445" w:rsidRDefault="00F27445" w:rsidP="0067204E">
      <w:pPr>
        <w:spacing w:after="0" w:line="240" w:lineRule="auto"/>
        <w:jc w:val="center"/>
        <w:rPr>
          <w:rFonts w:asciiTheme="majorHAnsi" w:hAnsiTheme="majorHAnsi" w:cstheme="majorHAnsi"/>
          <w:b/>
          <w:sz w:val="20"/>
          <w:szCs w:val="20"/>
        </w:rPr>
      </w:pPr>
    </w:p>
    <w:p w14:paraId="4E47B7B9" w14:textId="7F4925EB" w:rsidR="00F27445" w:rsidRPr="00293D83" w:rsidRDefault="00770DA0" w:rsidP="00293D83">
      <w:pPr>
        <w:spacing w:after="0" w:line="240" w:lineRule="auto"/>
        <w:jc w:val="center"/>
        <w:rPr>
          <w:rFonts w:asciiTheme="majorHAnsi" w:hAnsiTheme="majorHAnsi" w:cstheme="majorHAnsi"/>
          <w:b/>
          <w:color w:val="262626" w:themeColor="text1" w:themeTint="D9"/>
          <w:sz w:val="20"/>
          <w:szCs w:val="20"/>
        </w:rPr>
      </w:pPr>
      <w:bookmarkStart w:id="6" w:name="_Hlk159327729"/>
      <w:r>
        <w:rPr>
          <w:rFonts w:asciiTheme="majorHAnsi" w:hAnsiTheme="majorHAnsi" w:cstheme="majorHAnsi"/>
          <w:b/>
          <w:sz w:val="20"/>
          <w:szCs w:val="20"/>
        </w:rPr>
        <w:t xml:space="preserve"> </w:t>
      </w:r>
      <w:r w:rsidR="00F27445" w:rsidRPr="00F27445">
        <w:rPr>
          <w:rFonts w:asciiTheme="majorHAnsi" w:hAnsiTheme="majorHAnsi" w:cstheme="majorHAnsi"/>
          <w:b/>
          <w:sz w:val="20"/>
          <w:szCs w:val="20"/>
        </w:rPr>
        <w:t xml:space="preserve">§ </w:t>
      </w:r>
      <w:r w:rsidR="00F27445" w:rsidRPr="00293D83">
        <w:rPr>
          <w:rFonts w:asciiTheme="majorHAnsi" w:hAnsiTheme="majorHAnsi" w:cstheme="majorHAnsi"/>
          <w:b/>
          <w:color w:val="262626" w:themeColor="text1" w:themeTint="D9"/>
          <w:sz w:val="20"/>
          <w:szCs w:val="20"/>
        </w:rPr>
        <w:t>11</w:t>
      </w:r>
    </w:p>
    <w:bookmarkEnd w:id="6"/>
    <w:p w14:paraId="306000A3" w14:textId="77777777" w:rsidR="00F27445" w:rsidRPr="00BE5784" w:rsidRDefault="00F27445" w:rsidP="00293D83">
      <w:pPr>
        <w:spacing w:after="0" w:line="240" w:lineRule="auto"/>
        <w:jc w:val="center"/>
        <w:rPr>
          <w:rFonts w:asciiTheme="majorHAnsi" w:hAnsiTheme="majorHAnsi" w:cstheme="majorHAnsi"/>
          <w:b/>
          <w:color w:val="262626" w:themeColor="text1" w:themeTint="D9"/>
          <w:sz w:val="20"/>
          <w:szCs w:val="20"/>
          <w:u w:val="single"/>
        </w:rPr>
      </w:pPr>
      <w:r w:rsidRPr="00BE5784">
        <w:rPr>
          <w:rFonts w:asciiTheme="majorHAnsi" w:hAnsiTheme="majorHAnsi" w:cstheme="majorHAnsi"/>
          <w:b/>
          <w:color w:val="262626" w:themeColor="text1" w:themeTint="D9"/>
          <w:sz w:val="20"/>
          <w:szCs w:val="20"/>
          <w:u w:val="single"/>
        </w:rPr>
        <w:t>Kary umowne</w:t>
      </w:r>
    </w:p>
    <w:p w14:paraId="6E052B2E" w14:textId="77777777" w:rsidR="00F27445" w:rsidRPr="00293D83" w:rsidRDefault="00F27445" w:rsidP="00293D83">
      <w:pPr>
        <w:numPr>
          <w:ilvl w:val="0"/>
          <w:numId w:val="108"/>
        </w:numPr>
        <w:tabs>
          <w:tab w:val="clear" w:pos="360"/>
          <w:tab w:val="num" w:pos="426"/>
        </w:tabs>
        <w:suppressAutoHyphens/>
        <w:spacing w:after="0" w:line="240" w:lineRule="auto"/>
        <w:ind w:left="426" w:hanging="426"/>
        <w:jc w:val="both"/>
        <w:rPr>
          <w:rFonts w:asciiTheme="majorHAnsi" w:hAnsiTheme="majorHAnsi" w:cstheme="majorHAnsi"/>
          <w:color w:val="262626" w:themeColor="text1" w:themeTint="D9"/>
          <w:sz w:val="20"/>
          <w:szCs w:val="20"/>
        </w:rPr>
      </w:pPr>
      <w:bookmarkStart w:id="7" w:name="_Hlk159327973"/>
      <w:r w:rsidRPr="00293D83">
        <w:rPr>
          <w:rFonts w:asciiTheme="majorHAnsi" w:hAnsiTheme="majorHAnsi" w:cstheme="majorHAnsi"/>
          <w:color w:val="262626" w:themeColor="text1" w:themeTint="D9"/>
          <w:sz w:val="20"/>
          <w:szCs w:val="20"/>
        </w:rPr>
        <w:t>Strony ustalają odpowiedzialność za niewykonanie lub nienależyte wykonanie zobowiązań umownych w formie kar umownych w następujących przypadkach i wysokościach:</w:t>
      </w:r>
    </w:p>
    <w:p w14:paraId="05CDD1A5" w14:textId="2A8DE0AC" w:rsidR="00F27445" w:rsidRPr="00293D83" w:rsidRDefault="00F27445" w:rsidP="00F27445">
      <w:pPr>
        <w:numPr>
          <w:ilvl w:val="0"/>
          <w:numId w:val="14"/>
        </w:numPr>
        <w:tabs>
          <w:tab w:val="clear" w:pos="397"/>
          <w:tab w:val="num" w:pos="360"/>
          <w:tab w:val="left" w:pos="851"/>
          <w:tab w:val="left" w:pos="1985"/>
        </w:tabs>
        <w:suppressAutoHyphens/>
        <w:spacing w:after="0" w:line="240" w:lineRule="auto"/>
        <w:ind w:left="851" w:hanging="284"/>
        <w:jc w:val="both"/>
        <w:rPr>
          <w:rFonts w:asciiTheme="majorHAnsi" w:hAnsiTheme="majorHAnsi" w:cstheme="majorHAnsi"/>
          <w:color w:val="262626" w:themeColor="text1" w:themeTint="D9"/>
          <w:sz w:val="20"/>
          <w:szCs w:val="20"/>
        </w:rPr>
      </w:pPr>
      <w:r w:rsidRPr="00293D83">
        <w:rPr>
          <w:rFonts w:asciiTheme="majorHAnsi" w:hAnsiTheme="majorHAnsi" w:cstheme="majorHAnsi"/>
          <w:color w:val="262626" w:themeColor="text1" w:themeTint="D9"/>
          <w:sz w:val="20"/>
          <w:szCs w:val="20"/>
        </w:rPr>
        <w:t xml:space="preserve">za odstąpienie od umowy przez którąkolwiek ze Stron z przyczyn leżących po stronie Wykonawcy - w wysokości </w:t>
      </w:r>
      <w:r w:rsidRPr="00293D83">
        <w:rPr>
          <w:rFonts w:asciiTheme="majorHAnsi" w:hAnsiTheme="majorHAnsi" w:cstheme="majorHAnsi"/>
          <w:b/>
          <w:color w:val="262626" w:themeColor="text1" w:themeTint="D9"/>
          <w:sz w:val="20"/>
          <w:szCs w:val="20"/>
        </w:rPr>
        <w:t>10%</w:t>
      </w:r>
      <w:r w:rsidRPr="00293D83">
        <w:rPr>
          <w:rFonts w:asciiTheme="majorHAnsi" w:hAnsiTheme="majorHAnsi" w:cstheme="majorHAnsi"/>
          <w:color w:val="262626" w:themeColor="text1" w:themeTint="D9"/>
          <w:sz w:val="20"/>
          <w:szCs w:val="20"/>
        </w:rPr>
        <w:t xml:space="preserve"> </w:t>
      </w:r>
      <w:r w:rsidR="00374B34">
        <w:rPr>
          <w:rFonts w:asciiTheme="majorHAnsi" w:hAnsiTheme="majorHAnsi" w:cstheme="majorHAnsi"/>
          <w:color w:val="262626" w:themeColor="text1" w:themeTint="D9"/>
          <w:sz w:val="20"/>
          <w:szCs w:val="20"/>
        </w:rPr>
        <w:t xml:space="preserve">całkowitego </w:t>
      </w:r>
      <w:r w:rsidRPr="00293D83">
        <w:rPr>
          <w:rFonts w:asciiTheme="majorHAnsi" w:hAnsiTheme="majorHAnsi" w:cstheme="majorHAnsi"/>
          <w:color w:val="262626" w:themeColor="text1" w:themeTint="D9"/>
          <w:sz w:val="20"/>
          <w:szCs w:val="20"/>
        </w:rPr>
        <w:t>wynagrodzenia brutto, o którym mowa w § 8 ust. 1,</w:t>
      </w:r>
    </w:p>
    <w:p w14:paraId="43F06C2D" w14:textId="77777777" w:rsidR="00F27445" w:rsidRPr="00F27445" w:rsidRDefault="00F27445" w:rsidP="00F27445">
      <w:pPr>
        <w:numPr>
          <w:ilvl w:val="0"/>
          <w:numId w:val="14"/>
        </w:numPr>
        <w:tabs>
          <w:tab w:val="clear" w:pos="397"/>
          <w:tab w:val="left" w:pos="851"/>
        </w:tabs>
        <w:suppressAutoHyphens/>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rPr>
        <w:t xml:space="preserve">za zwłokę w wykonaniu czynności objętych umową ponad terminy określone w umowie lub ustalone z Zamawiającym w wysokości </w:t>
      </w:r>
      <w:r w:rsidRPr="00F27445">
        <w:rPr>
          <w:rFonts w:asciiTheme="majorHAnsi" w:hAnsiTheme="majorHAnsi" w:cstheme="majorHAnsi"/>
          <w:b/>
          <w:sz w:val="20"/>
          <w:szCs w:val="20"/>
        </w:rPr>
        <w:t>800,00 zł</w:t>
      </w:r>
      <w:r w:rsidRPr="00F27445">
        <w:rPr>
          <w:rFonts w:asciiTheme="majorHAnsi" w:hAnsiTheme="majorHAnsi" w:cstheme="majorHAnsi"/>
          <w:sz w:val="20"/>
          <w:szCs w:val="20"/>
        </w:rPr>
        <w:t>, za każdy dzień zwłoki,</w:t>
      </w:r>
    </w:p>
    <w:p w14:paraId="7972CDE4" w14:textId="575617BE" w:rsidR="00F27445" w:rsidRPr="00F27445" w:rsidRDefault="00F27445" w:rsidP="00F27445">
      <w:pPr>
        <w:numPr>
          <w:ilvl w:val="0"/>
          <w:numId w:val="14"/>
        </w:numPr>
        <w:tabs>
          <w:tab w:val="clear" w:pos="397"/>
          <w:tab w:val="left" w:pos="851"/>
        </w:tabs>
        <w:suppressAutoHyphens/>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lang w:eastAsia="ar-SA"/>
        </w:rPr>
        <w:t xml:space="preserve">za zwłokę w usunięciu wad, braków lub niezgodności przedmiotu umowy z umową, stwierdzonych przy odbiorze lub w okresie gwarancji/rękojmi – w wysokości </w:t>
      </w:r>
      <w:r w:rsidRPr="00F27445">
        <w:rPr>
          <w:rFonts w:asciiTheme="majorHAnsi" w:hAnsiTheme="majorHAnsi" w:cstheme="majorHAnsi"/>
          <w:b/>
          <w:sz w:val="20"/>
          <w:szCs w:val="20"/>
          <w:lang w:eastAsia="ar-SA"/>
        </w:rPr>
        <w:t>600,00 zł</w:t>
      </w:r>
      <w:r w:rsidRPr="00F27445">
        <w:rPr>
          <w:rFonts w:asciiTheme="majorHAnsi" w:hAnsiTheme="majorHAnsi" w:cstheme="majorHAnsi"/>
          <w:sz w:val="20"/>
          <w:szCs w:val="20"/>
          <w:lang w:eastAsia="ar-SA"/>
        </w:rPr>
        <w:t xml:space="preserve">, licząc za każdy dzień zwłoki ponad termin określony </w:t>
      </w:r>
      <w:r w:rsidR="00374B34">
        <w:rPr>
          <w:rFonts w:asciiTheme="majorHAnsi" w:hAnsiTheme="majorHAnsi" w:cstheme="majorHAnsi"/>
          <w:sz w:val="20"/>
          <w:szCs w:val="20"/>
          <w:lang w:eastAsia="ar-SA"/>
        </w:rPr>
        <w:t>zgodnie z umową</w:t>
      </w:r>
      <w:r w:rsidR="007961D6">
        <w:rPr>
          <w:rFonts w:asciiTheme="majorHAnsi" w:hAnsiTheme="majorHAnsi" w:cstheme="majorHAnsi"/>
          <w:sz w:val="20"/>
          <w:szCs w:val="20"/>
          <w:lang w:eastAsia="ar-SA"/>
        </w:rPr>
        <w:t>,</w:t>
      </w:r>
      <w:r w:rsidRPr="00F27445">
        <w:rPr>
          <w:rFonts w:asciiTheme="majorHAnsi" w:hAnsiTheme="majorHAnsi" w:cstheme="majorHAnsi"/>
          <w:sz w:val="20"/>
          <w:szCs w:val="20"/>
          <w:lang w:eastAsia="ar-SA"/>
        </w:rPr>
        <w:t xml:space="preserve"> </w:t>
      </w:r>
    </w:p>
    <w:p w14:paraId="445191F9" w14:textId="68C4285D" w:rsidR="00F27445" w:rsidRPr="00F27445" w:rsidRDefault="00F27445" w:rsidP="00F27445">
      <w:pPr>
        <w:numPr>
          <w:ilvl w:val="0"/>
          <w:numId w:val="14"/>
        </w:numPr>
        <w:tabs>
          <w:tab w:val="clear" w:pos="397"/>
          <w:tab w:val="left" w:pos="851"/>
        </w:tabs>
        <w:suppressAutoHyphens/>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rPr>
        <w:t xml:space="preserve">za każdą nieprawidłowość w pełnieniu obowiązków nadzoru autorskiego zgłoszoną przez Zamawiającego na piśmie wraz z argumentacją – w wysokości </w:t>
      </w:r>
      <w:r w:rsidRPr="00F27445">
        <w:rPr>
          <w:rFonts w:asciiTheme="majorHAnsi" w:hAnsiTheme="majorHAnsi" w:cstheme="majorHAnsi"/>
          <w:b/>
          <w:sz w:val="20"/>
          <w:szCs w:val="20"/>
        </w:rPr>
        <w:t>500,00 zł</w:t>
      </w:r>
      <w:r w:rsidR="00374B34">
        <w:rPr>
          <w:rFonts w:asciiTheme="majorHAnsi" w:hAnsiTheme="majorHAnsi" w:cstheme="majorHAnsi"/>
          <w:sz w:val="20"/>
          <w:szCs w:val="20"/>
        </w:rPr>
        <w:t>,</w:t>
      </w:r>
    </w:p>
    <w:p w14:paraId="0859D7E6" w14:textId="77777777" w:rsidR="00F27445" w:rsidRPr="00F27445" w:rsidRDefault="00F27445" w:rsidP="00F27445">
      <w:pPr>
        <w:numPr>
          <w:ilvl w:val="0"/>
          <w:numId w:val="14"/>
        </w:numPr>
        <w:tabs>
          <w:tab w:val="clear" w:pos="397"/>
          <w:tab w:val="left" w:pos="851"/>
        </w:tabs>
        <w:suppressAutoHyphens/>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rPr>
        <w:t xml:space="preserve">za zmianę parametrów/warunków realizacji umowy, nie przybycie na wezwanie Zamawiającego na plac budowy lub zwołane zebranie lub inny przypadek nie wykonania lub nienależytego wykonania umowy, w wysokości </w:t>
      </w:r>
      <w:r w:rsidRPr="00F27445">
        <w:rPr>
          <w:rFonts w:asciiTheme="majorHAnsi" w:hAnsiTheme="majorHAnsi" w:cstheme="majorHAnsi"/>
          <w:b/>
          <w:sz w:val="20"/>
          <w:szCs w:val="20"/>
        </w:rPr>
        <w:t>500,00 zł</w:t>
      </w:r>
      <w:r w:rsidRPr="00F27445">
        <w:rPr>
          <w:rFonts w:asciiTheme="majorHAnsi" w:hAnsiTheme="majorHAnsi" w:cstheme="majorHAnsi"/>
          <w:sz w:val="20"/>
          <w:szCs w:val="20"/>
        </w:rPr>
        <w:t xml:space="preserve"> za każde uchybienie, </w:t>
      </w:r>
    </w:p>
    <w:p w14:paraId="483902AC" w14:textId="6D4F98D4" w:rsidR="00F27445" w:rsidRDefault="00F27445" w:rsidP="00F27445">
      <w:pPr>
        <w:numPr>
          <w:ilvl w:val="0"/>
          <w:numId w:val="108"/>
        </w:numPr>
        <w:tabs>
          <w:tab w:val="clear" w:pos="36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Zamawiający zastrzega sobie prawo potrącenia kar umownych oraz kosztów, o których mowa w umowie, z wynagrodzenia należnego Wykonawcy</w:t>
      </w:r>
      <w:r w:rsidR="00374B34">
        <w:rPr>
          <w:rFonts w:asciiTheme="majorHAnsi" w:hAnsiTheme="majorHAnsi" w:cstheme="majorHAnsi"/>
          <w:sz w:val="20"/>
          <w:szCs w:val="20"/>
        </w:rPr>
        <w:t xml:space="preserve"> lub z zabezpieczenia należytego wykonania umowy, na co Wykonawca wyraża zgodę</w:t>
      </w:r>
      <w:r w:rsidRPr="00F27445">
        <w:rPr>
          <w:rFonts w:asciiTheme="majorHAnsi" w:hAnsiTheme="majorHAnsi" w:cstheme="majorHAnsi"/>
          <w:sz w:val="20"/>
          <w:szCs w:val="20"/>
        </w:rPr>
        <w:t>. O potrąceniu Zamawiający zawiadomi Wykonawcę w formie pisemnej wraz z podaniem uzasadnienia.</w:t>
      </w:r>
    </w:p>
    <w:p w14:paraId="35622B36" w14:textId="6D3F45B3" w:rsidR="00374B34" w:rsidRPr="00F27445" w:rsidRDefault="00374B34" w:rsidP="00F27445">
      <w:pPr>
        <w:numPr>
          <w:ilvl w:val="0"/>
          <w:numId w:val="108"/>
        </w:numPr>
        <w:tabs>
          <w:tab w:val="clear" w:pos="360"/>
          <w:tab w:val="num" w:pos="426"/>
        </w:tabs>
        <w:suppressAutoHyphens/>
        <w:spacing w:after="0" w:line="240" w:lineRule="auto"/>
        <w:ind w:left="426" w:hanging="426"/>
        <w:jc w:val="both"/>
        <w:rPr>
          <w:rFonts w:asciiTheme="majorHAnsi" w:hAnsiTheme="majorHAnsi" w:cstheme="majorHAnsi"/>
          <w:sz w:val="20"/>
          <w:szCs w:val="20"/>
        </w:rPr>
      </w:pPr>
      <w:r>
        <w:rPr>
          <w:rFonts w:asciiTheme="majorHAnsi" w:hAnsiTheme="majorHAnsi" w:cstheme="majorHAnsi"/>
          <w:sz w:val="20"/>
          <w:szCs w:val="20"/>
        </w:rPr>
        <w:t xml:space="preserve">W przypadku powtarzających się przypadków nienależytego wykonania umowy, Zamawiający może </w:t>
      </w:r>
      <w:r w:rsidRPr="00374B34">
        <w:rPr>
          <w:rFonts w:asciiTheme="majorHAnsi" w:hAnsiTheme="majorHAnsi" w:cstheme="majorHAnsi"/>
          <w:sz w:val="20"/>
          <w:szCs w:val="20"/>
        </w:rPr>
        <w:t>zlecić wykonanie zastępcze podmiotowi trzeciemu na koszt Wykonawcy (bez konieczności uzyskania uprzedniej zgody sądu), na co Wykonawca wyraża zgodę</w:t>
      </w:r>
      <w:r>
        <w:rPr>
          <w:rFonts w:asciiTheme="majorHAnsi" w:hAnsiTheme="majorHAnsi" w:cstheme="majorHAnsi"/>
          <w:sz w:val="20"/>
          <w:szCs w:val="20"/>
        </w:rPr>
        <w:t xml:space="preserve"> i obciążyć Wykonawcę kosztami wykonania zastępczego zgodnie z </w:t>
      </w:r>
      <w:r w:rsidR="00F05646">
        <w:rPr>
          <w:rFonts w:asciiTheme="majorHAnsi" w:hAnsiTheme="majorHAnsi" w:cstheme="majorHAnsi"/>
          <w:sz w:val="20"/>
          <w:szCs w:val="20"/>
        </w:rPr>
        <w:t>ust. 2 powyżej.</w:t>
      </w:r>
    </w:p>
    <w:p w14:paraId="4E2851C8" w14:textId="2FE0A124" w:rsidR="00F27445" w:rsidRPr="00F27445" w:rsidRDefault="00F27445" w:rsidP="00F27445">
      <w:pPr>
        <w:numPr>
          <w:ilvl w:val="0"/>
          <w:numId w:val="108"/>
        </w:numPr>
        <w:tabs>
          <w:tab w:val="clear" w:pos="36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Jeżeli kara umowna nie pokryje poniesionej szkody, Zamawiający może dochodzić odszkodowania uzupełniającego na zasadach ogólnych</w:t>
      </w:r>
      <w:r w:rsidR="00374B34">
        <w:rPr>
          <w:rFonts w:asciiTheme="majorHAnsi" w:hAnsiTheme="majorHAnsi" w:cstheme="majorHAnsi"/>
          <w:sz w:val="20"/>
          <w:szCs w:val="20"/>
        </w:rPr>
        <w:t>.</w:t>
      </w:r>
    </w:p>
    <w:p w14:paraId="7BD64290" w14:textId="67604EA2" w:rsidR="00F27445" w:rsidRPr="00F27445" w:rsidRDefault="00F27445" w:rsidP="00F27445">
      <w:pPr>
        <w:numPr>
          <w:ilvl w:val="0"/>
          <w:numId w:val="108"/>
        </w:numPr>
        <w:tabs>
          <w:tab w:val="clear" w:pos="36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Postanowienia umowy dotyczące kar umownych pozostają wiążące dla stron</w:t>
      </w:r>
      <w:r w:rsidR="00F05646">
        <w:rPr>
          <w:rFonts w:asciiTheme="majorHAnsi" w:hAnsiTheme="majorHAnsi" w:cstheme="majorHAnsi"/>
          <w:sz w:val="20"/>
          <w:szCs w:val="20"/>
        </w:rPr>
        <w:t xml:space="preserve"> również</w:t>
      </w:r>
      <w:r w:rsidRPr="00F27445">
        <w:rPr>
          <w:rFonts w:asciiTheme="majorHAnsi" w:hAnsiTheme="majorHAnsi" w:cstheme="majorHAnsi"/>
          <w:sz w:val="20"/>
          <w:szCs w:val="20"/>
        </w:rPr>
        <w:t xml:space="preserve"> w przypadku odstąpienia od umowy przez którąkolwiek ze stron.</w:t>
      </w:r>
    </w:p>
    <w:p w14:paraId="65C49781" w14:textId="77777777" w:rsidR="00F27445" w:rsidRDefault="00F27445" w:rsidP="00F27445">
      <w:pPr>
        <w:numPr>
          <w:ilvl w:val="0"/>
          <w:numId w:val="108"/>
        </w:numPr>
        <w:tabs>
          <w:tab w:val="clear" w:pos="360"/>
          <w:tab w:val="num" w:pos="426"/>
        </w:tabs>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Naliczenie przez Zamawiającego bądź zapłata przez Wykonawcę kary umownej nie zwalnia Wykonawcy ze zobowiązań wynikających z niniejszej umowy.</w:t>
      </w:r>
    </w:p>
    <w:bookmarkEnd w:id="7"/>
    <w:p w14:paraId="4D15DDFD" w14:textId="77777777" w:rsidR="00BB4C52" w:rsidRDefault="00BB4C52" w:rsidP="007F0F2B">
      <w:pPr>
        <w:spacing w:after="0" w:line="240" w:lineRule="auto"/>
        <w:ind w:right="-99"/>
        <w:rPr>
          <w:rFonts w:asciiTheme="majorHAnsi" w:hAnsiTheme="majorHAnsi" w:cstheme="majorHAnsi"/>
          <w:b/>
          <w:bCs/>
          <w:sz w:val="20"/>
          <w:szCs w:val="20"/>
        </w:rPr>
      </w:pPr>
    </w:p>
    <w:p w14:paraId="5C550905" w14:textId="64AFF34E" w:rsidR="00F27445" w:rsidRPr="00F27445" w:rsidRDefault="00F27445" w:rsidP="00757017">
      <w:pPr>
        <w:spacing w:after="0" w:line="240" w:lineRule="auto"/>
        <w:ind w:left="709" w:right="-99" w:hanging="425"/>
        <w:jc w:val="center"/>
        <w:rPr>
          <w:rFonts w:asciiTheme="majorHAnsi" w:hAnsiTheme="majorHAnsi" w:cstheme="majorHAnsi"/>
          <w:b/>
          <w:bCs/>
          <w:sz w:val="20"/>
          <w:szCs w:val="20"/>
        </w:rPr>
      </w:pPr>
      <w:r w:rsidRPr="00BE5784">
        <w:rPr>
          <w:rFonts w:asciiTheme="majorHAnsi" w:hAnsiTheme="majorHAnsi" w:cstheme="majorHAnsi"/>
          <w:b/>
          <w:bCs/>
          <w:sz w:val="20"/>
          <w:szCs w:val="20"/>
        </w:rPr>
        <w:t>§ 12</w:t>
      </w:r>
    </w:p>
    <w:p w14:paraId="4547E939" w14:textId="1A61434A" w:rsidR="00F27445" w:rsidRPr="00BE5784" w:rsidRDefault="00F27445" w:rsidP="00757017">
      <w:pPr>
        <w:spacing w:after="0" w:line="240" w:lineRule="auto"/>
        <w:ind w:left="709" w:right="-99" w:hanging="425"/>
        <w:jc w:val="center"/>
        <w:rPr>
          <w:rFonts w:asciiTheme="majorHAnsi" w:hAnsiTheme="majorHAnsi" w:cstheme="majorHAnsi"/>
          <w:b/>
          <w:bCs/>
          <w:sz w:val="20"/>
          <w:szCs w:val="20"/>
          <w:u w:val="single"/>
        </w:rPr>
      </w:pPr>
      <w:r w:rsidRPr="00BE5784">
        <w:rPr>
          <w:rFonts w:asciiTheme="majorHAnsi" w:hAnsiTheme="majorHAnsi" w:cstheme="majorHAnsi"/>
          <w:b/>
          <w:bCs/>
          <w:sz w:val="20"/>
          <w:szCs w:val="20"/>
          <w:u w:val="single"/>
        </w:rPr>
        <w:t>O</w:t>
      </w:r>
      <w:r w:rsidR="00F34D97" w:rsidRPr="00BE5784">
        <w:rPr>
          <w:rFonts w:asciiTheme="majorHAnsi" w:hAnsiTheme="majorHAnsi" w:cstheme="majorHAnsi"/>
          <w:b/>
          <w:bCs/>
          <w:sz w:val="20"/>
          <w:szCs w:val="20"/>
          <w:u w:val="single"/>
        </w:rPr>
        <w:t>dstąpienie od umowy</w:t>
      </w:r>
    </w:p>
    <w:p w14:paraId="0816E064" w14:textId="77777777" w:rsidR="00F27445" w:rsidRPr="00F27445" w:rsidRDefault="00F27445" w:rsidP="00757017">
      <w:pPr>
        <w:pStyle w:val="Akapitzlist"/>
        <w:numPr>
          <w:ilvl w:val="0"/>
          <w:numId w:val="117"/>
        </w:numPr>
        <w:shd w:val="clear" w:color="auto" w:fill="FFFFFF"/>
        <w:tabs>
          <w:tab w:val="left" w:pos="0"/>
        </w:tabs>
        <w:suppressAutoHyphens/>
        <w:spacing w:after="0" w:line="240" w:lineRule="auto"/>
        <w:ind w:left="426" w:hanging="426"/>
        <w:contextualSpacing w:val="0"/>
        <w:jc w:val="both"/>
        <w:textAlignment w:val="baseline"/>
        <w:rPr>
          <w:rFonts w:asciiTheme="majorHAnsi" w:hAnsiTheme="majorHAnsi" w:cstheme="majorHAnsi"/>
          <w:sz w:val="20"/>
          <w:szCs w:val="20"/>
        </w:rPr>
      </w:pPr>
      <w:r w:rsidRPr="00F27445">
        <w:rPr>
          <w:rFonts w:asciiTheme="majorHAnsi" w:hAnsiTheme="majorHAnsi" w:cstheme="majorHAnsi"/>
          <w:sz w:val="20"/>
          <w:szCs w:val="20"/>
        </w:rPr>
        <w:t>Zamawiającemu przysługuje, w terminie 30 dni od powzięcia wiadomości o opisanych poniżej okolicznościach, prawo do odstąpienia od umowy:</w:t>
      </w:r>
    </w:p>
    <w:p w14:paraId="70AB12CC" w14:textId="77777777" w:rsidR="00F27445" w:rsidRPr="00F27445" w:rsidRDefault="00F27445" w:rsidP="00757017">
      <w:pPr>
        <w:pStyle w:val="Akapitzlist"/>
        <w:numPr>
          <w:ilvl w:val="0"/>
          <w:numId w:val="118"/>
        </w:numPr>
        <w:tabs>
          <w:tab w:val="clear" w:pos="0"/>
        </w:tabs>
        <w:autoSpaceDE w:val="0"/>
        <w:spacing w:after="0" w:line="240" w:lineRule="auto"/>
        <w:ind w:left="851" w:hanging="284"/>
        <w:contextualSpacing w:val="0"/>
        <w:jc w:val="both"/>
        <w:rPr>
          <w:rFonts w:asciiTheme="majorHAnsi" w:hAnsiTheme="majorHAnsi" w:cstheme="majorHAnsi"/>
          <w:sz w:val="20"/>
          <w:szCs w:val="20"/>
        </w:rPr>
      </w:pPr>
      <w:r w:rsidRPr="00F27445">
        <w:rPr>
          <w:rFonts w:asciiTheme="majorHAnsi" w:hAnsiTheme="majorHAnsi" w:cstheme="majorHAnsi"/>
          <w:sz w:val="20"/>
          <w:szCs w:val="20"/>
        </w:rPr>
        <w:t>w razie wystąpienia istotnej zmiany okoliczności powodującej, że wykonanie umowy nie leży w interesie publicznym, czego nie można było przewidzieć w chwili zawarcia umowy, lub dalsze wykonywanie umowy może zagrozić istotnemu bezpieczeństwu państwa lub bezpieczeństwu publicznemu,</w:t>
      </w:r>
    </w:p>
    <w:p w14:paraId="6DFD1E55" w14:textId="77777777" w:rsidR="00F27445" w:rsidRPr="00F27445" w:rsidRDefault="00F27445" w:rsidP="00F27445">
      <w:pPr>
        <w:pStyle w:val="Akapitzlist"/>
        <w:numPr>
          <w:ilvl w:val="0"/>
          <w:numId w:val="118"/>
        </w:numPr>
        <w:tabs>
          <w:tab w:val="clear" w:pos="0"/>
        </w:tabs>
        <w:autoSpaceDE w:val="0"/>
        <w:spacing w:after="0" w:line="240" w:lineRule="auto"/>
        <w:ind w:left="851" w:hanging="284"/>
        <w:contextualSpacing w:val="0"/>
        <w:jc w:val="both"/>
        <w:rPr>
          <w:rFonts w:asciiTheme="majorHAnsi" w:hAnsiTheme="majorHAnsi" w:cstheme="majorHAnsi"/>
          <w:sz w:val="20"/>
          <w:szCs w:val="20"/>
        </w:rPr>
      </w:pPr>
      <w:r w:rsidRPr="00F27445">
        <w:rPr>
          <w:rFonts w:asciiTheme="majorHAnsi" w:hAnsiTheme="majorHAnsi" w:cstheme="majorHAnsi"/>
          <w:spacing w:val="-8"/>
          <w:sz w:val="20"/>
          <w:szCs w:val="20"/>
          <w:lang w:eastAsia="zh-CN"/>
        </w:rPr>
        <w:t>Wykonawca rozwiązał firmę lub utracił uprawnienia do prowadzenia działalności gospodarczej</w:t>
      </w:r>
      <w:r w:rsidRPr="00F27445">
        <w:rPr>
          <w:rFonts w:asciiTheme="majorHAnsi" w:hAnsiTheme="majorHAnsi" w:cstheme="majorHAnsi"/>
          <w:sz w:val="20"/>
          <w:szCs w:val="20"/>
          <w:lang w:eastAsia="zh-CN"/>
        </w:rPr>
        <w:t xml:space="preserve"> w zakresie objętym zamówieniem,</w:t>
      </w:r>
      <w:r w:rsidRPr="00F27445">
        <w:rPr>
          <w:rFonts w:asciiTheme="majorHAnsi" w:hAnsiTheme="majorHAnsi" w:cstheme="majorHAnsi"/>
          <w:sz w:val="20"/>
          <w:szCs w:val="20"/>
        </w:rPr>
        <w:t xml:space="preserve"> </w:t>
      </w:r>
    </w:p>
    <w:p w14:paraId="22819765" w14:textId="3EF88558" w:rsidR="00F27445" w:rsidRPr="00F27445" w:rsidRDefault="00F27445" w:rsidP="00F27445">
      <w:pPr>
        <w:pStyle w:val="Akapitzlist"/>
        <w:numPr>
          <w:ilvl w:val="0"/>
          <w:numId w:val="118"/>
        </w:numPr>
        <w:tabs>
          <w:tab w:val="clear" w:pos="0"/>
        </w:tabs>
        <w:autoSpaceDE w:val="0"/>
        <w:spacing w:after="0" w:line="240" w:lineRule="auto"/>
        <w:ind w:left="851" w:hanging="284"/>
        <w:contextualSpacing w:val="0"/>
        <w:jc w:val="both"/>
        <w:rPr>
          <w:rFonts w:asciiTheme="majorHAnsi" w:hAnsiTheme="majorHAnsi" w:cstheme="majorHAnsi"/>
          <w:sz w:val="20"/>
          <w:szCs w:val="20"/>
        </w:rPr>
      </w:pPr>
      <w:r w:rsidRPr="00F27445">
        <w:rPr>
          <w:rFonts w:asciiTheme="majorHAnsi" w:hAnsiTheme="majorHAnsi" w:cstheme="majorHAnsi"/>
          <w:sz w:val="20"/>
          <w:szCs w:val="20"/>
        </w:rPr>
        <w:t xml:space="preserve">gdy Wykonawca nie rozpoczyna lub nie kontynuuje wykonania umowy przez okres dłuższy niż 10 dni lub gdy Wykonawca jest w zwłoce w stosunku do terminów określonych w niniejszej umowie (harmonogramie </w:t>
      </w:r>
      <w:r w:rsidR="00BB4C52">
        <w:rPr>
          <w:rFonts w:asciiTheme="majorHAnsi" w:hAnsiTheme="majorHAnsi" w:cstheme="majorHAnsi"/>
          <w:sz w:val="20"/>
          <w:szCs w:val="20"/>
        </w:rPr>
        <w:t>realizacji zamówienia</w:t>
      </w:r>
      <w:r w:rsidRPr="00F27445">
        <w:rPr>
          <w:rFonts w:asciiTheme="majorHAnsi" w:hAnsiTheme="majorHAnsi" w:cstheme="majorHAnsi"/>
          <w:sz w:val="20"/>
          <w:szCs w:val="20"/>
        </w:rPr>
        <w:t>) o co najmniej 7 dni,</w:t>
      </w:r>
    </w:p>
    <w:p w14:paraId="6099C28D" w14:textId="02A8FCBB" w:rsidR="00F27445" w:rsidRPr="00F27445" w:rsidRDefault="00F27445" w:rsidP="00F27445">
      <w:pPr>
        <w:pStyle w:val="Akapitzlist"/>
        <w:numPr>
          <w:ilvl w:val="0"/>
          <w:numId w:val="118"/>
        </w:numPr>
        <w:tabs>
          <w:tab w:val="clear" w:pos="0"/>
        </w:tabs>
        <w:autoSpaceDE w:val="0"/>
        <w:spacing w:after="0" w:line="240" w:lineRule="auto"/>
        <w:ind w:left="851" w:hanging="284"/>
        <w:contextualSpacing w:val="0"/>
        <w:jc w:val="both"/>
        <w:rPr>
          <w:rFonts w:asciiTheme="majorHAnsi" w:hAnsiTheme="majorHAnsi" w:cstheme="majorHAnsi"/>
          <w:sz w:val="20"/>
          <w:szCs w:val="20"/>
        </w:rPr>
      </w:pPr>
      <w:r w:rsidRPr="00F27445">
        <w:rPr>
          <w:rFonts w:asciiTheme="majorHAnsi" w:hAnsiTheme="majorHAnsi" w:cstheme="majorHAnsi"/>
          <w:sz w:val="20"/>
          <w:szCs w:val="20"/>
        </w:rPr>
        <w:lastRenderedPageBreak/>
        <w:t xml:space="preserve">Wykonawca pomimo dwukrotnego wezwania nie przekazał Zamawiającemu następujących dokumentów: </w:t>
      </w:r>
      <w:r w:rsidR="00427129">
        <w:rPr>
          <w:rFonts w:asciiTheme="majorHAnsi" w:hAnsiTheme="majorHAnsi" w:cstheme="majorHAnsi"/>
          <w:sz w:val="20"/>
          <w:szCs w:val="20"/>
        </w:rPr>
        <w:t>H</w:t>
      </w:r>
      <w:r w:rsidRPr="00F27445">
        <w:rPr>
          <w:rFonts w:asciiTheme="majorHAnsi" w:hAnsiTheme="majorHAnsi" w:cstheme="majorHAnsi"/>
          <w:sz w:val="20"/>
          <w:szCs w:val="20"/>
        </w:rPr>
        <w:t>armonogramu realizacji zamówienia, dokumentacji projektowej, protokołu odbioru wykonania prac.</w:t>
      </w:r>
    </w:p>
    <w:p w14:paraId="05C9724B" w14:textId="77777777" w:rsidR="00F27445" w:rsidRPr="00F27445" w:rsidRDefault="00F27445" w:rsidP="00F27445">
      <w:pPr>
        <w:pStyle w:val="Akapitzlist"/>
        <w:numPr>
          <w:ilvl w:val="0"/>
          <w:numId w:val="118"/>
        </w:numPr>
        <w:tabs>
          <w:tab w:val="clear" w:pos="0"/>
        </w:tabs>
        <w:autoSpaceDE w:val="0"/>
        <w:spacing w:after="0" w:line="240" w:lineRule="auto"/>
        <w:ind w:left="851" w:hanging="284"/>
        <w:contextualSpacing w:val="0"/>
        <w:jc w:val="both"/>
        <w:rPr>
          <w:rFonts w:asciiTheme="majorHAnsi" w:hAnsiTheme="majorHAnsi" w:cstheme="majorHAnsi"/>
          <w:sz w:val="20"/>
          <w:szCs w:val="20"/>
        </w:rPr>
      </w:pPr>
      <w:r w:rsidRPr="00F27445">
        <w:rPr>
          <w:rFonts w:asciiTheme="majorHAnsi" w:hAnsiTheme="majorHAnsi" w:cstheme="majorHAnsi"/>
          <w:sz w:val="20"/>
          <w:szCs w:val="20"/>
        </w:rPr>
        <w:t xml:space="preserve">w razie stwierdzenia wad, które w ramach umowy uprawniają Zamawiającego do odstąpienia od niej w szczególności wad </w:t>
      </w:r>
      <w:r w:rsidRPr="00F27445">
        <w:rPr>
          <w:rFonts w:asciiTheme="majorHAnsi" w:hAnsiTheme="majorHAnsi" w:cstheme="majorHAnsi"/>
          <w:iCs/>
          <w:sz w:val="20"/>
          <w:szCs w:val="20"/>
        </w:rPr>
        <w:t>stwierdzonych w trakcie czynności odbioru,</w:t>
      </w:r>
      <w:r w:rsidRPr="00F27445">
        <w:rPr>
          <w:rFonts w:asciiTheme="majorHAnsi" w:hAnsiTheme="majorHAnsi" w:cstheme="majorHAnsi"/>
          <w:sz w:val="20"/>
          <w:szCs w:val="20"/>
        </w:rPr>
        <w:t xml:space="preserve"> których Wykonawca pomimo wyznaczenia dodatkowego terminu nie usunął,</w:t>
      </w:r>
    </w:p>
    <w:p w14:paraId="1C325D46" w14:textId="77777777" w:rsidR="00F27445" w:rsidRPr="00F27445" w:rsidRDefault="00F27445" w:rsidP="00F27445">
      <w:pPr>
        <w:pStyle w:val="Akapitzlist"/>
        <w:numPr>
          <w:ilvl w:val="0"/>
          <w:numId w:val="118"/>
        </w:numPr>
        <w:tabs>
          <w:tab w:val="clear" w:pos="0"/>
        </w:tabs>
        <w:autoSpaceDE w:val="0"/>
        <w:spacing w:after="0" w:line="240" w:lineRule="auto"/>
        <w:ind w:left="851" w:hanging="284"/>
        <w:contextualSpacing w:val="0"/>
        <w:jc w:val="both"/>
        <w:rPr>
          <w:rFonts w:asciiTheme="majorHAnsi" w:hAnsiTheme="majorHAnsi" w:cstheme="majorHAnsi"/>
          <w:sz w:val="20"/>
          <w:szCs w:val="20"/>
        </w:rPr>
      </w:pPr>
      <w:r w:rsidRPr="00F27445">
        <w:rPr>
          <w:rFonts w:asciiTheme="majorHAnsi" w:hAnsiTheme="majorHAnsi" w:cstheme="majorHAnsi"/>
          <w:sz w:val="20"/>
          <w:szCs w:val="20"/>
        </w:rPr>
        <w:t xml:space="preserve">w razie wykonywania przedmiotu umowy niezgodnie z umową, pomimo pisemnego wezwania przez Zamawiającego do wstrzymania robót lub do prowadzenia ich w zgodności z umową, </w:t>
      </w:r>
    </w:p>
    <w:p w14:paraId="5330F87B" w14:textId="3AC5FD85" w:rsidR="00F27445" w:rsidRPr="00F27445" w:rsidRDefault="00AB379D" w:rsidP="00F27445">
      <w:pPr>
        <w:pStyle w:val="Akapitzlist"/>
        <w:numPr>
          <w:ilvl w:val="0"/>
          <w:numId w:val="118"/>
        </w:numPr>
        <w:tabs>
          <w:tab w:val="clear" w:pos="0"/>
        </w:tabs>
        <w:autoSpaceDE w:val="0"/>
        <w:spacing w:after="0" w:line="240" w:lineRule="auto"/>
        <w:ind w:left="851" w:hanging="284"/>
        <w:contextualSpacing w:val="0"/>
        <w:jc w:val="both"/>
        <w:rPr>
          <w:rFonts w:asciiTheme="majorHAnsi" w:hAnsiTheme="majorHAnsi" w:cstheme="majorHAnsi"/>
          <w:sz w:val="20"/>
          <w:szCs w:val="20"/>
        </w:rPr>
      </w:pPr>
      <w:r>
        <w:rPr>
          <w:rFonts w:asciiTheme="majorHAnsi" w:hAnsiTheme="majorHAnsi" w:cstheme="majorHAnsi"/>
          <w:sz w:val="20"/>
          <w:szCs w:val="20"/>
        </w:rPr>
        <w:t xml:space="preserve">w </w:t>
      </w:r>
      <w:r w:rsidR="00F27445" w:rsidRPr="00F27445">
        <w:rPr>
          <w:rFonts w:asciiTheme="majorHAnsi" w:hAnsiTheme="majorHAnsi" w:cstheme="majorHAnsi"/>
          <w:sz w:val="20"/>
          <w:szCs w:val="20"/>
        </w:rPr>
        <w:t>przypadku konieczność wielokrotnego (co najmniej 2-krotnego) dokonywania bezpośredniej zapłaty podwykonawcy lub dalszemu podwykonawcy lub konieczność dokonania bezpośrednich zapłat na sumę większą niż 5% wartości umowy w sprawie zamówienia publicznego .</w:t>
      </w:r>
    </w:p>
    <w:p w14:paraId="18B96D6A" w14:textId="67A6002D" w:rsidR="00F27445" w:rsidRPr="00F27445" w:rsidRDefault="00F27445" w:rsidP="00F27445">
      <w:pPr>
        <w:numPr>
          <w:ilvl w:val="0"/>
          <w:numId w:val="118"/>
        </w:numPr>
        <w:tabs>
          <w:tab w:val="left" w:pos="851"/>
        </w:tabs>
        <w:suppressAutoHyphens/>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rPr>
        <w:t xml:space="preserve">w przypadku określonym </w:t>
      </w:r>
      <w:r w:rsidRPr="00757017">
        <w:rPr>
          <w:rFonts w:asciiTheme="majorHAnsi" w:hAnsiTheme="majorHAnsi" w:cstheme="majorHAnsi"/>
          <w:sz w:val="20"/>
          <w:szCs w:val="20"/>
        </w:rPr>
        <w:t>w § 9  ust. 3 lit. c, § 13  ust. 3</w:t>
      </w:r>
      <w:r w:rsidRPr="00F27445">
        <w:rPr>
          <w:rFonts w:asciiTheme="majorHAnsi" w:hAnsiTheme="majorHAnsi" w:cstheme="majorHAnsi"/>
          <w:sz w:val="20"/>
          <w:szCs w:val="20"/>
        </w:rPr>
        <w:t xml:space="preserve"> umowy lub realizacji prac bez stosownych uprawnień o których mowa § 3 ust. 1</w:t>
      </w:r>
      <w:r w:rsidR="00AB379D">
        <w:rPr>
          <w:rFonts w:asciiTheme="majorHAnsi" w:hAnsiTheme="majorHAnsi" w:cstheme="majorHAnsi"/>
          <w:sz w:val="20"/>
          <w:szCs w:val="20"/>
        </w:rPr>
        <w:t>8</w:t>
      </w:r>
      <w:r w:rsidRPr="00F27445">
        <w:rPr>
          <w:rFonts w:asciiTheme="majorHAnsi" w:hAnsiTheme="majorHAnsi" w:cstheme="majorHAnsi"/>
          <w:sz w:val="20"/>
          <w:szCs w:val="20"/>
        </w:rPr>
        <w:t xml:space="preserve"> umowy.</w:t>
      </w:r>
    </w:p>
    <w:p w14:paraId="54ED6947" w14:textId="77777777" w:rsidR="00F27445" w:rsidRPr="00F27445" w:rsidRDefault="00F27445" w:rsidP="00F27445">
      <w:pPr>
        <w:pStyle w:val="Akapitzlist"/>
        <w:numPr>
          <w:ilvl w:val="0"/>
          <w:numId w:val="117"/>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Odstąpienie od umowy powinno nastąpić w formie pisemnej pod rygorem nieważności i powinno zawierać uzasadnienie. Uprawnienie do odstąpienia nie pozbawia prawa do naliczenia kar umownych przewidzianych umową.</w:t>
      </w:r>
    </w:p>
    <w:p w14:paraId="32ECB118" w14:textId="77777777" w:rsidR="00F27445" w:rsidRPr="00F27445" w:rsidRDefault="00F27445" w:rsidP="00F27445">
      <w:pPr>
        <w:pStyle w:val="Akapitzlist"/>
        <w:numPr>
          <w:ilvl w:val="0"/>
          <w:numId w:val="117"/>
        </w:numPr>
        <w:shd w:val="clear" w:color="auto" w:fill="FFFFFF"/>
        <w:suppressAutoHyphens/>
        <w:spacing w:after="0" w:line="240" w:lineRule="auto"/>
        <w:ind w:left="426" w:hanging="426"/>
        <w:contextualSpacing w:val="0"/>
        <w:jc w:val="both"/>
        <w:textAlignment w:val="baseline"/>
        <w:rPr>
          <w:rFonts w:asciiTheme="majorHAnsi" w:hAnsiTheme="majorHAnsi" w:cstheme="majorHAnsi"/>
          <w:sz w:val="20"/>
          <w:szCs w:val="20"/>
        </w:rPr>
      </w:pPr>
      <w:r w:rsidRPr="00F27445">
        <w:rPr>
          <w:rFonts w:asciiTheme="majorHAnsi" w:hAnsiTheme="majorHAnsi" w:cstheme="majorHAnsi"/>
          <w:sz w:val="20"/>
          <w:szCs w:val="20"/>
        </w:rPr>
        <w:t>W przypadku odstąpienia przez Zamawiającego od umowy zgodnie z niniejszym §, Wykonawca może żądać wyłącznie zapłaty wynagrodzenia za roboty, które zostały prawidłowo wykonane do dnia odstąpienia, chyba że Zamawiający zgłasza zastrzeżenia co do jakości wykonanych robót.</w:t>
      </w:r>
    </w:p>
    <w:p w14:paraId="3D52B990" w14:textId="77777777" w:rsidR="00F27445" w:rsidRPr="00F27445" w:rsidRDefault="00F27445" w:rsidP="00F27445">
      <w:pPr>
        <w:pStyle w:val="Tytu"/>
        <w:widowControl/>
        <w:numPr>
          <w:ilvl w:val="0"/>
          <w:numId w:val="117"/>
        </w:numPr>
        <w:suppressAutoHyphens w:val="0"/>
        <w:ind w:left="426" w:hanging="426"/>
        <w:jc w:val="both"/>
        <w:textAlignment w:val="auto"/>
        <w:rPr>
          <w:rFonts w:asciiTheme="majorHAnsi" w:hAnsiTheme="majorHAnsi" w:cstheme="majorHAnsi"/>
          <w:sz w:val="20"/>
          <w:szCs w:val="20"/>
          <w:lang w:val="pl-PL"/>
        </w:rPr>
      </w:pPr>
      <w:r w:rsidRPr="00F27445">
        <w:rPr>
          <w:rFonts w:asciiTheme="majorHAnsi" w:hAnsiTheme="majorHAnsi" w:cstheme="majorHAnsi"/>
          <w:sz w:val="20"/>
          <w:szCs w:val="20"/>
          <w:lang w:val="pl-PL"/>
        </w:rPr>
        <w:t>W przypadku odstąpienia od umowy, ustala się następujące obowiązki szczegółowe:</w:t>
      </w:r>
    </w:p>
    <w:p w14:paraId="29A5ACF8" w14:textId="77777777" w:rsidR="00F27445" w:rsidRPr="00F27445" w:rsidRDefault="00F27445" w:rsidP="00F27445">
      <w:pPr>
        <w:widowControl w:val="0"/>
        <w:numPr>
          <w:ilvl w:val="0"/>
          <w:numId w:val="114"/>
        </w:numPr>
        <w:shd w:val="clear" w:color="auto" w:fill="FFFFFF"/>
        <w:tabs>
          <w:tab w:val="left" w:pos="-4306"/>
        </w:tabs>
        <w:autoSpaceDE w:val="0"/>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rPr>
        <w:t>w terminie do 7 dni od daty otrzymania oświadczenia o odstąpieniu od umowy, Wykonawca przy udziale Zamawiającego sporządzi szczegółowy wykaz zrealizowanych robót na dzień odstąpienia,</w:t>
      </w:r>
    </w:p>
    <w:p w14:paraId="53E96FE6" w14:textId="77777777" w:rsidR="00F27445" w:rsidRPr="00F27445" w:rsidRDefault="00F27445" w:rsidP="00F27445">
      <w:pPr>
        <w:widowControl w:val="0"/>
        <w:numPr>
          <w:ilvl w:val="0"/>
          <w:numId w:val="114"/>
        </w:numPr>
        <w:shd w:val="clear" w:color="auto" w:fill="FFFFFF"/>
        <w:tabs>
          <w:tab w:val="left" w:pos="-4306"/>
        </w:tabs>
        <w:autoSpaceDE w:val="0"/>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rPr>
        <w:t>Wykonawca zabezpieczy przerwane roboty w zakresie obustronnie uzgodnionym,</w:t>
      </w:r>
    </w:p>
    <w:p w14:paraId="3D76A12C" w14:textId="77777777" w:rsidR="00F27445" w:rsidRPr="00F27445" w:rsidRDefault="00F27445" w:rsidP="00F27445">
      <w:pPr>
        <w:widowControl w:val="0"/>
        <w:numPr>
          <w:ilvl w:val="0"/>
          <w:numId w:val="114"/>
        </w:numPr>
        <w:shd w:val="clear" w:color="auto" w:fill="FFFFFF"/>
        <w:tabs>
          <w:tab w:val="left" w:pos="-4306"/>
        </w:tabs>
        <w:autoSpaceDE w:val="0"/>
        <w:spacing w:after="0" w:line="240" w:lineRule="auto"/>
        <w:ind w:left="851" w:hanging="284"/>
        <w:jc w:val="both"/>
        <w:rPr>
          <w:rFonts w:asciiTheme="majorHAnsi" w:hAnsiTheme="majorHAnsi" w:cstheme="majorHAnsi"/>
          <w:sz w:val="20"/>
          <w:szCs w:val="20"/>
        </w:rPr>
      </w:pPr>
      <w:r w:rsidRPr="00F27445">
        <w:rPr>
          <w:rFonts w:asciiTheme="majorHAnsi" w:hAnsiTheme="majorHAnsi" w:cstheme="majorHAnsi"/>
          <w:sz w:val="20"/>
          <w:szCs w:val="20"/>
        </w:rPr>
        <w:t>Wykonawca zgłosi do dokonania przez Zamawiającego odbioru robót przerwanych oraz zabezpieczonych oraz najpóźniej w terminie do 10 dni od daty otrzymania oświadczenia o odstąpieniu usunie z terenu budowy urządzenia zaplecza budowy.</w:t>
      </w:r>
    </w:p>
    <w:p w14:paraId="0B11EDEE" w14:textId="77777777" w:rsidR="00F27445" w:rsidRPr="00F27445" w:rsidRDefault="00F27445" w:rsidP="00F27445">
      <w:pPr>
        <w:widowControl w:val="0"/>
        <w:numPr>
          <w:ilvl w:val="0"/>
          <w:numId w:val="117"/>
        </w:numPr>
        <w:shd w:val="clear" w:color="auto" w:fill="FFFFFF"/>
        <w:tabs>
          <w:tab w:val="left" w:pos="-4306"/>
        </w:tabs>
        <w:autoSpaceDE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W każdym przypadku odstąpienia od umowy Zamawiający zachowuje w pełni wszystkie uprawniania nabyte przed dniem odstąpienia. </w:t>
      </w:r>
    </w:p>
    <w:p w14:paraId="49E167E0" w14:textId="77777777" w:rsidR="00F27445" w:rsidRPr="00F27445" w:rsidRDefault="00F27445" w:rsidP="00F27445">
      <w:pPr>
        <w:widowControl w:val="0"/>
        <w:numPr>
          <w:ilvl w:val="0"/>
          <w:numId w:val="117"/>
        </w:numPr>
        <w:shd w:val="clear" w:color="auto" w:fill="FFFFFF"/>
        <w:tabs>
          <w:tab w:val="left" w:pos="-4306"/>
        </w:tabs>
        <w:autoSpaceDE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Zamawiającemu przysługuje prawo odstąpienia od umowy także w przypadkach określonych w Ustawie z dnia 23 kwietnia 1964 r. - Kodeks Cywilny.</w:t>
      </w:r>
    </w:p>
    <w:p w14:paraId="675AE0DA" w14:textId="77777777" w:rsidR="00F27445" w:rsidRPr="00F27445" w:rsidRDefault="00F27445" w:rsidP="00AB379D">
      <w:pPr>
        <w:autoSpaceDE w:val="0"/>
        <w:autoSpaceDN w:val="0"/>
        <w:adjustRightInd w:val="0"/>
        <w:rPr>
          <w:rFonts w:asciiTheme="majorHAnsi" w:hAnsiTheme="majorHAnsi" w:cstheme="majorHAnsi"/>
          <w:b/>
          <w:color w:val="000000"/>
          <w:sz w:val="20"/>
          <w:szCs w:val="20"/>
        </w:rPr>
      </w:pPr>
    </w:p>
    <w:p w14:paraId="2470FB4A" w14:textId="03CA5244" w:rsidR="00F27445" w:rsidRPr="00757017" w:rsidRDefault="00F27445" w:rsidP="00757017">
      <w:pPr>
        <w:autoSpaceDE w:val="0"/>
        <w:autoSpaceDN w:val="0"/>
        <w:adjustRightInd w:val="0"/>
        <w:spacing w:after="0" w:line="240" w:lineRule="auto"/>
        <w:jc w:val="center"/>
        <w:rPr>
          <w:rFonts w:asciiTheme="majorHAnsi" w:hAnsiTheme="majorHAnsi" w:cstheme="majorHAnsi"/>
          <w:b/>
          <w:color w:val="000000"/>
          <w:sz w:val="20"/>
          <w:szCs w:val="20"/>
        </w:rPr>
      </w:pPr>
      <w:r w:rsidRPr="00757017">
        <w:rPr>
          <w:rFonts w:asciiTheme="majorHAnsi" w:hAnsiTheme="majorHAnsi" w:cstheme="majorHAnsi"/>
          <w:b/>
          <w:color w:val="000000"/>
          <w:sz w:val="20"/>
          <w:szCs w:val="20"/>
        </w:rPr>
        <w:t>§ 13</w:t>
      </w:r>
    </w:p>
    <w:p w14:paraId="1D651589" w14:textId="77777777" w:rsidR="00F27445" w:rsidRPr="00BE5784" w:rsidRDefault="00F27445" w:rsidP="00757017">
      <w:pPr>
        <w:autoSpaceDE w:val="0"/>
        <w:autoSpaceDN w:val="0"/>
        <w:adjustRightInd w:val="0"/>
        <w:spacing w:after="0" w:line="240" w:lineRule="auto"/>
        <w:jc w:val="center"/>
        <w:rPr>
          <w:rFonts w:asciiTheme="majorHAnsi" w:hAnsiTheme="majorHAnsi" w:cstheme="majorHAnsi"/>
          <w:b/>
          <w:color w:val="000000"/>
          <w:sz w:val="20"/>
          <w:szCs w:val="20"/>
          <w:u w:val="single"/>
        </w:rPr>
      </w:pPr>
      <w:r w:rsidRPr="00BE5784">
        <w:rPr>
          <w:rFonts w:asciiTheme="majorHAnsi" w:hAnsiTheme="majorHAnsi" w:cstheme="majorHAnsi"/>
          <w:b/>
          <w:color w:val="000000"/>
          <w:sz w:val="20"/>
          <w:szCs w:val="20"/>
          <w:u w:val="single"/>
        </w:rPr>
        <w:t>Odpowiedzialność za wady dokumentacji projektowej</w:t>
      </w:r>
    </w:p>
    <w:p w14:paraId="49F7DF78" w14:textId="22CB5771" w:rsidR="00F27445" w:rsidRPr="00F27445" w:rsidRDefault="00F27445" w:rsidP="00757017">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757017">
        <w:rPr>
          <w:rFonts w:asciiTheme="majorHAnsi" w:hAnsiTheme="majorHAnsi" w:cstheme="majorHAnsi"/>
          <w:sz w:val="20"/>
          <w:szCs w:val="20"/>
        </w:rPr>
        <w:t>Wykonawca ponosi wobec Zamawiającego odpowiedzialność za wady fizyczne i prawne dokumentacji projektowej, w szczególności zmniejszające jej wartość lub użyteczność, zgodnie</w:t>
      </w:r>
      <w:r w:rsidRPr="00F27445">
        <w:rPr>
          <w:rFonts w:asciiTheme="majorHAnsi" w:hAnsiTheme="majorHAnsi" w:cstheme="majorHAnsi"/>
          <w:sz w:val="20"/>
          <w:szCs w:val="20"/>
        </w:rPr>
        <w:t xml:space="preserve"> z przepisami Ustawy z dnia 23 kwietnia 1964 </w:t>
      </w:r>
      <w:r w:rsidR="00AE75E9">
        <w:rPr>
          <w:rFonts w:asciiTheme="majorHAnsi" w:hAnsiTheme="majorHAnsi" w:cstheme="majorHAnsi"/>
          <w:sz w:val="20"/>
          <w:szCs w:val="20"/>
        </w:rPr>
        <w:t xml:space="preserve">r. </w:t>
      </w:r>
      <w:r w:rsidRPr="00F27445">
        <w:rPr>
          <w:rFonts w:asciiTheme="majorHAnsi" w:hAnsiTheme="majorHAnsi" w:cstheme="majorHAnsi"/>
          <w:sz w:val="20"/>
          <w:szCs w:val="20"/>
        </w:rPr>
        <w:t xml:space="preserve">- Kodeks Cywilny. </w:t>
      </w:r>
    </w:p>
    <w:p w14:paraId="4544C8FF" w14:textId="77777777" w:rsidR="00F27445" w:rsidRPr="00F27445" w:rsidRDefault="00F27445" w:rsidP="00F27445">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Zamawiający, jeżeli otrzymał wadliwą dokumentację projektową, a wady tej nie mógł stwierdzić, przyjmując dokumentację, może wezwać pisemnie Wykonawcę, aby w wyznaczonym terminie usunął stwierdzone wady na swój koszt, bez względu na wysokość związanych z tym nakładów finansowych. </w:t>
      </w:r>
    </w:p>
    <w:p w14:paraId="7ADFC6A2" w14:textId="77777777" w:rsidR="00F27445" w:rsidRPr="00F27445" w:rsidRDefault="00F27445" w:rsidP="00F27445">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Po upływie terminu wyznaczonego na usunięcie wad, Zamawiający może naliczyć kary umowne, o których mowa w § 11 umowy lub odstąpić od umowy w części dotyczącej wadliwej dokumentacji lub w całości z przyczyn leżących po stronie Wykonawcy, jeżeli stwierdzona wada uniemożliwia realizację inwestycji na jej podstawie.</w:t>
      </w:r>
    </w:p>
    <w:p w14:paraId="75D4398C" w14:textId="27F43860" w:rsidR="00F27445" w:rsidRPr="00F27445" w:rsidRDefault="00F27445" w:rsidP="00F27445">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Zamawiający zastrzega sobie prawo dokonania wyboru sankcji względem Wykonawcy, określonych w ust. powyżej, jeśli nie usunie on wady w wyznaczonym terminie</w:t>
      </w:r>
      <w:r w:rsidR="00AE75E9">
        <w:rPr>
          <w:rFonts w:asciiTheme="majorHAnsi" w:hAnsiTheme="majorHAnsi" w:cstheme="majorHAnsi"/>
          <w:sz w:val="20"/>
          <w:szCs w:val="20"/>
        </w:rPr>
        <w:t>.</w:t>
      </w:r>
    </w:p>
    <w:p w14:paraId="69B0A412" w14:textId="6E58AF57" w:rsidR="00F27445" w:rsidRPr="00F27445" w:rsidRDefault="00F27445" w:rsidP="00F27445">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Skorzystanie przez Zamawiającego z uprawnień wskazanych w ust. </w:t>
      </w:r>
      <w:r w:rsidR="00AE75E9">
        <w:rPr>
          <w:rFonts w:asciiTheme="majorHAnsi" w:hAnsiTheme="majorHAnsi" w:cstheme="majorHAnsi"/>
          <w:sz w:val="20"/>
          <w:szCs w:val="20"/>
        </w:rPr>
        <w:t>3</w:t>
      </w:r>
      <w:r w:rsidRPr="00F27445">
        <w:rPr>
          <w:rFonts w:asciiTheme="majorHAnsi" w:hAnsiTheme="majorHAnsi" w:cstheme="majorHAnsi"/>
          <w:sz w:val="20"/>
          <w:szCs w:val="20"/>
        </w:rPr>
        <w:t xml:space="preserve"> niniejszego paragrafu nie wyłącza prawa Zamawiającego do żądania zapłaty </w:t>
      </w:r>
      <w:r w:rsidR="00AE75E9">
        <w:rPr>
          <w:rFonts w:asciiTheme="majorHAnsi" w:hAnsiTheme="majorHAnsi" w:cstheme="majorHAnsi"/>
          <w:sz w:val="20"/>
          <w:szCs w:val="20"/>
        </w:rPr>
        <w:t>kar umownych</w:t>
      </w:r>
      <w:r w:rsidRPr="00F27445">
        <w:rPr>
          <w:rFonts w:asciiTheme="majorHAnsi" w:hAnsiTheme="majorHAnsi" w:cstheme="majorHAnsi"/>
          <w:sz w:val="20"/>
          <w:szCs w:val="20"/>
        </w:rPr>
        <w:t>.</w:t>
      </w:r>
    </w:p>
    <w:p w14:paraId="38933C41" w14:textId="77777777" w:rsidR="00F27445" w:rsidRPr="00F27445" w:rsidRDefault="00F27445" w:rsidP="00F27445">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 przypadku wystąpienia robót dodatkowych lub zamówień dodatkowych przy realizowaniu obiektu na podstawie dokumentacji projektowej i wynikających z wad projektowych, Wykonawca poniesie wszelkie koszty związane z ich wykonaniem.</w:t>
      </w:r>
    </w:p>
    <w:p w14:paraId="037B4ACE" w14:textId="77777777" w:rsidR="00F27445" w:rsidRPr="00F27445" w:rsidRDefault="00F27445" w:rsidP="00F27445">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Postanowienia niniejszej umowy dotyczące odpowiedzialności nie wyłączają odpowiedzialności Wykonawcy jako projektanta na zasadach ogólnych.</w:t>
      </w:r>
    </w:p>
    <w:p w14:paraId="2BF1755D" w14:textId="77777777" w:rsidR="00F27445" w:rsidRPr="00F27445" w:rsidRDefault="00F27445" w:rsidP="00D42594">
      <w:pPr>
        <w:pStyle w:val="Akapitzlist"/>
        <w:numPr>
          <w:ilvl w:val="3"/>
          <w:numId w:val="103"/>
        </w:numPr>
        <w:autoSpaceDE w:val="0"/>
        <w:autoSpaceDN w:val="0"/>
        <w:adjustRightInd w:val="0"/>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Jeżeli przedmiot zamówienia wykonany na podstawie wadliwej dokumentacji projektowej nie osiągnął założonych parametrów technicznych lub użytkowych, Zamawiającemu przysługuje prawo dochodzenia swoich roszczeń od Wykonawcy lub innego podmiotu zobowiązanego, w tym na mocy polisy ubezpieczeniowej.</w:t>
      </w:r>
    </w:p>
    <w:p w14:paraId="3BFB903D" w14:textId="6CB3BC5D" w:rsidR="00287CBA" w:rsidRDefault="007F0F2B" w:rsidP="00770DA0">
      <w:pPr>
        <w:tabs>
          <w:tab w:val="left" w:pos="4536"/>
        </w:tabs>
        <w:spacing w:after="0" w:line="240" w:lineRule="auto"/>
        <w:ind w:right="-99"/>
        <w:jc w:val="both"/>
        <w:rPr>
          <w:rFonts w:asciiTheme="majorHAnsi" w:hAnsiTheme="majorHAnsi" w:cstheme="majorHAnsi"/>
          <w:b/>
          <w:sz w:val="20"/>
          <w:szCs w:val="20"/>
        </w:rPr>
      </w:pPr>
      <w:r>
        <w:rPr>
          <w:rFonts w:asciiTheme="majorHAnsi" w:hAnsiTheme="majorHAnsi" w:cstheme="majorHAnsi"/>
          <w:b/>
          <w:sz w:val="20"/>
          <w:szCs w:val="20"/>
        </w:rPr>
        <w:t xml:space="preserve">                                                                                      </w:t>
      </w:r>
    </w:p>
    <w:p w14:paraId="78D1BA27" w14:textId="5807BD72" w:rsidR="00F27445" w:rsidRPr="00757017" w:rsidRDefault="00F27445" w:rsidP="00770DA0">
      <w:pPr>
        <w:tabs>
          <w:tab w:val="left" w:pos="4536"/>
        </w:tabs>
        <w:spacing w:after="0" w:line="240" w:lineRule="auto"/>
        <w:ind w:left="709" w:right="-99" w:hanging="425"/>
        <w:jc w:val="center"/>
        <w:rPr>
          <w:rFonts w:asciiTheme="majorHAnsi" w:hAnsiTheme="majorHAnsi" w:cstheme="majorHAnsi"/>
          <w:b/>
          <w:bCs/>
          <w:sz w:val="20"/>
          <w:szCs w:val="20"/>
        </w:rPr>
      </w:pPr>
      <w:r w:rsidRPr="00757017">
        <w:rPr>
          <w:rFonts w:asciiTheme="majorHAnsi" w:hAnsiTheme="majorHAnsi" w:cstheme="majorHAnsi"/>
          <w:b/>
          <w:bCs/>
          <w:sz w:val="20"/>
          <w:szCs w:val="20"/>
        </w:rPr>
        <w:t>§ 14</w:t>
      </w:r>
    </w:p>
    <w:p w14:paraId="20DF6401" w14:textId="77777777" w:rsidR="00F27445" w:rsidRPr="00BE5784" w:rsidRDefault="00F27445" w:rsidP="00757017">
      <w:pPr>
        <w:spacing w:after="0" w:line="240" w:lineRule="auto"/>
        <w:ind w:left="709" w:right="-99" w:hanging="425"/>
        <w:jc w:val="center"/>
        <w:rPr>
          <w:rFonts w:asciiTheme="majorHAnsi" w:hAnsiTheme="majorHAnsi" w:cstheme="majorHAnsi"/>
          <w:b/>
          <w:bCs/>
          <w:sz w:val="20"/>
          <w:szCs w:val="20"/>
          <w:u w:val="single"/>
        </w:rPr>
      </w:pPr>
      <w:r w:rsidRPr="00BE5784">
        <w:rPr>
          <w:rFonts w:asciiTheme="majorHAnsi" w:hAnsiTheme="majorHAnsi" w:cstheme="majorHAnsi"/>
          <w:b/>
          <w:bCs/>
          <w:sz w:val="20"/>
          <w:szCs w:val="20"/>
          <w:u w:val="single"/>
        </w:rPr>
        <w:t>Rękojmia, gwarancja jakości</w:t>
      </w:r>
    </w:p>
    <w:p w14:paraId="350C3B54" w14:textId="77777777" w:rsidR="00F27445" w:rsidRPr="00757017" w:rsidRDefault="00F27445" w:rsidP="00757017">
      <w:pPr>
        <w:pStyle w:val="Akapitzlist"/>
        <w:numPr>
          <w:ilvl w:val="3"/>
          <w:numId w:val="111"/>
        </w:numPr>
        <w:suppressAutoHyphens/>
        <w:spacing w:after="0" w:line="240" w:lineRule="auto"/>
        <w:ind w:left="426" w:hanging="426"/>
        <w:contextualSpacing w:val="0"/>
        <w:jc w:val="both"/>
        <w:textAlignment w:val="baseline"/>
        <w:rPr>
          <w:rFonts w:asciiTheme="majorHAnsi" w:hAnsiTheme="majorHAnsi" w:cstheme="majorHAnsi"/>
          <w:sz w:val="20"/>
          <w:szCs w:val="20"/>
        </w:rPr>
      </w:pPr>
      <w:r w:rsidRPr="00757017">
        <w:rPr>
          <w:rFonts w:asciiTheme="majorHAnsi" w:hAnsiTheme="majorHAnsi" w:cstheme="majorHAnsi"/>
          <w:sz w:val="20"/>
          <w:szCs w:val="20"/>
        </w:rPr>
        <w:lastRenderedPageBreak/>
        <w:t>Wykonawca udziela Zamawiającemu gwarancji z tytułu wad i usterek przedmiotu niniejszej umowy.</w:t>
      </w:r>
    </w:p>
    <w:p w14:paraId="314CCB80" w14:textId="77777777" w:rsidR="00F27445" w:rsidRPr="00757017" w:rsidRDefault="00F27445" w:rsidP="00757017">
      <w:pPr>
        <w:pStyle w:val="Akapitzlist"/>
        <w:numPr>
          <w:ilvl w:val="3"/>
          <w:numId w:val="111"/>
        </w:numPr>
        <w:suppressAutoHyphens/>
        <w:spacing w:after="0" w:line="240" w:lineRule="auto"/>
        <w:ind w:left="426" w:hanging="426"/>
        <w:contextualSpacing w:val="0"/>
        <w:jc w:val="both"/>
        <w:textAlignment w:val="baseline"/>
        <w:rPr>
          <w:rFonts w:asciiTheme="majorHAnsi" w:hAnsiTheme="majorHAnsi" w:cstheme="majorHAnsi"/>
          <w:sz w:val="20"/>
          <w:szCs w:val="20"/>
        </w:rPr>
      </w:pPr>
      <w:r w:rsidRPr="00757017">
        <w:rPr>
          <w:rFonts w:asciiTheme="majorHAnsi" w:hAnsiTheme="majorHAnsi" w:cstheme="majorHAnsi"/>
          <w:sz w:val="20"/>
          <w:szCs w:val="20"/>
        </w:rPr>
        <w:t>Okres gwarancji wynosi:</w:t>
      </w:r>
    </w:p>
    <w:p w14:paraId="6A27BA00" w14:textId="77777777" w:rsidR="00F27445" w:rsidRPr="00757017" w:rsidRDefault="00F27445" w:rsidP="00757017">
      <w:pPr>
        <w:pStyle w:val="Akapitzlist"/>
        <w:numPr>
          <w:ilvl w:val="0"/>
          <w:numId w:val="116"/>
        </w:numPr>
        <w:suppressAutoHyphens/>
        <w:spacing w:after="0" w:line="240" w:lineRule="auto"/>
        <w:ind w:left="709" w:hanging="425"/>
        <w:contextualSpacing w:val="0"/>
        <w:jc w:val="both"/>
        <w:textAlignment w:val="baseline"/>
        <w:rPr>
          <w:rFonts w:asciiTheme="majorHAnsi" w:hAnsiTheme="majorHAnsi" w:cstheme="majorHAnsi"/>
          <w:sz w:val="20"/>
          <w:szCs w:val="20"/>
        </w:rPr>
      </w:pPr>
      <w:r w:rsidRPr="00757017">
        <w:rPr>
          <w:rFonts w:asciiTheme="majorHAnsi" w:hAnsiTheme="majorHAnsi" w:cstheme="majorHAnsi"/>
          <w:b/>
          <w:sz w:val="20"/>
          <w:szCs w:val="20"/>
        </w:rPr>
        <w:t>60 miesięcy</w:t>
      </w:r>
      <w:r w:rsidRPr="00757017">
        <w:rPr>
          <w:rFonts w:asciiTheme="majorHAnsi" w:hAnsiTheme="majorHAnsi" w:cstheme="majorHAnsi"/>
          <w:sz w:val="20"/>
          <w:szCs w:val="20"/>
        </w:rPr>
        <w:t xml:space="preserve"> na wszelkie prace i roboty budowlane objęte przedmiotem umowy </w:t>
      </w:r>
    </w:p>
    <w:p w14:paraId="11177D4D" w14:textId="77777777" w:rsidR="00F27445" w:rsidRPr="00757017" w:rsidRDefault="00F27445" w:rsidP="00757017">
      <w:pPr>
        <w:pStyle w:val="Akapitzlist"/>
        <w:numPr>
          <w:ilvl w:val="0"/>
          <w:numId w:val="116"/>
        </w:numPr>
        <w:suppressAutoHyphens/>
        <w:spacing w:after="0" w:line="240" w:lineRule="auto"/>
        <w:ind w:left="709" w:hanging="425"/>
        <w:contextualSpacing w:val="0"/>
        <w:jc w:val="both"/>
        <w:textAlignment w:val="baseline"/>
        <w:rPr>
          <w:rFonts w:asciiTheme="majorHAnsi" w:hAnsiTheme="majorHAnsi" w:cstheme="majorHAnsi"/>
          <w:sz w:val="20"/>
          <w:szCs w:val="20"/>
        </w:rPr>
      </w:pPr>
      <w:r w:rsidRPr="00757017">
        <w:rPr>
          <w:rFonts w:asciiTheme="majorHAnsi" w:hAnsiTheme="majorHAnsi" w:cstheme="majorHAnsi"/>
          <w:sz w:val="20"/>
          <w:szCs w:val="20"/>
        </w:rPr>
        <w:t xml:space="preserve">na dostarczone i wbudowane materiały i zainstalowane urządzenia  wynosi </w:t>
      </w:r>
      <w:r w:rsidRPr="00757017">
        <w:rPr>
          <w:rFonts w:asciiTheme="majorHAnsi" w:hAnsiTheme="majorHAnsi" w:cstheme="majorHAnsi"/>
          <w:b/>
          <w:sz w:val="20"/>
          <w:szCs w:val="20"/>
        </w:rPr>
        <w:t>24 miesiące</w:t>
      </w:r>
      <w:r w:rsidRPr="00757017">
        <w:rPr>
          <w:rFonts w:asciiTheme="majorHAnsi" w:hAnsiTheme="majorHAnsi" w:cstheme="majorHAnsi"/>
          <w:sz w:val="20"/>
          <w:szCs w:val="20"/>
        </w:rPr>
        <w:t xml:space="preserve"> </w:t>
      </w:r>
    </w:p>
    <w:p w14:paraId="4D2EAAA5" w14:textId="77777777" w:rsidR="00F27445" w:rsidRPr="00F27445" w:rsidRDefault="00F27445" w:rsidP="00757017">
      <w:pPr>
        <w:pStyle w:val="Akapitzlist"/>
        <w:numPr>
          <w:ilvl w:val="4"/>
          <w:numId w:val="110"/>
        </w:numPr>
        <w:suppressAutoHyphens/>
        <w:spacing w:after="0" w:line="240" w:lineRule="auto"/>
        <w:ind w:left="851" w:hanging="425"/>
        <w:contextualSpacing w:val="0"/>
        <w:jc w:val="both"/>
        <w:textAlignment w:val="baseline"/>
        <w:rPr>
          <w:rFonts w:asciiTheme="majorHAnsi" w:hAnsiTheme="majorHAnsi" w:cstheme="majorHAnsi"/>
          <w:sz w:val="20"/>
          <w:szCs w:val="20"/>
        </w:rPr>
      </w:pPr>
      <w:r w:rsidRPr="00757017">
        <w:rPr>
          <w:rFonts w:asciiTheme="majorHAnsi" w:hAnsiTheme="majorHAnsi" w:cstheme="majorHAnsi"/>
          <w:sz w:val="20"/>
          <w:szCs w:val="20"/>
        </w:rPr>
        <w:t>i jest liczony od dnia dokonania przez strony odbioru końcowego robót. W przypadku gdy okres gwarancji producenta na dostarczone i wbudowane materiały</w:t>
      </w:r>
      <w:r w:rsidRPr="00F27445">
        <w:rPr>
          <w:rFonts w:asciiTheme="majorHAnsi" w:hAnsiTheme="majorHAnsi" w:cstheme="majorHAnsi"/>
          <w:sz w:val="20"/>
          <w:szCs w:val="20"/>
        </w:rPr>
        <w:t xml:space="preserve"> lub zainstalowane urządzenia objęte przedmiotem niniejszej umowy jest dłuższy niż określony powyżej do postanowień niniejszej umowy stosuje się okres dłuższy.</w:t>
      </w:r>
    </w:p>
    <w:p w14:paraId="12555436" w14:textId="77777777" w:rsidR="00F27445" w:rsidRPr="00F27445" w:rsidRDefault="00F27445" w:rsidP="00F27445">
      <w:pPr>
        <w:pStyle w:val="Akapitzlist"/>
        <w:numPr>
          <w:ilvl w:val="3"/>
          <w:numId w:val="111"/>
        </w:numPr>
        <w:suppressAutoHyphens/>
        <w:spacing w:after="0" w:line="240" w:lineRule="auto"/>
        <w:ind w:left="426" w:hanging="426"/>
        <w:contextualSpacing w:val="0"/>
        <w:jc w:val="both"/>
        <w:textAlignment w:val="baseline"/>
        <w:rPr>
          <w:rFonts w:asciiTheme="majorHAnsi" w:hAnsiTheme="majorHAnsi" w:cstheme="majorHAnsi"/>
          <w:sz w:val="20"/>
          <w:szCs w:val="20"/>
        </w:rPr>
      </w:pPr>
      <w:r w:rsidRPr="00F27445">
        <w:rPr>
          <w:rFonts w:asciiTheme="majorHAnsi" w:hAnsiTheme="majorHAnsi" w:cstheme="majorHAnsi"/>
          <w:sz w:val="20"/>
          <w:szCs w:val="20"/>
        </w:rPr>
        <w:t>W ramach gwarancji Wykonawca będzie odpowiedzialny za usunięcie wszelkich wad w przedmiocie umowy, które ujawnią się w okresie gwarancji i które wynikną z nieprawidłowego wykonania jakiejkolwiek części przedmiotu umowy lub z jakiegokolwiek działania lub zaniechania Wykonawcy. Dodatkowo Wykonawca zobowiązany jest w okresie gwarancji wykonywać w ramach ceny kontaktu serwis i konserwację zamontowanych urządzeń w zakresie i z częstotliwością określoną przez producenta urządzenia.</w:t>
      </w:r>
    </w:p>
    <w:p w14:paraId="6E8C4E0B" w14:textId="6C8F8E50" w:rsidR="00F27445" w:rsidRPr="00F27445" w:rsidRDefault="00F27445" w:rsidP="00F27445">
      <w:pPr>
        <w:pStyle w:val="Akapitzlist"/>
        <w:numPr>
          <w:ilvl w:val="3"/>
          <w:numId w:val="111"/>
        </w:numPr>
        <w:suppressAutoHyphens/>
        <w:spacing w:after="0" w:line="240" w:lineRule="auto"/>
        <w:ind w:left="426" w:hanging="426"/>
        <w:contextualSpacing w:val="0"/>
        <w:jc w:val="both"/>
        <w:textAlignment w:val="baseline"/>
        <w:rPr>
          <w:rFonts w:asciiTheme="majorHAnsi" w:hAnsiTheme="majorHAnsi" w:cstheme="majorHAnsi"/>
          <w:sz w:val="20"/>
          <w:szCs w:val="20"/>
        </w:rPr>
      </w:pPr>
      <w:r w:rsidRPr="00F27445">
        <w:rPr>
          <w:rFonts w:asciiTheme="majorHAnsi" w:hAnsiTheme="majorHAnsi" w:cstheme="majorHAnsi"/>
          <w:sz w:val="20"/>
          <w:szCs w:val="20"/>
        </w:rPr>
        <w:t>W ramach udzielonej gwarancji jakości Wykonawca</w:t>
      </w:r>
      <w:r w:rsidR="00AB379D">
        <w:rPr>
          <w:rFonts w:asciiTheme="majorHAnsi" w:hAnsiTheme="majorHAnsi" w:cstheme="majorHAnsi"/>
          <w:sz w:val="20"/>
          <w:szCs w:val="20"/>
        </w:rPr>
        <w:t>,</w:t>
      </w:r>
      <w:r w:rsidRPr="00F27445">
        <w:rPr>
          <w:rFonts w:asciiTheme="majorHAnsi" w:hAnsiTheme="majorHAnsi" w:cstheme="majorHAnsi"/>
          <w:sz w:val="20"/>
          <w:szCs w:val="20"/>
        </w:rPr>
        <w:t xml:space="preserve"> </w:t>
      </w:r>
      <w:r w:rsidRPr="004D6A26">
        <w:rPr>
          <w:rFonts w:asciiTheme="majorHAnsi" w:hAnsiTheme="majorHAnsi" w:cstheme="majorHAnsi"/>
          <w:sz w:val="20"/>
          <w:szCs w:val="20"/>
        </w:rPr>
        <w:t xml:space="preserve">z zastrzeżeniem ust 5 niniejszego §, </w:t>
      </w:r>
      <w:r w:rsidRPr="00F27445">
        <w:rPr>
          <w:rFonts w:asciiTheme="majorHAnsi" w:hAnsiTheme="majorHAnsi" w:cstheme="majorHAnsi"/>
          <w:sz w:val="20"/>
          <w:szCs w:val="20"/>
        </w:rPr>
        <w:t>zobowiązuje się w terminie 14 dni od daty pisemnego wezwania Zamawiającego do:</w:t>
      </w:r>
    </w:p>
    <w:p w14:paraId="179ADF34" w14:textId="77777777" w:rsidR="00F27445" w:rsidRPr="00F27445" w:rsidRDefault="00F27445" w:rsidP="000760F7">
      <w:pPr>
        <w:pStyle w:val="Akapitzlist"/>
        <w:numPr>
          <w:ilvl w:val="1"/>
          <w:numId w:val="112"/>
        </w:numPr>
        <w:autoSpaceDE w:val="0"/>
        <w:spacing w:after="0" w:line="240" w:lineRule="auto"/>
        <w:ind w:left="709" w:hanging="283"/>
        <w:contextualSpacing w:val="0"/>
        <w:jc w:val="both"/>
        <w:rPr>
          <w:rFonts w:asciiTheme="majorHAnsi" w:hAnsiTheme="majorHAnsi" w:cstheme="majorHAnsi"/>
          <w:sz w:val="20"/>
          <w:szCs w:val="20"/>
        </w:rPr>
      </w:pPr>
      <w:r w:rsidRPr="00F27445">
        <w:rPr>
          <w:rFonts w:asciiTheme="majorHAnsi" w:hAnsiTheme="majorHAnsi" w:cstheme="majorHAnsi"/>
          <w:sz w:val="20"/>
          <w:szCs w:val="20"/>
        </w:rPr>
        <w:t>usunięcia wady fizycznej lub</w:t>
      </w:r>
    </w:p>
    <w:p w14:paraId="2B719440" w14:textId="77777777" w:rsidR="00F27445" w:rsidRPr="00F27445" w:rsidRDefault="00F27445" w:rsidP="00F27445">
      <w:pPr>
        <w:pStyle w:val="Akapitzlist"/>
        <w:numPr>
          <w:ilvl w:val="1"/>
          <w:numId w:val="112"/>
        </w:numPr>
        <w:autoSpaceDE w:val="0"/>
        <w:spacing w:after="0" w:line="240" w:lineRule="auto"/>
        <w:ind w:left="709" w:hanging="283"/>
        <w:contextualSpacing w:val="0"/>
        <w:jc w:val="both"/>
        <w:rPr>
          <w:rFonts w:asciiTheme="majorHAnsi" w:hAnsiTheme="majorHAnsi" w:cstheme="majorHAnsi"/>
          <w:sz w:val="20"/>
          <w:szCs w:val="20"/>
        </w:rPr>
      </w:pPr>
      <w:r w:rsidRPr="00F27445">
        <w:rPr>
          <w:rFonts w:asciiTheme="majorHAnsi" w:hAnsiTheme="majorHAnsi" w:cstheme="majorHAnsi"/>
          <w:sz w:val="20"/>
          <w:szCs w:val="20"/>
        </w:rPr>
        <w:t>wykonania przedmiotu umowy lub dotkniętej wadą lub usterką jego części od nowa – w przypadku, kiedy samo usunięcie wady nie umożliwia użytkowania przedmiotu umowy zgodnie z jego przeznaczeniem.</w:t>
      </w:r>
    </w:p>
    <w:p w14:paraId="3F51243B" w14:textId="77777777" w:rsidR="00F27445" w:rsidRPr="00F27445" w:rsidRDefault="00F27445" w:rsidP="00F27445">
      <w:pPr>
        <w:pStyle w:val="Akapitzlist"/>
        <w:numPr>
          <w:ilvl w:val="3"/>
          <w:numId w:val="120"/>
        </w:numPr>
        <w:tabs>
          <w:tab w:val="clear" w:pos="-2520"/>
          <w:tab w:val="num" w:pos="0"/>
        </w:tabs>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Usługa będzie świadczona przez osoby posiadające odpowiednie kwalifikacje zawodowe i uprawnienia do wykonywania określonych czynności. Wykonawca przedstawi listę upoważnionych pracowników którzy będą świadczyć usługi serwisu objęte umową.</w:t>
      </w:r>
    </w:p>
    <w:p w14:paraId="26E7C221" w14:textId="5B4B93AA" w:rsidR="00F27445" w:rsidRPr="00F27445" w:rsidRDefault="00F27445" w:rsidP="00AB379D">
      <w:pPr>
        <w:pStyle w:val="Akapitzlist"/>
        <w:numPr>
          <w:ilvl w:val="3"/>
          <w:numId w:val="120"/>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 xml:space="preserve">Zamawiający może dochodzić roszczeń z tytułu gwarancji także po terminie określonym w ust. 2, jeżeli zgłaszał </w:t>
      </w:r>
      <w:r w:rsidR="00AB379D">
        <w:rPr>
          <w:rFonts w:asciiTheme="majorHAnsi" w:hAnsiTheme="majorHAnsi" w:cstheme="majorHAnsi"/>
          <w:sz w:val="20"/>
          <w:szCs w:val="20"/>
        </w:rPr>
        <w:t xml:space="preserve">  </w:t>
      </w:r>
      <w:r w:rsidRPr="00F27445">
        <w:rPr>
          <w:rFonts w:asciiTheme="majorHAnsi" w:hAnsiTheme="majorHAnsi" w:cstheme="majorHAnsi"/>
          <w:sz w:val="20"/>
          <w:szCs w:val="20"/>
        </w:rPr>
        <w:t>wadę przedmiotu umowy przed upływem tego terminu.</w:t>
      </w:r>
    </w:p>
    <w:p w14:paraId="240F2589" w14:textId="77777777" w:rsidR="00F27445" w:rsidRPr="00F27445" w:rsidRDefault="00F27445" w:rsidP="00F27445">
      <w:pPr>
        <w:pStyle w:val="Akapitzlist"/>
        <w:numPr>
          <w:ilvl w:val="3"/>
          <w:numId w:val="120"/>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Jeżeli Wykonawca nie usunie wad przedmiotu niniejszej umowy, ujawnionych w okresie gwarancji, w terminie wyznaczonym przez Zamawiającego, to Zamawiający może zlecić usunięcie ich osobie trzeciej na koszt Wykonawcy.</w:t>
      </w:r>
    </w:p>
    <w:p w14:paraId="741FBF6D" w14:textId="77777777" w:rsidR="00F27445" w:rsidRPr="00F27445" w:rsidRDefault="00F27445" w:rsidP="00F27445">
      <w:pPr>
        <w:pStyle w:val="Akapitzlist"/>
        <w:numPr>
          <w:ilvl w:val="3"/>
          <w:numId w:val="120"/>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Wykonawca zobowiązuje się do udziału w przeglądach gwarancyjnych po upływie każdego roku eksploatacji - o terminach przeglądów gwarancyjnych Zamawiający poinformuje Wykonawcę na piśmie.</w:t>
      </w:r>
    </w:p>
    <w:p w14:paraId="00FF9D75" w14:textId="77777777" w:rsidR="00F27445" w:rsidRPr="00F27445" w:rsidRDefault="00F27445" w:rsidP="00F27445">
      <w:pPr>
        <w:pStyle w:val="Akapitzlist"/>
        <w:numPr>
          <w:ilvl w:val="3"/>
          <w:numId w:val="120"/>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Po okresie gwarancji, Wykonawca zapewnia, że osprzęt będzie pozbawiony ewentualnych blokad serwisowych, które po upływie gwarancji utrudniałyby Zamawiającemu dostęp do opcji serwisowych lub naprawę dostarczonego wyposażenia przez inny podmiot niż wskazany przez Wykonawcę.</w:t>
      </w:r>
    </w:p>
    <w:p w14:paraId="6948317F" w14:textId="77777777" w:rsidR="00F27445" w:rsidRPr="00F27445" w:rsidRDefault="00F27445" w:rsidP="00F27445">
      <w:pPr>
        <w:pStyle w:val="Akapitzlist"/>
        <w:numPr>
          <w:ilvl w:val="3"/>
          <w:numId w:val="120"/>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Niezależnie od uprawnień z tytułu gwarancji, Zamawiającemu przysługują uprawnienia z tytułu rękojmi za wady fizyczne i prawne w rozumieniu stosownych przepisów kodeksu cywilnego.</w:t>
      </w:r>
    </w:p>
    <w:p w14:paraId="119FC47C" w14:textId="77777777" w:rsidR="00F27445" w:rsidRPr="00F27445" w:rsidRDefault="00F27445" w:rsidP="00F27445">
      <w:pPr>
        <w:pStyle w:val="Akapitzlist"/>
        <w:numPr>
          <w:ilvl w:val="3"/>
          <w:numId w:val="120"/>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 xml:space="preserve">Wykonawca jest odpowiedzialny z tytułu rękojmi za usunięcie wad fizycznych przedmiotu umowy, istniejących w czasie dokonywania czynności odbioru oraz wad powstałych po odbiorze, lecz z przyczyn tkwiących w przedmiocie umowy w chwili odbioru. </w:t>
      </w:r>
    </w:p>
    <w:p w14:paraId="394184D7" w14:textId="77777777" w:rsidR="00F27445" w:rsidRPr="00F27445" w:rsidRDefault="00F27445" w:rsidP="00F27445">
      <w:pPr>
        <w:pStyle w:val="Akapitzlist"/>
        <w:numPr>
          <w:ilvl w:val="3"/>
          <w:numId w:val="120"/>
        </w:numPr>
        <w:autoSpaceDE w:val="0"/>
        <w:spacing w:after="0" w:line="240" w:lineRule="auto"/>
        <w:ind w:left="426" w:hanging="426"/>
        <w:contextualSpacing w:val="0"/>
        <w:jc w:val="both"/>
        <w:rPr>
          <w:rFonts w:asciiTheme="majorHAnsi" w:hAnsiTheme="majorHAnsi" w:cstheme="majorHAnsi"/>
          <w:sz w:val="20"/>
          <w:szCs w:val="20"/>
        </w:rPr>
      </w:pPr>
      <w:r w:rsidRPr="00F27445">
        <w:rPr>
          <w:rFonts w:asciiTheme="majorHAnsi" w:hAnsiTheme="majorHAnsi" w:cstheme="majorHAnsi"/>
          <w:sz w:val="20"/>
          <w:szCs w:val="20"/>
        </w:rPr>
        <w:t>Rękojmia zostaje umownie rozszerzona w następujący sposób:</w:t>
      </w:r>
    </w:p>
    <w:p w14:paraId="21920400" w14:textId="77777777" w:rsidR="00F27445" w:rsidRPr="00F27445" w:rsidRDefault="00F27445" w:rsidP="00F27445">
      <w:pPr>
        <w:pStyle w:val="Akapitzlist"/>
        <w:numPr>
          <w:ilvl w:val="2"/>
          <w:numId w:val="113"/>
        </w:numPr>
        <w:autoSpaceDE w:val="0"/>
        <w:autoSpaceDN w:val="0"/>
        <w:spacing w:after="0" w:line="240" w:lineRule="auto"/>
        <w:ind w:left="709" w:hanging="283"/>
        <w:contextualSpacing w:val="0"/>
        <w:jc w:val="both"/>
        <w:rPr>
          <w:rFonts w:asciiTheme="majorHAnsi" w:hAnsiTheme="majorHAnsi" w:cstheme="majorHAnsi"/>
          <w:sz w:val="20"/>
          <w:szCs w:val="20"/>
        </w:rPr>
      </w:pPr>
      <w:r w:rsidRPr="00F27445">
        <w:rPr>
          <w:rFonts w:asciiTheme="majorHAnsi" w:hAnsiTheme="majorHAnsi" w:cstheme="majorHAnsi"/>
          <w:sz w:val="20"/>
          <w:szCs w:val="20"/>
        </w:rPr>
        <w:t>okres rękojmi jest równy okresowi gwarancji,</w:t>
      </w:r>
    </w:p>
    <w:p w14:paraId="79B029F2" w14:textId="77777777" w:rsidR="00F27445" w:rsidRDefault="00F27445" w:rsidP="00F27445">
      <w:pPr>
        <w:pStyle w:val="Akapitzlist"/>
        <w:numPr>
          <w:ilvl w:val="2"/>
          <w:numId w:val="113"/>
        </w:numPr>
        <w:autoSpaceDE w:val="0"/>
        <w:autoSpaceDN w:val="0"/>
        <w:spacing w:after="0" w:line="240" w:lineRule="auto"/>
        <w:ind w:left="709" w:hanging="283"/>
        <w:contextualSpacing w:val="0"/>
        <w:jc w:val="both"/>
        <w:rPr>
          <w:rFonts w:asciiTheme="majorHAnsi" w:hAnsiTheme="majorHAnsi" w:cstheme="majorHAnsi"/>
          <w:sz w:val="20"/>
          <w:szCs w:val="20"/>
        </w:rPr>
      </w:pPr>
      <w:r w:rsidRPr="00F27445">
        <w:rPr>
          <w:rFonts w:asciiTheme="majorHAnsi" w:hAnsiTheme="majorHAnsi" w:cstheme="majorHAnsi"/>
          <w:sz w:val="20"/>
          <w:szCs w:val="20"/>
        </w:rPr>
        <w:t>w przypadku wad wykrytych w ostatnim roku rękojmi uprawnienia i roszczenia Zamawiającego z tytułu rękojmi w stosunku do tych wad wygasają po upływie roku od daty usunięcia wady lub usterki.</w:t>
      </w:r>
    </w:p>
    <w:p w14:paraId="7296F8CE" w14:textId="06F8FACF" w:rsidR="004D6A26" w:rsidRPr="00770DA0" w:rsidRDefault="007F0F2B" w:rsidP="00770DA0">
      <w:pPr>
        <w:pStyle w:val="Akapitzlist"/>
        <w:numPr>
          <w:ilvl w:val="3"/>
          <w:numId w:val="120"/>
        </w:numPr>
        <w:rPr>
          <w:rFonts w:asciiTheme="majorHAnsi" w:hAnsiTheme="majorHAnsi" w:cstheme="majorHAnsi"/>
          <w:sz w:val="20"/>
          <w:szCs w:val="20"/>
        </w:rPr>
      </w:pPr>
      <w:r w:rsidRPr="007F0F2B">
        <w:rPr>
          <w:rFonts w:asciiTheme="majorHAnsi" w:hAnsiTheme="majorHAnsi" w:cstheme="majorHAnsi"/>
          <w:sz w:val="20"/>
          <w:szCs w:val="20"/>
        </w:rPr>
        <w:t>Zapłata kar umownych za opóźnienie w usuwaniu wad w okresie gwarancji nastąpi na podstawie noty księgowej wystawionej przez Zamawiającego lub z wniesionego zabezpieczenia należytego wykonania umowy.</w:t>
      </w:r>
    </w:p>
    <w:p w14:paraId="1A600BEB" w14:textId="765FD38D" w:rsidR="0095351E" w:rsidRPr="003E62E2" w:rsidRDefault="0095351E" w:rsidP="0095351E">
      <w:pPr>
        <w:shd w:val="clear" w:color="auto" w:fill="FFFFFF"/>
        <w:tabs>
          <w:tab w:val="left" w:pos="6341"/>
        </w:tabs>
        <w:spacing w:after="0"/>
        <w:jc w:val="center"/>
        <w:rPr>
          <w:rFonts w:asciiTheme="majorHAnsi" w:hAnsiTheme="majorHAnsi" w:cstheme="majorHAnsi"/>
          <w:b/>
          <w:color w:val="262626" w:themeColor="text1" w:themeTint="D9"/>
          <w:sz w:val="20"/>
          <w:szCs w:val="20"/>
        </w:rPr>
      </w:pPr>
      <w:r w:rsidRPr="003E62E2">
        <w:rPr>
          <w:rFonts w:asciiTheme="majorHAnsi" w:hAnsiTheme="majorHAnsi" w:cstheme="majorHAnsi"/>
          <w:b/>
          <w:color w:val="262626" w:themeColor="text1" w:themeTint="D9"/>
          <w:sz w:val="20"/>
          <w:szCs w:val="20"/>
        </w:rPr>
        <w:t>§ 1</w:t>
      </w:r>
      <w:r>
        <w:rPr>
          <w:rFonts w:asciiTheme="majorHAnsi" w:hAnsiTheme="majorHAnsi" w:cstheme="majorHAnsi"/>
          <w:b/>
          <w:color w:val="262626" w:themeColor="text1" w:themeTint="D9"/>
          <w:sz w:val="20"/>
          <w:szCs w:val="20"/>
        </w:rPr>
        <w:t>5</w:t>
      </w:r>
    </w:p>
    <w:p w14:paraId="71B5E8DF" w14:textId="77777777" w:rsidR="0095351E" w:rsidRPr="003E62E2" w:rsidRDefault="0095351E" w:rsidP="0095351E">
      <w:pPr>
        <w:shd w:val="clear" w:color="auto" w:fill="FFFFFF"/>
        <w:tabs>
          <w:tab w:val="left" w:pos="6341"/>
        </w:tabs>
        <w:spacing w:after="0"/>
        <w:jc w:val="center"/>
        <w:rPr>
          <w:rFonts w:asciiTheme="majorHAnsi" w:hAnsiTheme="majorHAnsi" w:cstheme="majorHAnsi"/>
          <w:b/>
          <w:color w:val="262626" w:themeColor="text1" w:themeTint="D9"/>
          <w:sz w:val="20"/>
          <w:szCs w:val="20"/>
          <w:u w:val="single"/>
        </w:rPr>
      </w:pPr>
      <w:r w:rsidRPr="003E62E2">
        <w:rPr>
          <w:rFonts w:asciiTheme="majorHAnsi" w:hAnsiTheme="majorHAnsi" w:cstheme="majorHAnsi"/>
          <w:b/>
          <w:color w:val="262626" w:themeColor="text1" w:themeTint="D9"/>
          <w:sz w:val="20"/>
          <w:szCs w:val="20"/>
          <w:u w:val="single"/>
        </w:rPr>
        <w:t>Zabezpieczenie należytego wykonania umowy.</w:t>
      </w:r>
    </w:p>
    <w:p w14:paraId="6AB39D2F" w14:textId="461D00C1" w:rsidR="0095351E" w:rsidRPr="003E62E2" w:rsidRDefault="0095351E" w:rsidP="0095351E">
      <w:pPr>
        <w:numPr>
          <w:ilvl w:val="0"/>
          <w:numId w:val="128"/>
        </w:numPr>
        <w:spacing w:after="0" w:line="240" w:lineRule="auto"/>
        <w:ind w:left="284" w:hanging="284"/>
        <w:jc w:val="both"/>
        <w:rPr>
          <w:rFonts w:asciiTheme="majorHAnsi" w:hAnsiTheme="majorHAnsi" w:cstheme="majorHAnsi"/>
          <w:color w:val="262626" w:themeColor="text1" w:themeTint="D9"/>
          <w:sz w:val="20"/>
          <w:szCs w:val="20"/>
        </w:rPr>
      </w:pPr>
      <w:r w:rsidRPr="003E62E2">
        <w:rPr>
          <w:rFonts w:asciiTheme="majorHAnsi" w:hAnsiTheme="majorHAnsi" w:cstheme="majorHAnsi"/>
          <w:color w:val="262626" w:themeColor="text1" w:themeTint="D9"/>
          <w:sz w:val="20"/>
          <w:szCs w:val="20"/>
        </w:rPr>
        <w:t xml:space="preserve">Wykonawca przed zawarciem umowy wnosi zabezpieczenie należytego wykonania niniejszej Umowy w wysokości 5% </w:t>
      </w:r>
      <w:r w:rsidR="00AE75E9">
        <w:rPr>
          <w:rFonts w:asciiTheme="majorHAnsi" w:hAnsiTheme="majorHAnsi" w:cstheme="majorHAnsi"/>
          <w:color w:val="262626" w:themeColor="text1" w:themeTint="D9"/>
          <w:sz w:val="20"/>
          <w:szCs w:val="20"/>
        </w:rPr>
        <w:t xml:space="preserve">całkowitego </w:t>
      </w:r>
      <w:r w:rsidRPr="003E62E2">
        <w:rPr>
          <w:rFonts w:asciiTheme="majorHAnsi" w:hAnsiTheme="majorHAnsi" w:cstheme="majorHAnsi"/>
          <w:color w:val="262626" w:themeColor="text1" w:themeTint="D9"/>
          <w:sz w:val="20"/>
          <w:szCs w:val="20"/>
        </w:rPr>
        <w:t xml:space="preserve">wynagrodzenia brutto za przedmiot umowy określonego </w:t>
      </w:r>
      <w:r w:rsidRPr="003E62E2">
        <w:rPr>
          <w:rFonts w:asciiTheme="majorHAnsi" w:hAnsiTheme="majorHAnsi" w:cstheme="majorHAnsi"/>
          <w:bCs/>
          <w:color w:val="262626" w:themeColor="text1" w:themeTint="D9"/>
          <w:sz w:val="20"/>
          <w:szCs w:val="20"/>
        </w:rPr>
        <w:t>§</w:t>
      </w:r>
      <w:r w:rsidRPr="003E62E2">
        <w:rPr>
          <w:rFonts w:asciiTheme="majorHAnsi" w:hAnsiTheme="majorHAnsi" w:cstheme="majorHAnsi"/>
          <w:color w:val="262626" w:themeColor="text1" w:themeTint="D9"/>
          <w:sz w:val="20"/>
          <w:szCs w:val="20"/>
        </w:rPr>
        <w:t xml:space="preserve"> </w:t>
      </w:r>
      <w:r w:rsidR="007F0F2B">
        <w:rPr>
          <w:rFonts w:asciiTheme="majorHAnsi" w:hAnsiTheme="majorHAnsi" w:cstheme="majorHAnsi"/>
          <w:color w:val="262626" w:themeColor="text1" w:themeTint="D9"/>
          <w:sz w:val="20"/>
          <w:szCs w:val="20"/>
        </w:rPr>
        <w:t>8</w:t>
      </w:r>
      <w:r w:rsidRPr="003E62E2">
        <w:rPr>
          <w:rFonts w:asciiTheme="majorHAnsi" w:hAnsiTheme="majorHAnsi" w:cstheme="majorHAnsi"/>
          <w:color w:val="262626" w:themeColor="text1" w:themeTint="D9"/>
          <w:sz w:val="20"/>
          <w:szCs w:val="20"/>
        </w:rPr>
        <w:t xml:space="preserve"> ust. </w:t>
      </w:r>
      <w:r w:rsidR="007F0F2B">
        <w:rPr>
          <w:rFonts w:asciiTheme="majorHAnsi" w:hAnsiTheme="majorHAnsi" w:cstheme="majorHAnsi"/>
          <w:color w:val="262626" w:themeColor="text1" w:themeTint="D9"/>
          <w:sz w:val="20"/>
          <w:szCs w:val="20"/>
        </w:rPr>
        <w:t>1,</w:t>
      </w:r>
      <w:r w:rsidRPr="003E62E2">
        <w:rPr>
          <w:rFonts w:asciiTheme="majorHAnsi" w:hAnsiTheme="majorHAnsi" w:cstheme="majorHAnsi"/>
          <w:color w:val="262626" w:themeColor="text1" w:themeTint="D9"/>
          <w:sz w:val="20"/>
          <w:szCs w:val="20"/>
        </w:rPr>
        <w:t xml:space="preserve"> </w:t>
      </w:r>
      <w:proofErr w:type="spellStart"/>
      <w:r w:rsidRPr="003E62E2">
        <w:rPr>
          <w:rFonts w:asciiTheme="majorHAnsi" w:hAnsiTheme="majorHAnsi" w:cstheme="majorHAnsi"/>
          <w:color w:val="262626" w:themeColor="text1" w:themeTint="D9"/>
          <w:sz w:val="20"/>
          <w:szCs w:val="20"/>
        </w:rPr>
        <w:t>tj</w:t>
      </w:r>
      <w:proofErr w:type="spellEnd"/>
      <w:r w:rsidRPr="003E62E2">
        <w:rPr>
          <w:rFonts w:asciiTheme="majorHAnsi" w:hAnsiTheme="majorHAnsi" w:cstheme="majorHAnsi"/>
          <w:color w:val="262626" w:themeColor="text1" w:themeTint="D9"/>
          <w:sz w:val="20"/>
          <w:szCs w:val="20"/>
        </w:rPr>
        <w:t xml:space="preserve">: </w:t>
      </w:r>
      <w:r w:rsidRPr="003E62E2">
        <w:rPr>
          <w:rFonts w:asciiTheme="majorHAnsi" w:hAnsiTheme="majorHAnsi" w:cstheme="majorHAnsi"/>
          <w:b/>
          <w:bCs/>
          <w:color w:val="262626" w:themeColor="text1" w:themeTint="D9"/>
          <w:sz w:val="20"/>
          <w:szCs w:val="20"/>
        </w:rPr>
        <w:t>……………………. zł</w:t>
      </w:r>
      <w:r w:rsidRPr="003E62E2">
        <w:rPr>
          <w:rFonts w:asciiTheme="majorHAnsi" w:hAnsiTheme="majorHAnsi" w:cstheme="majorHAnsi"/>
          <w:color w:val="262626" w:themeColor="text1" w:themeTint="D9"/>
          <w:sz w:val="20"/>
          <w:szCs w:val="20"/>
        </w:rPr>
        <w:t xml:space="preserve"> (słownie: ………….. ) w formie: </w:t>
      </w:r>
      <w:bookmarkStart w:id="8" w:name="_Hlk23237822"/>
      <w:r w:rsidRPr="003E62E2">
        <w:rPr>
          <w:rFonts w:asciiTheme="majorHAnsi" w:hAnsiTheme="majorHAnsi" w:cstheme="majorHAnsi"/>
          <w:color w:val="262626" w:themeColor="text1" w:themeTint="D9"/>
          <w:sz w:val="20"/>
          <w:szCs w:val="20"/>
        </w:rPr>
        <w:t xml:space="preserve">……………………………………………….. </w:t>
      </w:r>
    </w:p>
    <w:bookmarkEnd w:id="8"/>
    <w:p w14:paraId="07A1FCC1" w14:textId="77777777" w:rsidR="0095351E" w:rsidRPr="003E62E2" w:rsidRDefault="0095351E" w:rsidP="0095351E">
      <w:pPr>
        <w:numPr>
          <w:ilvl w:val="0"/>
          <w:numId w:val="128"/>
        </w:numPr>
        <w:spacing w:after="0" w:line="240" w:lineRule="auto"/>
        <w:ind w:left="284" w:hanging="284"/>
        <w:jc w:val="both"/>
        <w:rPr>
          <w:rFonts w:asciiTheme="majorHAnsi" w:hAnsiTheme="majorHAnsi" w:cstheme="majorHAnsi"/>
          <w:color w:val="262626" w:themeColor="text1" w:themeTint="D9"/>
          <w:sz w:val="20"/>
          <w:szCs w:val="20"/>
        </w:rPr>
      </w:pPr>
      <w:r w:rsidRPr="003E62E2">
        <w:rPr>
          <w:rFonts w:asciiTheme="majorHAnsi" w:hAnsiTheme="majorHAnsi" w:cstheme="majorHAnsi"/>
          <w:color w:val="262626" w:themeColor="text1" w:themeTint="D9"/>
          <w:sz w:val="20"/>
          <w:szCs w:val="20"/>
        </w:rPr>
        <w:t>Zabezpieczenie należytego wykonania umowy służy do zabezpieczenia roszczeń z tytułu niewykonania lub nienależytego wykonania umowy.</w:t>
      </w:r>
    </w:p>
    <w:p w14:paraId="6C6A2212" w14:textId="77777777" w:rsidR="0095351E" w:rsidRPr="003E62E2" w:rsidRDefault="0095351E" w:rsidP="0095351E">
      <w:pPr>
        <w:numPr>
          <w:ilvl w:val="0"/>
          <w:numId w:val="128"/>
        </w:numPr>
        <w:spacing w:after="0" w:line="240" w:lineRule="auto"/>
        <w:ind w:left="284" w:hanging="284"/>
        <w:jc w:val="both"/>
        <w:rPr>
          <w:rFonts w:asciiTheme="majorHAnsi" w:hAnsiTheme="majorHAnsi" w:cstheme="majorHAnsi"/>
          <w:color w:val="262626" w:themeColor="text1" w:themeTint="D9"/>
          <w:sz w:val="20"/>
          <w:szCs w:val="20"/>
        </w:rPr>
      </w:pPr>
      <w:r w:rsidRPr="003E62E2">
        <w:rPr>
          <w:rFonts w:asciiTheme="majorHAnsi" w:eastAsia="HG Mincho Light J" w:hAnsiTheme="majorHAnsi" w:cstheme="majorHAnsi"/>
          <w:color w:val="262626" w:themeColor="text1" w:themeTint="D9"/>
          <w:kern w:val="3"/>
          <w:sz w:val="20"/>
          <w:szCs w:val="20"/>
          <w:lang w:eastAsia="zh-CN" w:bidi="hi-IN"/>
        </w:rPr>
        <w:t>Zabezpieczenie należytego wykonania Umowy zostanie zwolnione w następujący sposób:</w:t>
      </w:r>
    </w:p>
    <w:p w14:paraId="3EAA01F4" w14:textId="77777777" w:rsidR="0095351E" w:rsidRPr="003E62E2" w:rsidRDefault="0095351E" w:rsidP="0095351E">
      <w:pPr>
        <w:widowControl w:val="0"/>
        <w:numPr>
          <w:ilvl w:val="0"/>
          <w:numId w:val="127"/>
        </w:numPr>
        <w:suppressAutoHyphens/>
        <w:autoSpaceDN w:val="0"/>
        <w:spacing w:after="0" w:line="240" w:lineRule="atLeast"/>
        <w:jc w:val="both"/>
        <w:textAlignment w:val="baseline"/>
        <w:rPr>
          <w:rFonts w:asciiTheme="majorHAnsi" w:eastAsia="HG Mincho Light J" w:hAnsiTheme="majorHAnsi" w:cstheme="majorHAnsi"/>
          <w:color w:val="262626" w:themeColor="text1" w:themeTint="D9"/>
          <w:kern w:val="3"/>
          <w:sz w:val="20"/>
          <w:szCs w:val="20"/>
          <w:lang w:eastAsia="zh-CN" w:bidi="hi-IN"/>
        </w:rPr>
      </w:pPr>
      <w:r w:rsidRPr="003E62E2">
        <w:rPr>
          <w:rFonts w:asciiTheme="majorHAnsi" w:eastAsia="HG Mincho Light J" w:hAnsiTheme="majorHAnsi" w:cstheme="majorHAnsi"/>
          <w:b/>
          <w:color w:val="262626" w:themeColor="text1" w:themeTint="D9"/>
          <w:kern w:val="3"/>
          <w:sz w:val="20"/>
          <w:szCs w:val="20"/>
          <w:lang w:eastAsia="zh-CN" w:bidi="hi-IN"/>
        </w:rPr>
        <w:t>70 %</w:t>
      </w:r>
      <w:r w:rsidRPr="003E62E2">
        <w:rPr>
          <w:rFonts w:asciiTheme="majorHAnsi" w:eastAsia="HG Mincho Light J" w:hAnsiTheme="majorHAnsi" w:cstheme="majorHAnsi"/>
          <w:color w:val="262626" w:themeColor="text1" w:themeTint="D9"/>
          <w:kern w:val="3"/>
          <w:sz w:val="20"/>
          <w:szCs w:val="20"/>
          <w:lang w:eastAsia="zh-CN" w:bidi="hi-IN"/>
        </w:rPr>
        <w:t xml:space="preserve"> wniesionego zabezpieczenia w terminie 30 dni od dnia wykonania i uznania należytego wykonania przedmiotu Umowy,</w:t>
      </w:r>
    </w:p>
    <w:p w14:paraId="1B19B965" w14:textId="7D6CD2B8" w:rsidR="0095351E" w:rsidRPr="003E62E2" w:rsidRDefault="0095351E" w:rsidP="0095351E">
      <w:pPr>
        <w:widowControl w:val="0"/>
        <w:numPr>
          <w:ilvl w:val="0"/>
          <w:numId w:val="126"/>
        </w:numPr>
        <w:suppressAutoHyphens/>
        <w:autoSpaceDN w:val="0"/>
        <w:spacing w:after="0" w:line="240" w:lineRule="atLeast"/>
        <w:jc w:val="both"/>
        <w:textAlignment w:val="baseline"/>
        <w:rPr>
          <w:rFonts w:asciiTheme="majorHAnsi" w:eastAsia="HG Mincho Light J" w:hAnsiTheme="majorHAnsi" w:cstheme="majorHAnsi"/>
          <w:color w:val="262626" w:themeColor="text1" w:themeTint="D9"/>
          <w:kern w:val="3"/>
          <w:sz w:val="20"/>
          <w:szCs w:val="20"/>
          <w:lang w:eastAsia="zh-CN" w:bidi="hi-IN"/>
        </w:rPr>
      </w:pPr>
      <w:r w:rsidRPr="003E62E2">
        <w:rPr>
          <w:rFonts w:asciiTheme="majorHAnsi" w:eastAsia="HG Mincho Light J" w:hAnsiTheme="majorHAnsi" w:cstheme="majorHAnsi"/>
          <w:b/>
          <w:color w:val="262626" w:themeColor="text1" w:themeTint="D9"/>
          <w:kern w:val="3"/>
          <w:sz w:val="20"/>
          <w:szCs w:val="20"/>
          <w:lang w:eastAsia="zh-CN" w:bidi="hi-IN"/>
        </w:rPr>
        <w:t>30 %</w:t>
      </w:r>
      <w:r w:rsidRPr="003E62E2">
        <w:rPr>
          <w:rFonts w:asciiTheme="majorHAnsi" w:eastAsia="HG Mincho Light J" w:hAnsiTheme="majorHAnsi" w:cstheme="majorHAnsi"/>
          <w:color w:val="262626" w:themeColor="text1" w:themeTint="D9"/>
          <w:kern w:val="3"/>
          <w:sz w:val="20"/>
          <w:szCs w:val="20"/>
          <w:lang w:eastAsia="zh-CN" w:bidi="hi-IN"/>
        </w:rPr>
        <w:t xml:space="preserve"> w terminie 15 dni po upływie okresu </w:t>
      </w:r>
      <w:r w:rsidR="00AE75E9">
        <w:rPr>
          <w:rFonts w:asciiTheme="majorHAnsi" w:eastAsia="HG Mincho Light J" w:hAnsiTheme="majorHAnsi" w:cstheme="majorHAnsi"/>
          <w:color w:val="262626" w:themeColor="text1" w:themeTint="D9"/>
          <w:kern w:val="3"/>
          <w:sz w:val="20"/>
          <w:szCs w:val="20"/>
          <w:lang w:eastAsia="zh-CN" w:bidi="hi-IN"/>
        </w:rPr>
        <w:t>gwarancji</w:t>
      </w:r>
      <w:r w:rsidRPr="003E62E2">
        <w:rPr>
          <w:rFonts w:asciiTheme="majorHAnsi" w:eastAsia="HG Mincho Light J" w:hAnsiTheme="majorHAnsi" w:cstheme="majorHAnsi"/>
          <w:color w:val="262626" w:themeColor="text1" w:themeTint="D9"/>
          <w:kern w:val="3"/>
          <w:sz w:val="20"/>
          <w:szCs w:val="20"/>
          <w:lang w:eastAsia="zh-CN" w:bidi="hi-IN"/>
        </w:rPr>
        <w:t>.</w:t>
      </w:r>
    </w:p>
    <w:p w14:paraId="44EA23AB" w14:textId="77777777" w:rsidR="0095351E" w:rsidRPr="00940B6E" w:rsidRDefault="0095351E" w:rsidP="0095351E">
      <w:pPr>
        <w:numPr>
          <w:ilvl w:val="0"/>
          <w:numId w:val="128"/>
        </w:numPr>
        <w:tabs>
          <w:tab w:val="left" w:pos="284"/>
        </w:tabs>
        <w:suppressAutoHyphens/>
        <w:spacing w:after="0" w:line="100" w:lineRule="atLeast"/>
        <w:ind w:left="284" w:hanging="284"/>
        <w:jc w:val="both"/>
        <w:textAlignment w:val="baseline"/>
        <w:rPr>
          <w:rFonts w:asciiTheme="majorHAnsi" w:hAnsiTheme="majorHAnsi" w:cstheme="majorHAnsi"/>
          <w:color w:val="262626" w:themeColor="text1" w:themeTint="D9"/>
          <w:kern w:val="1"/>
          <w:sz w:val="20"/>
          <w:szCs w:val="20"/>
          <w:lang w:eastAsia="ar-SA"/>
        </w:rPr>
      </w:pPr>
      <w:r w:rsidRPr="003E62E2">
        <w:rPr>
          <w:rFonts w:asciiTheme="majorHAnsi" w:hAnsiTheme="majorHAnsi" w:cstheme="majorHAnsi"/>
          <w:color w:val="262626" w:themeColor="text1" w:themeTint="D9"/>
          <w:kern w:val="1"/>
          <w:sz w:val="20"/>
          <w:szCs w:val="20"/>
          <w:lang w:eastAsia="ar-SA"/>
        </w:rPr>
        <w:t>W przypadku złożenia zabezpieczenia w formie innej niż w pieniądzu, termin wygaśnięcia dokumentu musi   zabezpieczać ciągłość zabezpieczenia również w przypadku zmiany terminu realizacji umowy, a warunki realizacji dokumentu nie mogą w żaden sposób ograniczać możliwość realizacji zabezpieczenia przez Zamawiającego na zasadach jak dla zabezpieczenia złożonego w pieniądzu.</w:t>
      </w:r>
    </w:p>
    <w:p w14:paraId="764620B9" w14:textId="77777777" w:rsidR="00F27445" w:rsidRPr="00F27445" w:rsidRDefault="00F27445" w:rsidP="00F27445">
      <w:pPr>
        <w:jc w:val="center"/>
        <w:rPr>
          <w:rFonts w:asciiTheme="majorHAnsi" w:hAnsiTheme="majorHAnsi" w:cstheme="majorHAnsi"/>
          <w:b/>
          <w:sz w:val="20"/>
          <w:szCs w:val="20"/>
        </w:rPr>
      </w:pPr>
    </w:p>
    <w:p w14:paraId="6B6FFE87" w14:textId="77777777" w:rsidR="00770DA0" w:rsidRDefault="00770DA0" w:rsidP="00757017">
      <w:pPr>
        <w:autoSpaceDE w:val="0"/>
        <w:autoSpaceDN w:val="0"/>
        <w:adjustRightInd w:val="0"/>
        <w:spacing w:after="0" w:line="240" w:lineRule="auto"/>
        <w:jc w:val="center"/>
        <w:rPr>
          <w:rFonts w:asciiTheme="majorHAnsi" w:hAnsiTheme="majorHAnsi" w:cstheme="majorHAnsi"/>
          <w:b/>
          <w:color w:val="000000"/>
          <w:sz w:val="20"/>
          <w:szCs w:val="20"/>
        </w:rPr>
      </w:pPr>
    </w:p>
    <w:p w14:paraId="6C48CEB5" w14:textId="77777777" w:rsidR="00770DA0" w:rsidRDefault="00770DA0" w:rsidP="00757017">
      <w:pPr>
        <w:autoSpaceDE w:val="0"/>
        <w:autoSpaceDN w:val="0"/>
        <w:adjustRightInd w:val="0"/>
        <w:spacing w:after="0" w:line="240" w:lineRule="auto"/>
        <w:jc w:val="center"/>
        <w:rPr>
          <w:rFonts w:asciiTheme="majorHAnsi" w:hAnsiTheme="majorHAnsi" w:cstheme="majorHAnsi"/>
          <w:b/>
          <w:color w:val="000000"/>
          <w:sz w:val="20"/>
          <w:szCs w:val="20"/>
        </w:rPr>
      </w:pPr>
    </w:p>
    <w:p w14:paraId="7B624420" w14:textId="428465F9" w:rsidR="00F27445" w:rsidRPr="00757017" w:rsidRDefault="00F27445" w:rsidP="00757017">
      <w:pPr>
        <w:autoSpaceDE w:val="0"/>
        <w:autoSpaceDN w:val="0"/>
        <w:adjustRightInd w:val="0"/>
        <w:spacing w:after="0" w:line="240" w:lineRule="auto"/>
        <w:jc w:val="center"/>
        <w:rPr>
          <w:rFonts w:asciiTheme="majorHAnsi" w:hAnsiTheme="majorHAnsi" w:cstheme="majorHAnsi"/>
          <w:b/>
          <w:color w:val="000000"/>
          <w:sz w:val="20"/>
          <w:szCs w:val="20"/>
        </w:rPr>
      </w:pPr>
      <w:r w:rsidRPr="00757017">
        <w:rPr>
          <w:rFonts w:asciiTheme="majorHAnsi" w:hAnsiTheme="majorHAnsi" w:cstheme="majorHAnsi"/>
          <w:b/>
          <w:color w:val="000000"/>
          <w:sz w:val="20"/>
          <w:szCs w:val="20"/>
        </w:rPr>
        <w:t>§</w:t>
      </w:r>
      <w:r w:rsidR="001C0154" w:rsidRPr="00757017">
        <w:rPr>
          <w:rFonts w:asciiTheme="majorHAnsi" w:hAnsiTheme="majorHAnsi" w:cstheme="majorHAnsi"/>
          <w:b/>
          <w:color w:val="000000"/>
          <w:sz w:val="20"/>
          <w:szCs w:val="20"/>
        </w:rPr>
        <w:t xml:space="preserve">  </w:t>
      </w:r>
      <w:r w:rsidRPr="00757017">
        <w:rPr>
          <w:rFonts w:asciiTheme="majorHAnsi" w:hAnsiTheme="majorHAnsi" w:cstheme="majorHAnsi"/>
          <w:b/>
          <w:color w:val="000000"/>
          <w:sz w:val="20"/>
          <w:szCs w:val="20"/>
        </w:rPr>
        <w:t>1</w:t>
      </w:r>
      <w:r w:rsidR="0095351E">
        <w:rPr>
          <w:rFonts w:asciiTheme="majorHAnsi" w:hAnsiTheme="majorHAnsi" w:cstheme="majorHAnsi"/>
          <w:b/>
          <w:color w:val="000000"/>
          <w:sz w:val="20"/>
          <w:szCs w:val="20"/>
        </w:rPr>
        <w:t>6</w:t>
      </w:r>
    </w:p>
    <w:p w14:paraId="03DC87A0" w14:textId="77777777" w:rsidR="00F27445" w:rsidRPr="00BE5784" w:rsidRDefault="00F27445" w:rsidP="00757017">
      <w:pPr>
        <w:autoSpaceDE w:val="0"/>
        <w:autoSpaceDN w:val="0"/>
        <w:adjustRightInd w:val="0"/>
        <w:spacing w:after="0" w:line="240" w:lineRule="auto"/>
        <w:jc w:val="center"/>
        <w:rPr>
          <w:rFonts w:asciiTheme="majorHAnsi" w:hAnsiTheme="majorHAnsi" w:cstheme="majorHAnsi"/>
          <w:b/>
          <w:color w:val="000000"/>
          <w:sz w:val="20"/>
          <w:szCs w:val="20"/>
          <w:u w:val="single"/>
        </w:rPr>
      </w:pPr>
      <w:r w:rsidRPr="00BE5784">
        <w:rPr>
          <w:rFonts w:asciiTheme="majorHAnsi" w:hAnsiTheme="majorHAnsi" w:cstheme="majorHAnsi"/>
          <w:b/>
          <w:color w:val="000000"/>
          <w:sz w:val="20"/>
          <w:szCs w:val="20"/>
          <w:u w:val="single"/>
        </w:rPr>
        <w:t>Zmiany do umowy</w:t>
      </w:r>
    </w:p>
    <w:p w14:paraId="3E4BAC50" w14:textId="77777777" w:rsidR="00F27445" w:rsidRPr="00757017" w:rsidRDefault="00F27445" w:rsidP="00757017">
      <w:pPr>
        <w:numPr>
          <w:ilvl w:val="0"/>
          <w:numId w:val="105"/>
        </w:numPr>
        <w:suppressAutoHyphens/>
        <w:spacing w:after="0" w:line="240" w:lineRule="auto"/>
        <w:ind w:left="426" w:hanging="426"/>
        <w:jc w:val="both"/>
        <w:rPr>
          <w:rFonts w:asciiTheme="majorHAnsi" w:hAnsiTheme="majorHAnsi" w:cstheme="majorHAnsi"/>
          <w:sz w:val="20"/>
          <w:szCs w:val="20"/>
        </w:rPr>
      </w:pPr>
      <w:r w:rsidRPr="00757017">
        <w:rPr>
          <w:rFonts w:asciiTheme="majorHAnsi" w:hAnsiTheme="majorHAnsi" w:cstheme="majorHAnsi"/>
          <w:sz w:val="20"/>
          <w:szCs w:val="20"/>
        </w:rPr>
        <w:t>Strony dopuszczają możliwość zmian umowy w następującym zakresie:</w:t>
      </w:r>
    </w:p>
    <w:p w14:paraId="781E52D3" w14:textId="77777777" w:rsidR="00F27445" w:rsidRPr="00757017" w:rsidRDefault="00F27445" w:rsidP="00757017">
      <w:pPr>
        <w:widowControl w:val="0"/>
        <w:numPr>
          <w:ilvl w:val="0"/>
          <w:numId w:val="106"/>
        </w:numPr>
        <w:tabs>
          <w:tab w:val="clear" w:pos="1571"/>
          <w:tab w:val="num" w:pos="851"/>
          <w:tab w:val="left" w:pos="993"/>
        </w:tabs>
        <w:suppressAutoHyphens/>
        <w:autoSpaceDE w:val="0"/>
        <w:spacing w:after="0" w:line="240" w:lineRule="auto"/>
        <w:ind w:hanging="1004"/>
        <w:jc w:val="both"/>
        <w:rPr>
          <w:rFonts w:asciiTheme="majorHAnsi" w:hAnsiTheme="majorHAnsi" w:cstheme="majorHAnsi"/>
          <w:color w:val="000000"/>
          <w:sz w:val="20"/>
          <w:szCs w:val="20"/>
        </w:rPr>
      </w:pPr>
      <w:r w:rsidRPr="00757017">
        <w:rPr>
          <w:rFonts w:asciiTheme="majorHAnsi" w:hAnsiTheme="majorHAnsi" w:cstheme="majorHAnsi"/>
          <w:sz w:val="20"/>
          <w:szCs w:val="20"/>
        </w:rPr>
        <w:t>zmiany osób odpowiedzialnych za realizację umowy</w:t>
      </w:r>
      <w:r w:rsidRPr="00757017">
        <w:rPr>
          <w:rFonts w:asciiTheme="majorHAnsi" w:hAnsiTheme="majorHAnsi" w:cstheme="majorHAnsi"/>
          <w:color w:val="000000"/>
          <w:sz w:val="20"/>
          <w:szCs w:val="20"/>
        </w:rPr>
        <w:t>,</w:t>
      </w:r>
    </w:p>
    <w:p w14:paraId="3E5C59B8" w14:textId="77777777" w:rsidR="00F27445" w:rsidRPr="00757017" w:rsidRDefault="00F27445" w:rsidP="00757017">
      <w:pPr>
        <w:widowControl w:val="0"/>
        <w:numPr>
          <w:ilvl w:val="1"/>
          <w:numId w:val="106"/>
        </w:numPr>
        <w:tabs>
          <w:tab w:val="clear" w:pos="1571"/>
          <w:tab w:val="num" w:pos="851"/>
          <w:tab w:val="left" w:pos="993"/>
        </w:tabs>
        <w:suppressAutoHyphens/>
        <w:autoSpaceDE w:val="0"/>
        <w:spacing w:after="0" w:line="240" w:lineRule="auto"/>
        <w:ind w:hanging="1004"/>
        <w:jc w:val="both"/>
        <w:rPr>
          <w:rFonts w:asciiTheme="majorHAnsi" w:hAnsiTheme="majorHAnsi" w:cstheme="majorHAnsi"/>
          <w:color w:val="000000"/>
          <w:sz w:val="20"/>
          <w:szCs w:val="20"/>
        </w:rPr>
      </w:pPr>
      <w:r w:rsidRPr="00757017">
        <w:rPr>
          <w:rFonts w:asciiTheme="majorHAnsi" w:hAnsiTheme="majorHAnsi" w:cstheme="majorHAnsi"/>
          <w:color w:val="000000"/>
          <w:sz w:val="20"/>
          <w:szCs w:val="20"/>
        </w:rPr>
        <w:t>zmiany danych teleadresowych,</w:t>
      </w:r>
    </w:p>
    <w:p w14:paraId="77EAC56D" w14:textId="77777777" w:rsidR="00F27445" w:rsidRPr="00757017" w:rsidRDefault="00F27445" w:rsidP="00757017">
      <w:pPr>
        <w:widowControl w:val="0"/>
        <w:numPr>
          <w:ilvl w:val="1"/>
          <w:numId w:val="106"/>
        </w:numPr>
        <w:tabs>
          <w:tab w:val="clear" w:pos="1571"/>
          <w:tab w:val="num" w:pos="851"/>
          <w:tab w:val="left" w:pos="993"/>
        </w:tabs>
        <w:suppressAutoHyphens/>
        <w:autoSpaceDE w:val="0"/>
        <w:spacing w:after="0" w:line="240" w:lineRule="auto"/>
        <w:ind w:hanging="1004"/>
        <w:jc w:val="both"/>
        <w:rPr>
          <w:rFonts w:asciiTheme="majorHAnsi" w:hAnsiTheme="majorHAnsi" w:cstheme="majorHAnsi"/>
          <w:color w:val="000000"/>
          <w:sz w:val="20"/>
          <w:szCs w:val="20"/>
        </w:rPr>
      </w:pPr>
      <w:r w:rsidRPr="00757017">
        <w:rPr>
          <w:rFonts w:asciiTheme="majorHAnsi" w:hAnsiTheme="majorHAnsi" w:cstheme="majorHAnsi"/>
          <w:sz w:val="20"/>
          <w:szCs w:val="20"/>
        </w:rPr>
        <w:t>zmiany podwykonawców na zasadach określonych w umowie,</w:t>
      </w:r>
    </w:p>
    <w:p w14:paraId="04A4E1C9" w14:textId="77777777" w:rsidR="00F27445" w:rsidRPr="00757017" w:rsidRDefault="00F27445" w:rsidP="00757017">
      <w:pPr>
        <w:widowControl w:val="0"/>
        <w:numPr>
          <w:ilvl w:val="1"/>
          <w:numId w:val="106"/>
        </w:numPr>
        <w:tabs>
          <w:tab w:val="clear" w:pos="1571"/>
          <w:tab w:val="num" w:pos="993"/>
        </w:tabs>
        <w:suppressAutoHyphens/>
        <w:autoSpaceDE w:val="0"/>
        <w:spacing w:after="0" w:line="240" w:lineRule="auto"/>
        <w:ind w:left="851" w:hanging="284"/>
        <w:jc w:val="both"/>
        <w:rPr>
          <w:rFonts w:asciiTheme="majorHAnsi" w:hAnsiTheme="majorHAnsi" w:cstheme="majorHAnsi"/>
          <w:color w:val="000000"/>
          <w:sz w:val="20"/>
          <w:szCs w:val="20"/>
        </w:rPr>
      </w:pPr>
      <w:r w:rsidRPr="00757017">
        <w:rPr>
          <w:rFonts w:asciiTheme="majorHAnsi" w:hAnsiTheme="majorHAnsi" w:cstheme="majorHAnsi"/>
          <w:sz w:val="20"/>
          <w:szCs w:val="20"/>
        </w:rPr>
        <w:t>zmiany przywoływanych w przedmiotowej umowie ustaw oraz rozporządzeń (zmiany przepisów bądź wymogów szczególnych dotyczących przedmiotu zamówienia).</w:t>
      </w:r>
    </w:p>
    <w:p w14:paraId="447680CF" w14:textId="0CEA56F8" w:rsidR="00F27445" w:rsidRPr="00757017" w:rsidRDefault="00F27445" w:rsidP="00757017">
      <w:pPr>
        <w:numPr>
          <w:ilvl w:val="0"/>
          <w:numId w:val="105"/>
        </w:numPr>
        <w:suppressAutoHyphens/>
        <w:spacing w:after="0" w:line="240" w:lineRule="auto"/>
        <w:ind w:left="426" w:hanging="426"/>
        <w:jc w:val="both"/>
        <w:rPr>
          <w:rFonts w:asciiTheme="majorHAnsi" w:hAnsiTheme="majorHAnsi" w:cstheme="majorHAnsi"/>
          <w:sz w:val="20"/>
          <w:szCs w:val="20"/>
        </w:rPr>
      </w:pPr>
      <w:r w:rsidRPr="00757017">
        <w:rPr>
          <w:rFonts w:asciiTheme="majorHAnsi" w:hAnsiTheme="majorHAnsi" w:cstheme="majorHAnsi"/>
          <w:color w:val="000000"/>
          <w:sz w:val="20"/>
          <w:szCs w:val="20"/>
        </w:rPr>
        <w:t>Zmiany terminów określonych w §1 niniejszej umowy spowodowanej okolicznościami leżącymi po stronie Zamawiającego lub okolicznościami niezależnymi od Zamawiającego lub</w:t>
      </w:r>
      <w:r w:rsidR="00287CBA">
        <w:rPr>
          <w:rFonts w:asciiTheme="majorHAnsi" w:hAnsiTheme="majorHAnsi" w:cstheme="majorHAnsi"/>
          <w:color w:val="000000"/>
          <w:sz w:val="20"/>
          <w:szCs w:val="20"/>
        </w:rPr>
        <w:t xml:space="preserve"> Wyko</w:t>
      </w:r>
      <w:r w:rsidRPr="00757017">
        <w:rPr>
          <w:rFonts w:asciiTheme="majorHAnsi" w:hAnsiTheme="majorHAnsi" w:cstheme="majorHAnsi"/>
          <w:color w:val="000000"/>
          <w:sz w:val="20"/>
          <w:szCs w:val="20"/>
        </w:rPr>
        <w:t>nawcy, w szczególności:</w:t>
      </w:r>
    </w:p>
    <w:p w14:paraId="11386629" w14:textId="77777777" w:rsidR="00F27445" w:rsidRPr="00757017" w:rsidRDefault="00F27445" w:rsidP="00757017">
      <w:pPr>
        <w:pStyle w:val="Akapitzlist"/>
        <w:numPr>
          <w:ilvl w:val="0"/>
          <w:numId w:val="102"/>
        </w:numPr>
        <w:autoSpaceDE w:val="0"/>
        <w:autoSpaceDN w:val="0"/>
        <w:adjustRightInd w:val="0"/>
        <w:spacing w:after="0" w:line="240" w:lineRule="auto"/>
        <w:ind w:left="851" w:hanging="425"/>
        <w:jc w:val="both"/>
        <w:rPr>
          <w:rFonts w:asciiTheme="majorHAnsi" w:hAnsiTheme="majorHAnsi" w:cstheme="majorHAnsi"/>
          <w:color w:val="000000"/>
          <w:sz w:val="20"/>
          <w:szCs w:val="20"/>
        </w:rPr>
      </w:pPr>
      <w:r w:rsidRPr="00757017">
        <w:rPr>
          <w:rFonts w:asciiTheme="majorHAnsi" w:hAnsiTheme="majorHAnsi" w:cstheme="majorHAnsi"/>
          <w:color w:val="000000"/>
          <w:sz w:val="20"/>
          <w:szCs w:val="20"/>
        </w:rPr>
        <w:t>przedłużający się termin uzyskania uzgodnień, postanowień i decyzji wydawanych przez organy administracyjne, gestorów sieci oraz innych podmiotów, których uzgodnienia są niezbędne do prawidłowego wykonania przedmiotu umowy,</w:t>
      </w:r>
    </w:p>
    <w:p w14:paraId="3BB3E805" w14:textId="77777777" w:rsidR="00F27445" w:rsidRPr="00F27445" w:rsidRDefault="00F27445" w:rsidP="00F27445">
      <w:pPr>
        <w:pStyle w:val="Akapitzlist"/>
        <w:numPr>
          <w:ilvl w:val="0"/>
          <w:numId w:val="102"/>
        </w:numPr>
        <w:autoSpaceDE w:val="0"/>
        <w:autoSpaceDN w:val="0"/>
        <w:adjustRightInd w:val="0"/>
        <w:spacing w:after="0" w:line="240" w:lineRule="auto"/>
        <w:ind w:left="851" w:hanging="425"/>
        <w:jc w:val="both"/>
        <w:rPr>
          <w:rFonts w:asciiTheme="majorHAnsi" w:hAnsiTheme="majorHAnsi" w:cstheme="majorHAnsi"/>
          <w:color w:val="000000"/>
          <w:sz w:val="20"/>
          <w:szCs w:val="20"/>
        </w:rPr>
      </w:pPr>
      <w:r w:rsidRPr="00F27445">
        <w:rPr>
          <w:rFonts w:asciiTheme="majorHAnsi" w:eastAsia="Calibri" w:hAnsiTheme="majorHAnsi" w:cstheme="majorHAnsi"/>
          <w:sz w:val="20"/>
          <w:szCs w:val="20"/>
        </w:rPr>
        <w:t>konieczność udzielenia zamówień dodatkowych, których wykonanie wpłynie na zmianę terminu wykonania zamówienia podstawowego</w:t>
      </w:r>
    </w:p>
    <w:p w14:paraId="7FD8D956" w14:textId="77777777" w:rsidR="00F27445" w:rsidRPr="00F27445" w:rsidRDefault="00F27445" w:rsidP="00F27445">
      <w:pPr>
        <w:pStyle w:val="Akapitzlist"/>
        <w:numPr>
          <w:ilvl w:val="0"/>
          <w:numId w:val="102"/>
        </w:numPr>
        <w:autoSpaceDE w:val="0"/>
        <w:autoSpaceDN w:val="0"/>
        <w:adjustRightInd w:val="0"/>
        <w:spacing w:after="0" w:line="240" w:lineRule="auto"/>
        <w:ind w:left="851" w:hanging="425"/>
        <w:jc w:val="both"/>
        <w:rPr>
          <w:rFonts w:asciiTheme="majorHAnsi" w:hAnsiTheme="majorHAnsi" w:cstheme="majorHAnsi"/>
          <w:color w:val="000000"/>
          <w:sz w:val="20"/>
          <w:szCs w:val="20"/>
        </w:rPr>
      </w:pPr>
      <w:r w:rsidRPr="00F27445">
        <w:rPr>
          <w:rFonts w:asciiTheme="majorHAnsi" w:hAnsiTheme="majorHAnsi" w:cstheme="majorHAnsi"/>
          <w:sz w:val="20"/>
          <w:szCs w:val="20"/>
          <w:lang w:eastAsia="ar-SA"/>
        </w:rPr>
        <w:t>doznania przez Wykonawcę przeszkody ze strony Zamawiającego nie krótszej niż 5 dni,</w:t>
      </w:r>
    </w:p>
    <w:p w14:paraId="3D16AA0F" w14:textId="77777777" w:rsidR="00F27445" w:rsidRPr="00F27445" w:rsidRDefault="00F27445" w:rsidP="00F27445">
      <w:pPr>
        <w:pStyle w:val="Akapitzlist"/>
        <w:numPr>
          <w:ilvl w:val="0"/>
          <w:numId w:val="102"/>
        </w:numPr>
        <w:suppressAutoHyphens/>
        <w:autoSpaceDE w:val="0"/>
        <w:spacing w:after="0" w:line="240" w:lineRule="auto"/>
        <w:ind w:left="851" w:hanging="425"/>
        <w:contextualSpacing w:val="0"/>
        <w:jc w:val="both"/>
        <w:textAlignment w:val="baseline"/>
        <w:rPr>
          <w:rFonts w:asciiTheme="majorHAnsi" w:hAnsiTheme="majorHAnsi" w:cstheme="majorHAnsi"/>
          <w:sz w:val="20"/>
          <w:szCs w:val="20"/>
        </w:rPr>
      </w:pPr>
      <w:r w:rsidRPr="00F27445">
        <w:rPr>
          <w:rFonts w:asciiTheme="majorHAnsi" w:hAnsiTheme="majorHAnsi" w:cstheme="majorHAnsi"/>
          <w:sz w:val="20"/>
          <w:szCs w:val="20"/>
          <w:lang w:eastAsia="ar-SA"/>
        </w:rPr>
        <w:t>wykrycia instalacji, urządzeń lub budowli podziemnych nie ujętych w dokumentacji projektowej, a wymagających przebudowy w związku z wykonywaniem przedmiotu niniejszej umowy</w:t>
      </w:r>
      <w:r w:rsidRPr="00F27445">
        <w:rPr>
          <w:rFonts w:asciiTheme="majorHAnsi" w:hAnsiTheme="majorHAnsi" w:cstheme="majorHAnsi"/>
          <w:sz w:val="20"/>
          <w:szCs w:val="20"/>
        </w:rPr>
        <w:t>, jak również wykrycia szczątków ludzkich lub przedmiotów o znaczeniu archeologicznym i historycznym, których zabezpieczenie bądź konserwacja uniemożliwi zrealizowanie przedmiotu umowy w terminie,</w:t>
      </w:r>
    </w:p>
    <w:p w14:paraId="2986D7FE" w14:textId="77777777" w:rsidR="00F27445" w:rsidRPr="00F27445" w:rsidRDefault="00F27445" w:rsidP="00F27445">
      <w:pPr>
        <w:pStyle w:val="Akapitzlist"/>
        <w:numPr>
          <w:ilvl w:val="0"/>
          <w:numId w:val="102"/>
        </w:numPr>
        <w:suppressAutoHyphens/>
        <w:spacing w:after="0" w:line="240" w:lineRule="auto"/>
        <w:ind w:left="851" w:hanging="425"/>
        <w:contextualSpacing w:val="0"/>
        <w:jc w:val="both"/>
        <w:textAlignment w:val="baseline"/>
        <w:rPr>
          <w:rFonts w:asciiTheme="majorHAnsi" w:hAnsiTheme="majorHAnsi" w:cstheme="majorHAnsi"/>
          <w:sz w:val="20"/>
          <w:szCs w:val="20"/>
          <w:lang w:eastAsia="ar-SA"/>
        </w:rPr>
      </w:pPr>
      <w:r w:rsidRPr="00F27445">
        <w:rPr>
          <w:rFonts w:asciiTheme="majorHAnsi" w:hAnsiTheme="majorHAnsi" w:cstheme="majorHAnsi"/>
          <w:sz w:val="20"/>
          <w:szCs w:val="2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3518FD3F" w14:textId="77777777" w:rsidR="00F27445" w:rsidRPr="00F27445" w:rsidRDefault="00F27445" w:rsidP="00F27445">
      <w:pPr>
        <w:pStyle w:val="Akapitzlist"/>
        <w:numPr>
          <w:ilvl w:val="0"/>
          <w:numId w:val="102"/>
        </w:numPr>
        <w:autoSpaceDE w:val="0"/>
        <w:autoSpaceDN w:val="0"/>
        <w:adjustRightInd w:val="0"/>
        <w:spacing w:after="0" w:line="240" w:lineRule="auto"/>
        <w:ind w:left="851" w:hanging="425"/>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konieczność zmiany wcześniej przyjętych i zaakceptowanych rozwiązań;</w:t>
      </w:r>
    </w:p>
    <w:p w14:paraId="1AB828CA" w14:textId="77777777" w:rsidR="00F27445" w:rsidRPr="00F27445" w:rsidRDefault="00F27445" w:rsidP="00F27445">
      <w:pPr>
        <w:pStyle w:val="Akapitzlist"/>
        <w:numPr>
          <w:ilvl w:val="0"/>
          <w:numId w:val="102"/>
        </w:numPr>
        <w:autoSpaceDE w:val="0"/>
        <w:autoSpaceDN w:val="0"/>
        <w:adjustRightInd w:val="0"/>
        <w:spacing w:after="0" w:line="240" w:lineRule="auto"/>
        <w:ind w:left="851" w:hanging="425"/>
        <w:jc w:val="both"/>
        <w:rPr>
          <w:rFonts w:asciiTheme="majorHAnsi" w:hAnsiTheme="majorHAnsi" w:cstheme="majorHAnsi"/>
          <w:color w:val="000000"/>
          <w:sz w:val="20"/>
          <w:szCs w:val="20"/>
        </w:rPr>
      </w:pPr>
      <w:r w:rsidRPr="00F27445">
        <w:rPr>
          <w:rFonts w:asciiTheme="majorHAnsi" w:hAnsiTheme="majorHAnsi" w:cstheme="majorHAnsi"/>
          <w:sz w:val="20"/>
          <w:szCs w:val="20"/>
        </w:rPr>
        <w:t>występowania ujemnych temperatur lub intensywnych opadów.</w:t>
      </w:r>
    </w:p>
    <w:p w14:paraId="26018B20" w14:textId="77777777" w:rsidR="00F27445" w:rsidRPr="00F27445" w:rsidRDefault="00F27445" w:rsidP="00F27445">
      <w:pPr>
        <w:pStyle w:val="Akapitzlist"/>
        <w:numPr>
          <w:ilvl w:val="0"/>
          <w:numId w:val="102"/>
        </w:numPr>
        <w:autoSpaceDE w:val="0"/>
        <w:autoSpaceDN w:val="0"/>
        <w:adjustRightInd w:val="0"/>
        <w:spacing w:after="0" w:line="240" w:lineRule="auto"/>
        <w:ind w:left="851" w:hanging="425"/>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zmiany zakresu przedmiotu umowy oraz przedstawionych rozwiązań zawartych w dokumentacji projektowej dla całości lub części dokumentacji projektowej, przy czym zmiana taka może być spowodowana wyłącznie okolicznościami zaistniałymi w trakcie realizacji przedmiotu umowy, w szczególności:</w:t>
      </w:r>
    </w:p>
    <w:p w14:paraId="244317E1" w14:textId="77777777" w:rsidR="00F27445" w:rsidRPr="00F27445" w:rsidRDefault="00F27445" w:rsidP="00F27445">
      <w:pPr>
        <w:pStyle w:val="Akapitzlist"/>
        <w:numPr>
          <w:ilvl w:val="2"/>
          <w:numId w:val="101"/>
        </w:numPr>
        <w:autoSpaceDE w:val="0"/>
        <w:autoSpaceDN w:val="0"/>
        <w:adjustRightInd w:val="0"/>
        <w:spacing w:after="0" w:line="240" w:lineRule="auto"/>
        <w:ind w:left="1134" w:hanging="283"/>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warunkami geologicznymi,</w:t>
      </w:r>
    </w:p>
    <w:p w14:paraId="3CF7D0A1" w14:textId="77777777" w:rsidR="00F27445" w:rsidRPr="00F27445" w:rsidRDefault="00F27445" w:rsidP="00F27445">
      <w:pPr>
        <w:pStyle w:val="Akapitzlist"/>
        <w:numPr>
          <w:ilvl w:val="2"/>
          <w:numId w:val="101"/>
        </w:numPr>
        <w:autoSpaceDE w:val="0"/>
        <w:autoSpaceDN w:val="0"/>
        <w:adjustRightInd w:val="0"/>
        <w:spacing w:after="0" w:line="240" w:lineRule="auto"/>
        <w:ind w:left="1134" w:hanging="283"/>
        <w:jc w:val="both"/>
        <w:rPr>
          <w:rFonts w:asciiTheme="majorHAnsi" w:hAnsiTheme="majorHAnsi" w:cstheme="majorHAnsi"/>
          <w:color w:val="000000"/>
          <w:sz w:val="20"/>
          <w:szCs w:val="20"/>
        </w:rPr>
      </w:pPr>
      <w:r w:rsidRPr="00F27445">
        <w:rPr>
          <w:rFonts w:asciiTheme="majorHAnsi" w:hAnsiTheme="majorHAnsi" w:cstheme="majorHAnsi"/>
          <w:color w:val="000000"/>
          <w:sz w:val="20"/>
          <w:szCs w:val="20"/>
        </w:rPr>
        <w:t>ewentualnymi kolizjami z projektowaną i istniejącą infrastrukturą</w:t>
      </w:r>
    </w:p>
    <w:p w14:paraId="0A0B8BAE" w14:textId="77777777" w:rsidR="00F27445" w:rsidRPr="00F27445" w:rsidRDefault="00F27445" w:rsidP="00F27445">
      <w:pPr>
        <w:numPr>
          <w:ilvl w:val="0"/>
          <w:numId w:val="121"/>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Zmiany </w:t>
      </w:r>
      <w:r w:rsidRPr="00F27445">
        <w:rPr>
          <w:rFonts w:asciiTheme="majorHAnsi" w:hAnsiTheme="majorHAnsi" w:cstheme="majorHAnsi"/>
          <w:b/>
          <w:sz w:val="20"/>
          <w:szCs w:val="20"/>
        </w:rPr>
        <w:t>sposobu</w:t>
      </w:r>
      <w:r w:rsidRPr="00F27445">
        <w:rPr>
          <w:rFonts w:asciiTheme="majorHAnsi" w:hAnsiTheme="majorHAnsi" w:cstheme="majorHAnsi"/>
          <w:sz w:val="20"/>
          <w:szCs w:val="20"/>
        </w:rPr>
        <w:t xml:space="preserve"> wykonania przedmiotu zamówienia (modyfikacja zakresu świadczenia):</w:t>
      </w:r>
    </w:p>
    <w:p w14:paraId="77FA47DB" w14:textId="77777777" w:rsidR="00F27445" w:rsidRPr="00F27445" w:rsidRDefault="00F27445" w:rsidP="00F27445">
      <w:pPr>
        <w:pStyle w:val="Tekstpodstawowywcity"/>
        <w:numPr>
          <w:ilvl w:val="1"/>
          <w:numId w:val="122"/>
        </w:numPr>
        <w:tabs>
          <w:tab w:val="left" w:pos="851"/>
          <w:tab w:val="left" w:pos="1560"/>
        </w:tabs>
        <w:spacing w:after="0"/>
        <w:ind w:left="851" w:hanging="284"/>
        <w:jc w:val="both"/>
        <w:rPr>
          <w:rFonts w:asciiTheme="majorHAnsi" w:hAnsiTheme="majorHAnsi" w:cstheme="majorHAnsi"/>
        </w:rPr>
      </w:pPr>
      <w:r w:rsidRPr="00F27445">
        <w:rPr>
          <w:rFonts w:asciiTheme="majorHAnsi" w:hAnsiTheme="majorHAnsi" w:cstheme="majorHAnsi"/>
        </w:rPr>
        <w:t>zaniechanie przez Zamawiającego wykonania części robót zbędnych do wykonania przedmiotu umowy zgodnie ze sztuką budowlaną lub wiedzą techniczną, lub w przypadku, gdy uzasadnione okaże się zmniejszenie zakresu robót z zastrzeżeniem, iż zmniejszenie nie przekroczy 20% wartości robót w danej branży.</w:t>
      </w:r>
    </w:p>
    <w:p w14:paraId="57A39EDC" w14:textId="77777777" w:rsidR="00F27445" w:rsidRPr="00F27445" w:rsidRDefault="00F27445" w:rsidP="00F27445">
      <w:pPr>
        <w:pStyle w:val="Tekstpodstawowywcity"/>
        <w:numPr>
          <w:ilvl w:val="1"/>
          <w:numId w:val="122"/>
        </w:numPr>
        <w:tabs>
          <w:tab w:val="left" w:pos="851"/>
          <w:tab w:val="left" w:pos="1560"/>
        </w:tabs>
        <w:spacing w:after="0"/>
        <w:ind w:left="851" w:hanging="284"/>
        <w:jc w:val="both"/>
        <w:rPr>
          <w:rFonts w:asciiTheme="majorHAnsi" w:hAnsiTheme="majorHAnsi" w:cstheme="majorHAnsi"/>
        </w:rPr>
      </w:pPr>
      <w:r w:rsidRPr="00F27445">
        <w:rPr>
          <w:rFonts w:asciiTheme="majorHAnsi" w:hAnsiTheme="majorHAnsi" w:cstheme="majorHAnsi"/>
        </w:rPr>
        <w:t>roboty zamienne - zmiany technologiczne, spowodowane w szczególności następującymi okolicznościami:</w:t>
      </w:r>
    </w:p>
    <w:p w14:paraId="3B1232F7" w14:textId="77777777" w:rsidR="00F27445" w:rsidRPr="00F27445" w:rsidRDefault="00F27445" w:rsidP="00F27445">
      <w:pPr>
        <w:pStyle w:val="Tekstpodstawowywcity"/>
        <w:numPr>
          <w:ilvl w:val="5"/>
          <w:numId w:val="111"/>
        </w:numPr>
        <w:tabs>
          <w:tab w:val="left" w:pos="993"/>
        </w:tabs>
        <w:spacing w:after="0"/>
        <w:ind w:left="1134" w:hanging="283"/>
        <w:jc w:val="both"/>
        <w:rPr>
          <w:rFonts w:asciiTheme="majorHAnsi" w:hAnsiTheme="majorHAnsi" w:cstheme="majorHAnsi"/>
        </w:rPr>
      </w:pPr>
      <w:r w:rsidRPr="00F27445">
        <w:rPr>
          <w:rFonts w:asciiTheme="majorHAnsi" w:hAnsiTheme="majorHAnsi" w:cstheme="majorHAnsi"/>
        </w:rPr>
        <w:t xml:space="preserve">  niedostępnością na rynku materiałów lub urządzeń, wskazanych w dokumentacji projektowej lub specyfikacji technicznej wykonania i odbioru robót, spowodowanej zaprzestaniem produkcji lub wycofaniem z rynku tych materiałów lub urządzeń,</w:t>
      </w:r>
    </w:p>
    <w:p w14:paraId="443A0DCA" w14:textId="77C0A9A7" w:rsidR="00F27445" w:rsidRPr="00F27445" w:rsidRDefault="004D1E55" w:rsidP="00F27445">
      <w:pPr>
        <w:pStyle w:val="Tekstpodstawowywcity"/>
        <w:numPr>
          <w:ilvl w:val="5"/>
          <w:numId w:val="111"/>
        </w:numPr>
        <w:tabs>
          <w:tab w:val="left" w:pos="993"/>
        </w:tabs>
        <w:spacing w:after="0"/>
        <w:ind w:left="1134" w:hanging="283"/>
        <w:jc w:val="both"/>
        <w:rPr>
          <w:rFonts w:asciiTheme="majorHAnsi" w:hAnsiTheme="majorHAnsi" w:cstheme="majorHAnsi"/>
        </w:rPr>
      </w:pPr>
      <w:r>
        <w:rPr>
          <w:rFonts w:asciiTheme="majorHAnsi" w:hAnsiTheme="majorHAnsi" w:cstheme="majorHAnsi"/>
        </w:rPr>
        <w:t xml:space="preserve">  </w:t>
      </w:r>
      <w:r w:rsidR="00F27445" w:rsidRPr="00F27445">
        <w:rPr>
          <w:rFonts w:asciiTheme="majorHAnsi" w:hAnsiTheme="majorHAnsi" w:cstheme="majorHAnsi"/>
        </w:rPr>
        <w:t>możliwością zastosowania materiałów lub urządzeń o równym lub lepszym standardzie niż przyjęte w projekcie lub Specyfikacji Technicznej Wykonania i Odbioru Robót (dalej: STWiOR), pozwalających na zaoszczędzenie kosztów realizacji przedmiotu umowy lub kosztów eksploatacji wykonanego przedmiotu umowy lub umożliwiające uzyskanie lepszej jakości robót,</w:t>
      </w:r>
    </w:p>
    <w:p w14:paraId="022FD2FB" w14:textId="764E02CB" w:rsidR="00F27445" w:rsidRPr="00F27445" w:rsidRDefault="004D1E55" w:rsidP="00F27445">
      <w:pPr>
        <w:pStyle w:val="Tekstpodstawowywcity"/>
        <w:numPr>
          <w:ilvl w:val="5"/>
          <w:numId w:val="111"/>
        </w:numPr>
        <w:tabs>
          <w:tab w:val="left" w:pos="993"/>
        </w:tabs>
        <w:spacing w:after="0"/>
        <w:ind w:left="1134" w:hanging="283"/>
        <w:jc w:val="both"/>
        <w:rPr>
          <w:rFonts w:asciiTheme="majorHAnsi" w:hAnsiTheme="majorHAnsi" w:cstheme="majorHAnsi"/>
        </w:rPr>
      </w:pPr>
      <w:r>
        <w:rPr>
          <w:rFonts w:asciiTheme="majorHAnsi" w:hAnsiTheme="majorHAnsi" w:cstheme="majorHAnsi"/>
        </w:rPr>
        <w:t xml:space="preserve">  </w:t>
      </w:r>
      <w:r w:rsidR="00F27445" w:rsidRPr="00F27445">
        <w:rPr>
          <w:rFonts w:asciiTheme="majorHAnsi" w:hAnsiTheme="majorHAnsi" w:cstheme="majorHAnsi"/>
        </w:rPr>
        <w:t>możliwością zastosowania technologii wykonania zaprojektowanych robót, pozwalającej na zaoszczędzenie czasu realizacji inwestycji, kosztów wykonywanych prac lub kosztów eksploatacji wykonanego przedmiotu umowy lub umożliwiające uzyskanie lepszej jakości robót,</w:t>
      </w:r>
    </w:p>
    <w:p w14:paraId="7FBD9D6E" w14:textId="63FA53F4" w:rsidR="00F27445" w:rsidRPr="00F27445" w:rsidRDefault="004D1E55" w:rsidP="00F27445">
      <w:pPr>
        <w:pStyle w:val="Tekstpodstawowywcity"/>
        <w:numPr>
          <w:ilvl w:val="5"/>
          <w:numId w:val="111"/>
        </w:numPr>
        <w:tabs>
          <w:tab w:val="left" w:pos="993"/>
        </w:tabs>
        <w:spacing w:after="0"/>
        <w:ind w:left="1134" w:hanging="283"/>
        <w:jc w:val="both"/>
        <w:rPr>
          <w:rFonts w:asciiTheme="majorHAnsi" w:hAnsiTheme="majorHAnsi" w:cstheme="majorHAnsi"/>
        </w:rPr>
      </w:pPr>
      <w:r>
        <w:rPr>
          <w:rFonts w:asciiTheme="majorHAnsi" w:hAnsiTheme="majorHAnsi" w:cstheme="majorHAnsi"/>
        </w:rPr>
        <w:t xml:space="preserve">  </w:t>
      </w:r>
      <w:r w:rsidR="00F27445" w:rsidRPr="00F27445">
        <w:rPr>
          <w:rFonts w:asciiTheme="majorHAnsi" w:hAnsiTheme="majorHAnsi" w:cstheme="majorHAnsi"/>
        </w:rPr>
        <w:t>możliwością wykonania robót zamiennych w stosunku do rozwiązań przewidzianych w projekcie lub STWiOR, skutkujących zwiększeniem: bezpieczeństwa realizacji robót, bezpieczeństwa użytkowania, funkcjonalności lub zmniejszeniem kosztów realizacji inwestycji, usprawnieniem procesu budowlanego, jeżeli rozwiązania zamienne nie odstępują w sposób istotny od zatwierdzonego projektu budowlanego.</w:t>
      </w:r>
    </w:p>
    <w:p w14:paraId="284D7249" w14:textId="77777777" w:rsidR="00F27445" w:rsidRPr="00F27445" w:rsidRDefault="00F27445" w:rsidP="00F27445">
      <w:pPr>
        <w:pStyle w:val="Akapitzlist"/>
        <w:numPr>
          <w:ilvl w:val="0"/>
          <w:numId w:val="121"/>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color w:val="000000"/>
          <w:sz w:val="20"/>
          <w:szCs w:val="20"/>
        </w:rPr>
        <w:t>Zmiany wynagrodzenia w przypadku:</w:t>
      </w:r>
    </w:p>
    <w:p w14:paraId="68A9AEC1" w14:textId="77777777" w:rsidR="00F27445" w:rsidRPr="00F27445" w:rsidRDefault="00F27445" w:rsidP="00F27445">
      <w:pPr>
        <w:pStyle w:val="Akapitzlist"/>
        <w:numPr>
          <w:ilvl w:val="0"/>
          <w:numId w:val="104"/>
        </w:numPr>
        <w:suppressAutoHyphens/>
        <w:spacing w:after="0" w:line="240" w:lineRule="auto"/>
        <w:ind w:left="851" w:hanging="425"/>
        <w:contextualSpacing w:val="0"/>
        <w:jc w:val="both"/>
        <w:textAlignment w:val="baseline"/>
        <w:rPr>
          <w:rFonts w:asciiTheme="majorHAnsi" w:hAnsiTheme="majorHAnsi" w:cstheme="majorHAnsi"/>
          <w:sz w:val="20"/>
          <w:szCs w:val="20"/>
          <w:lang w:eastAsia="ar-SA"/>
        </w:rPr>
      </w:pPr>
      <w:r w:rsidRPr="00F27445">
        <w:rPr>
          <w:rFonts w:asciiTheme="majorHAnsi" w:hAnsiTheme="majorHAnsi" w:cstheme="majorHAnsi"/>
          <w:sz w:val="20"/>
          <w:szCs w:val="20"/>
        </w:rPr>
        <w:t xml:space="preserve">obniżenia wynagrodzenia na skutek ograniczenia rzeczowego zakresu przedmiotu niniejszej umowy, jeżeli w toku realizacji niniejszej umowy okaże się, że określone elementy nie są konieczne z punktu widzenia </w:t>
      </w:r>
      <w:r w:rsidRPr="00F27445">
        <w:rPr>
          <w:rFonts w:asciiTheme="majorHAnsi" w:hAnsiTheme="majorHAnsi" w:cstheme="majorHAnsi"/>
          <w:sz w:val="20"/>
          <w:szCs w:val="20"/>
        </w:rPr>
        <w:lastRenderedPageBreak/>
        <w:t xml:space="preserve">celu realizacji niniejszej umowy, co spowoduje </w:t>
      </w:r>
      <w:r w:rsidRPr="00F27445">
        <w:rPr>
          <w:rFonts w:asciiTheme="majorHAnsi" w:hAnsiTheme="majorHAnsi" w:cstheme="majorHAnsi"/>
          <w:sz w:val="20"/>
          <w:szCs w:val="20"/>
          <w:lang w:eastAsia="ar-SA"/>
        </w:rPr>
        <w:t xml:space="preserve">uznanie ich jako zbędne – w takim wypadku w zakresie zaniechanym wynagrodzenie nie będzie Wykonawcy przysługiwało; </w:t>
      </w:r>
      <w:r w:rsidRPr="00F27445">
        <w:rPr>
          <w:rFonts w:asciiTheme="majorHAnsi" w:eastAsia="Arial" w:hAnsiTheme="majorHAnsi" w:cstheme="majorHAnsi"/>
          <w:sz w:val="20"/>
          <w:szCs w:val="20"/>
        </w:rPr>
        <w:t>w przypadku odstąpienia od danego elementu przedmiotu umowy, obliczenie niewykonanej części nastąpi na podstawie ustalenia procentowego lub kwotowego w stosunku do wartości całego elementu;</w:t>
      </w:r>
    </w:p>
    <w:p w14:paraId="50A21940" w14:textId="77777777" w:rsidR="00F27445" w:rsidRPr="00F27445" w:rsidRDefault="00F27445" w:rsidP="00F27445">
      <w:pPr>
        <w:pStyle w:val="Akapitzlist"/>
        <w:numPr>
          <w:ilvl w:val="0"/>
          <w:numId w:val="121"/>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Wszelkie zmiany umowy wymagają uprzedniej (tj. przed ich dokonaniem) pisemnej zgody Zamawiającego i dokonywane będą w formie pisemnej (aneksu) pod rygorem nieważności, za wyjątkiem zmian o których mowa w ust. 1 a-b, d dla których skuteczności wystarczające jest jednostronne pisemne oświadczenie strony.</w:t>
      </w:r>
    </w:p>
    <w:p w14:paraId="75AF7EBE" w14:textId="1116F40E" w:rsidR="00F27445" w:rsidRPr="00F27445" w:rsidRDefault="00F27445" w:rsidP="00F27445">
      <w:pPr>
        <w:numPr>
          <w:ilvl w:val="0"/>
          <w:numId w:val="121"/>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Podstawę do zmiany umowy wprowadzanej w formie aneksu do umowy stanowił będzie sporządzony przez Wykonawcę protokół konieczności, zaakceptowany przez </w:t>
      </w:r>
      <w:r w:rsidR="00E204D1">
        <w:rPr>
          <w:rFonts w:asciiTheme="majorHAnsi" w:hAnsiTheme="majorHAnsi" w:cstheme="majorHAnsi"/>
          <w:sz w:val="20"/>
          <w:szCs w:val="20"/>
        </w:rPr>
        <w:t>Zamawiającego</w:t>
      </w:r>
      <w:r w:rsidRPr="00F27445">
        <w:rPr>
          <w:rFonts w:asciiTheme="majorHAnsi" w:hAnsiTheme="majorHAnsi" w:cstheme="majorHAnsi"/>
          <w:sz w:val="20"/>
          <w:szCs w:val="20"/>
        </w:rPr>
        <w:t>. Protokół konieczności może zostać sporządzony wyłącznie na wniosek Zamawiającego lub po udzieleniu pisemnej zgody Zamawiającego na dokonanie zmiany na wniosek Wykonawcy.</w:t>
      </w:r>
    </w:p>
    <w:p w14:paraId="689E3EB3" w14:textId="3450D60C" w:rsidR="00F27445" w:rsidRPr="00757017" w:rsidRDefault="00F27445" w:rsidP="000765DE">
      <w:pPr>
        <w:pStyle w:val="Tekstpodstawowywcity"/>
        <w:numPr>
          <w:ilvl w:val="0"/>
          <w:numId w:val="121"/>
        </w:numPr>
        <w:spacing w:after="0"/>
        <w:ind w:left="426" w:hanging="426"/>
        <w:jc w:val="both"/>
        <w:rPr>
          <w:rFonts w:asciiTheme="majorHAnsi" w:hAnsiTheme="majorHAnsi" w:cstheme="majorHAnsi"/>
        </w:rPr>
      </w:pPr>
      <w:r w:rsidRPr="00757017">
        <w:rPr>
          <w:rFonts w:asciiTheme="majorHAnsi" w:hAnsiTheme="majorHAnsi" w:cstheme="majorHAnsi"/>
        </w:rPr>
        <w:t>Skierowany do Zamawiającego wniosek Wykonawcy z propozycją zmiany, zawierał będzie: opis propozycji zmiany; uzasadnienie zmiany; obliczenie kosztów zmiany w oparciu o czynniki cenotwórcze ustalone przez strony w oparciu o dokumenty określone przez strony, w szczególności przy wykorzystaniu</w:t>
      </w:r>
      <w:r w:rsidR="00757017" w:rsidRPr="00757017">
        <w:rPr>
          <w:rFonts w:asciiTheme="majorHAnsi" w:hAnsiTheme="majorHAnsi" w:cstheme="majorHAnsi"/>
        </w:rPr>
        <w:t xml:space="preserve"> </w:t>
      </w:r>
      <w:r w:rsidRPr="00757017">
        <w:rPr>
          <w:rFonts w:asciiTheme="majorHAnsi" w:hAnsiTheme="majorHAnsi" w:cstheme="majorHAnsi"/>
        </w:rPr>
        <w:t xml:space="preserve">średnich ceny </w:t>
      </w:r>
      <w:proofErr w:type="spellStart"/>
      <w:r w:rsidRPr="00757017">
        <w:rPr>
          <w:rFonts w:asciiTheme="majorHAnsi" w:hAnsiTheme="majorHAnsi" w:cstheme="majorHAnsi"/>
        </w:rPr>
        <w:t>Sekocenbud</w:t>
      </w:r>
      <w:proofErr w:type="spellEnd"/>
      <w:r w:rsidRPr="00757017">
        <w:rPr>
          <w:rFonts w:asciiTheme="majorHAnsi" w:hAnsiTheme="majorHAnsi" w:cstheme="majorHAnsi"/>
        </w:rPr>
        <w:t xml:space="preserve"> z daty złożenia oferty, rysunki zamienne sporządzone bądź zaakceptowane przez projektanta, jeżeli zmiana wymaga dokonania zmian w projekcie.</w:t>
      </w:r>
    </w:p>
    <w:p w14:paraId="19D846A6" w14:textId="0B43FD64" w:rsidR="00F27445" w:rsidRPr="00F27445" w:rsidRDefault="00F27445" w:rsidP="00F27445">
      <w:pPr>
        <w:numPr>
          <w:ilvl w:val="0"/>
          <w:numId w:val="121"/>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Przed skierowaniem do Zamawiającego wniosku o dokonanie zmian, Wykonawca winien uzyskać opinię </w:t>
      </w:r>
      <w:r w:rsidR="00757017">
        <w:rPr>
          <w:rFonts w:asciiTheme="majorHAnsi" w:hAnsiTheme="majorHAnsi" w:cstheme="majorHAnsi"/>
          <w:sz w:val="20"/>
          <w:szCs w:val="20"/>
        </w:rPr>
        <w:t>Zamawiającego</w:t>
      </w:r>
      <w:r w:rsidRPr="00F27445">
        <w:rPr>
          <w:rFonts w:asciiTheme="majorHAnsi" w:hAnsiTheme="majorHAnsi" w:cstheme="majorHAnsi"/>
          <w:sz w:val="20"/>
          <w:szCs w:val="20"/>
        </w:rPr>
        <w:t xml:space="preserve"> co do proponowanych zmian oraz sporządzonej wyceny.</w:t>
      </w:r>
    </w:p>
    <w:p w14:paraId="191B1E2E" w14:textId="28DE5F38" w:rsidR="00F27445" w:rsidRPr="00F27445" w:rsidRDefault="00F27445" w:rsidP="00F27445">
      <w:pPr>
        <w:pStyle w:val="Tekstpodstawowywcity"/>
        <w:numPr>
          <w:ilvl w:val="0"/>
          <w:numId w:val="121"/>
        </w:numPr>
        <w:spacing w:after="0"/>
        <w:ind w:left="426" w:hanging="426"/>
        <w:jc w:val="both"/>
        <w:rPr>
          <w:rFonts w:asciiTheme="majorHAnsi" w:hAnsiTheme="majorHAnsi" w:cstheme="majorHAnsi"/>
        </w:rPr>
      </w:pPr>
      <w:r w:rsidRPr="00F27445">
        <w:rPr>
          <w:rFonts w:asciiTheme="majorHAnsi" w:hAnsiTheme="majorHAnsi" w:cstheme="majorHAnsi"/>
        </w:rPr>
        <w:t xml:space="preserve">W przypadku, gdy o dokonanie zmiany zakresu świadczenia wnioskował będzie Zamawiający, Wykonawca dokona wyceny zmiany, zgodnie z ust. 7, która podlegać będzie weryfikacji </w:t>
      </w:r>
      <w:r w:rsidR="00757017">
        <w:rPr>
          <w:rFonts w:asciiTheme="majorHAnsi" w:hAnsiTheme="majorHAnsi" w:cstheme="majorHAnsi"/>
        </w:rPr>
        <w:t>przez Zamawiającego</w:t>
      </w:r>
      <w:r w:rsidRPr="00F27445">
        <w:rPr>
          <w:rFonts w:asciiTheme="majorHAnsi" w:hAnsiTheme="majorHAnsi" w:cstheme="majorHAnsi"/>
        </w:rPr>
        <w:t>. W przypadku zaakceptowania przez Zamawiającego przedłożonej wyceny, zostanie sporządzony protokół konieczności stanowiący podstawę do zawarcia aneksu do umowy.</w:t>
      </w:r>
    </w:p>
    <w:p w14:paraId="40619650" w14:textId="52DCE79C" w:rsidR="00F27445" w:rsidRPr="00F27445" w:rsidRDefault="00F27445" w:rsidP="00F27445">
      <w:pPr>
        <w:numPr>
          <w:ilvl w:val="0"/>
          <w:numId w:val="121"/>
        </w:numPr>
        <w:suppressAutoHyphens/>
        <w:spacing w:after="0" w:line="240" w:lineRule="auto"/>
        <w:ind w:left="426" w:hanging="426"/>
        <w:jc w:val="both"/>
        <w:rPr>
          <w:rFonts w:asciiTheme="majorHAnsi" w:hAnsiTheme="majorHAnsi" w:cstheme="majorHAnsi"/>
          <w:sz w:val="20"/>
          <w:szCs w:val="20"/>
        </w:rPr>
      </w:pPr>
      <w:r w:rsidRPr="00F27445">
        <w:rPr>
          <w:rFonts w:asciiTheme="majorHAnsi" w:hAnsiTheme="majorHAnsi" w:cstheme="majorHAnsi"/>
          <w:sz w:val="20"/>
          <w:szCs w:val="20"/>
        </w:rPr>
        <w:t xml:space="preserve">Zakazuje się Wykonawcy wprowadzania jakichkolwiek zmian w realizowanym zamówieniu bez wyczerpania procedury określonej w niniejszym </w:t>
      </w:r>
      <w:r w:rsidR="00B75128" w:rsidRPr="00770DA0">
        <w:rPr>
          <w:rFonts w:asciiTheme="majorHAnsi" w:hAnsiTheme="majorHAnsi" w:cstheme="majorHAnsi"/>
          <w:bCs/>
          <w:color w:val="000000"/>
          <w:sz w:val="20"/>
          <w:szCs w:val="20"/>
        </w:rPr>
        <w:t>paragrafie.</w:t>
      </w:r>
    </w:p>
    <w:p w14:paraId="673FE661" w14:textId="77777777" w:rsidR="00F27445" w:rsidRPr="00F27445" w:rsidRDefault="00F27445" w:rsidP="004D1E55">
      <w:pPr>
        <w:shd w:val="clear" w:color="auto" w:fill="FFFFFF"/>
        <w:spacing w:after="0" w:line="240" w:lineRule="auto"/>
        <w:rPr>
          <w:rFonts w:asciiTheme="majorHAnsi" w:hAnsiTheme="majorHAnsi" w:cstheme="majorHAnsi"/>
          <w:b/>
          <w:bCs/>
          <w:color w:val="262626"/>
          <w:sz w:val="20"/>
          <w:szCs w:val="20"/>
        </w:rPr>
      </w:pPr>
    </w:p>
    <w:p w14:paraId="6C8E6639" w14:textId="79C19C14" w:rsidR="006165E4" w:rsidRPr="00757017" w:rsidRDefault="006165E4" w:rsidP="00383E22">
      <w:pPr>
        <w:shd w:val="clear" w:color="auto" w:fill="FFFFFF"/>
        <w:spacing w:after="0" w:line="240" w:lineRule="auto"/>
        <w:jc w:val="center"/>
        <w:rPr>
          <w:rFonts w:asciiTheme="majorHAnsi" w:hAnsiTheme="majorHAnsi" w:cstheme="majorHAnsi"/>
          <w:b/>
          <w:bCs/>
          <w:color w:val="262626"/>
          <w:sz w:val="20"/>
          <w:szCs w:val="20"/>
        </w:rPr>
      </w:pPr>
      <w:r w:rsidRPr="00757017">
        <w:rPr>
          <w:rFonts w:asciiTheme="majorHAnsi" w:hAnsiTheme="majorHAnsi" w:cstheme="majorHAnsi"/>
          <w:b/>
          <w:bCs/>
          <w:color w:val="262626"/>
          <w:sz w:val="20"/>
          <w:szCs w:val="20"/>
        </w:rPr>
        <w:t>§</w:t>
      </w:r>
      <w:r w:rsidR="001C0154" w:rsidRPr="00757017">
        <w:rPr>
          <w:rFonts w:asciiTheme="majorHAnsi" w:hAnsiTheme="majorHAnsi" w:cstheme="majorHAnsi"/>
          <w:b/>
          <w:bCs/>
          <w:color w:val="262626"/>
          <w:sz w:val="20"/>
          <w:szCs w:val="20"/>
        </w:rPr>
        <w:t xml:space="preserve"> </w:t>
      </w:r>
      <w:r w:rsidR="004613E4" w:rsidRPr="00757017">
        <w:rPr>
          <w:rFonts w:asciiTheme="majorHAnsi" w:hAnsiTheme="majorHAnsi" w:cstheme="majorHAnsi"/>
          <w:b/>
          <w:bCs/>
          <w:color w:val="262626"/>
          <w:sz w:val="20"/>
          <w:szCs w:val="20"/>
        </w:rPr>
        <w:t>1</w:t>
      </w:r>
      <w:r w:rsidR="0095351E">
        <w:rPr>
          <w:rFonts w:asciiTheme="majorHAnsi" w:hAnsiTheme="majorHAnsi" w:cstheme="majorHAnsi"/>
          <w:b/>
          <w:bCs/>
          <w:color w:val="262626"/>
          <w:sz w:val="20"/>
          <w:szCs w:val="20"/>
        </w:rPr>
        <w:t>7</w:t>
      </w:r>
    </w:p>
    <w:p w14:paraId="67D00B60" w14:textId="48B347FB" w:rsidR="006165E4" w:rsidRPr="00757017" w:rsidRDefault="006165E4" w:rsidP="005E60C7">
      <w:pPr>
        <w:spacing w:after="0" w:line="240" w:lineRule="auto"/>
        <w:jc w:val="center"/>
        <w:rPr>
          <w:rFonts w:asciiTheme="majorHAnsi" w:hAnsiTheme="majorHAnsi" w:cstheme="majorHAnsi"/>
          <w:b/>
          <w:sz w:val="20"/>
          <w:szCs w:val="20"/>
          <w:u w:val="single"/>
        </w:rPr>
      </w:pPr>
      <w:r w:rsidRPr="00757017">
        <w:rPr>
          <w:rFonts w:asciiTheme="majorHAnsi" w:hAnsiTheme="majorHAnsi" w:cstheme="majorHAnsi"/>
          <w:b/>
          <w:sz w:val="20"/>
          <w:szCs w:val="20"/>
          <w:u w:val="single"/>
        </w:rPr>
        <w:t>Informacja o przetwarzaniu danych osobowych</w:t>
      </w:r>
    </w:p>
    <w:p w14:paraId="335152DE" w14:textId="3D274B2B" w:rsidR="006165E4" w:rsidRPr="00F27445" w:rsidRDefault="006165E4" w:rsidP="00383E22">
      <w:pPr>
        <w:spacing w:after="0" w:line="240" w:lineRule="auto"/>
        <w:jc w:val="both"/>
        <w:rPr>
          <w:rFonts w:asciiTheme="majorHAnsi" w:hAnsiTheme="majorHAnsi" w:cstheme="majorHAnsi"/>
          <w:color w:val="000000"/>
          <w:sz w:val="20"/>
          <w:szCs w:val="20"/>
        </w:rPr>
      </w:pPr>
      <w:r w:rsidRPr="00757017">
        <w:rPr>
          <w:rFonts w:asciiTheme="majorHAnsi" w:hAnsiTheme="majorHAnsi" w:cstheme="majorHAnsi"/>
          <w:color w:val="000000"/>
          <w:sz w:val="20"/>
          <w:szCs w:val="20"/>
        </w:rPr>
        <w:t>Zgodnie z art. 13 ust. 1 i 2 rozporządzenia Parlamentu Europejskiego</w:t>
      </w:r>
      <w:r w:rsidRPr="00F27445">
        <w:rPr>
          <w:rFonts w:asciiTheme="majorHAnsi" w:hAnsiTheme="majorHAnsi" w:cstheme="majorHAnsi"/>
          <w:color w:val="000000"/>
          <w:sz w:val="20"/>
          <w:szCs w:val="20"/>
        </w:rPr>
        <w:t xml:space="preserve">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informujemy, że:                                                      </w:t>
      </w:r>
    </w:p>
    <w:p w14:paraId="51E4E531" w14:textId="12D6AD25" w:rsidR="006165E4" w:rsidRPr="00F27445" w:rsidRDefault="006165E4" w:rsidP="00D42594">
      <w:pPr>
        <w:pStyle w:val="Nagwek3"/>
        <w:numPr>
          <w:ilvl w:val="0"/>
          <w:numId w:val="2"/>
        </w:numPr>
        <w:tabs>
          <w:tab w:val="left" w:pos="284"/>
        </w:tabs>
        <w:spacing w:before="0" w:line="240" w:lineRule="auto"/>
        <w:jc w:val="both"/>
        <w:rPr>
          <w:rFonts w:eastAsia="Times New Roman" w:cstheme="majorHAnsi"/>
          <w:b w:val="0"/>
          <w:bCs w:val="0"/>
          <w:color w:val="auto"/>
          <w:sz w:val="20"/>
          <w:szCs w:val="20"/>
        </w:rPr>
      </w:pPr>
      <w:r w:rsidRPr="00F27445">
        <w:rPr>
          <w:rFonts w:cstheme="majorHAnsi"/>
          <w:b w:val="0"/>
          <w:bCs w:val="0"/>
          <w:color w:val="auto"/>
          <w:sz w:val="20"/>
          <w:szCs w:val="20"/>
        </w:rPr>
        <w:t>Administratorem Państwa danych osobowych jest Towarzystwo Budownictwa Społecznego „Zieleń Miejska”</w:t>
      </w:r>
      <w:r w:rsidRPr="00F27445">
        <w:rPr>
          <w:rStyle w:val="Pogrubienie"/>
          <w:rFonts w:cstheme="majorHAnsi"/>
          <w:b/>
          <w:bCs/>
          <w:color w:val="auto"/>
          <w:sz w:val="20"/>
          <w:szCs w:val="20"/>
        </w:rPr>
        <w:t xml:space="preserve"> </w:t>
      </w:r>
      <w:r w:rsidRPr="00F27445">
        <w:rPr>
          <w:rStyle w:val="Pogrubienie"/>
          <w:rFonts w:cstheme="majorHAnsi"/>
          <w:color w:val="auto"/>
          <w:sz w:val="20"/>
          <w:szCs w:val="20"/>
        </w:rPr>
        <w:t xml:space="preserve">Sp. </w:t>
      </w:r>
      <w:r w:rsidR="004613E4" w:rsidRPr="00F27445">
        <w:rPr>
          <w:rStyle w:val="Pogrubienie"/>
          <w:rFonts w:cstheme="majorHAnsi"/>
          <w:color w:val="auto"/>
          <w:sz w:val="20"/>
          <w:szCs w:val="20"/>
        </w:rPr>
        <w:t>z</w:t>
      </w:r>
      <w:r w:rsidRPr="00F27445">
        <w:rPr>
          <w:rStyle w:val="Pogrubienie"/>
          <w:rFonts w:cstheme="majorHAnsi"/>
          <w:color w:val="auto"/>
          <w:sz w:val="20"/>
          <w:szCs w:val="20"/>
        </w:rPr>
        <w:t xml:space="preserve"> o. o.</w:t>
      </w:r>
      <w:r w:rsidRPr="00F27445">
        <w:rPr>
          <w:rFonts w:eastAsia="Arial" w:cstheme="majorHAnsi"/>
          <w:color w:val="auto"/>
          <w:sz w:val="20"/>
          <w:szCs w:val="20"/>
        </w:rPr>
        <w:t>,</w:t>
      </w:r>
      <w:r w:rsidRPr="00F27445">
        <w:rPr>
          <w:rFonts w:eastAsia="Arial" w:cstheme="majorHAnsi"/>
          <w:b w:val="0"/>
          <w:bCs w:val="0"/>
          <w:color w:val="auto"/>
          <w:sz w:val="20"/>
          <w:szCs w:val="20"/>
        </w:rPr>
        <w:t xml:space="preserve"> reprezentowane przez Prezesa; 05-800 Pruszków, ul. Gordziałkowskiego 9; </w:t>
      </w:r>
      <w:r w:rsidRPr="00F27445">
        <w:rPr>
          <w:rFonts w:eastAsia="Arial" w:cstheme="majorHAnsi"/>
          <w:b w:val="0"/>
          <w:bCs w:val="0"/>
          <w:color w:val="auto"/>
          <w:sz w:val="20"/>
          <w:szCs w:val="20"/>
        </w:rPr>
        <w:br/>
      </w:r>
      <w:r w:rsidRPr="00F27445">
        <w:rPr>
          <w:rFonts w:eastAsia="Times New Roman" w:cstheme="majorHAnsi"/>
          <w:b w:val="0"/>
          <w:bCs w:val="0"/>
          <w:color w:val="auto"/>
          <w:sz w:val="20"/>
          <w:szCs w:val="20"/>
        </w:rPr>
        <w:t xml:space="preserve">email: </w:t>
      </w:r>
      <w:hyperlink r:id="rId8" w:history="1">
        <w:r w:rsidRPr="00F27445">
          <w:rPr>
            <w:rStyle w:val="Hipercze"/>
            <w:rFonts w:cstheme="majorHAnsi"/>
            <w:b w:val="0"/>
            <w:bCs w:val="0"/>
            <w:sz w:val="20"/>
            <w:szCs w:val="20"/>
          </w:rPr>
          <w:t>tbszm@tbszm.com.pl</w:t>
        </w:r>
      </w:hyperlink>
      <w:r w:rsidRPr="00F27445">
        <w:rPr>
          <w:rFonts w:eastAsia="Times New Roman" w:cstheme="majorHAnsi"/>
          <w:b w:val="0"/>
          <w:bCs w:val="0"/>
          <w:color w:val="auto"/>
          <w:sz w:val="20"/>
          <w:szCs w:val="20"/>
        </w:rPr>
        <w:t xml:space="preserve">. </w:t>
      </w:r>
    </w:p>
    <w:p w14:paraId="55395AC5" w14:textId="77777777" w:rsidR="006165E4" w:rsidRPr="00F27445" w:rsidRDefault="006165E4" w:rsidP="00D42594">
      <w:pPr>
        <w:pStyle w:val="Akapitzlist"/>
        <w:numPr>
          <w:ilvl w:val="0"/>
          <w:numId w:val="2"/>
        </w:numPr>
        <w:tabs>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sz w:val="20"/>
          <w:szCs w:val="20"/>
        </w:rPr>
        <w:t xml:space="preserve">W sprawach dotyczących przetwarzania danych osobowych oraz korzystania z praw związanych z ochroną danych osobowych możecie Państwo kontaktować się z Inspektorem Ochrony Danych </w:t>
      </w:r>
      <w:r w:rsidRPr="00F27445">
        <w:rPr>
          <w:rFonts w:asciiTheme="majorHAnsi" w:hAnsiTheme="majorHAnsi" w:cstheme="majorHAnsi"/>
          <w:color w:val="000000" w:themeColor="text1"/>
          <w:sz w:val="20"/>
          <w:szCs w:val="20"/>
        </w:rPr>
        <w:t xml:space="preserve">e-mail: </w:t>
      </w:r>
      <w:hyperlink r:id="rId9" w:history="1">
        <w:r w:rsidRPr="00F27445">
          <w:rPr>
            <w:rStyle w:val="Hipercze"/>
            <w:rFonts w:asciiTheme="majorHAnsi" w:hAnsiTheme="majorHAnsi" w:cstheme="majorHAnsi"/>
            <w:sz w:val="20"/>
            <w:szCs w:val="20"/>
          </w:rPr>
          <w:t>iod@tbszm.com.pl</w:t>
        </w:r>
      </w:hyperlink>
      <w:r w:rsidRPr="00F27445">
        <w:rPr>
          <w:rFonts w:asciiTheme="majorHAnsi" w:hAnsiTheme="majorHAnsi" w:cstheme="majorHAnsi"/>
          <w:sz w:val="20"/>
          <w:szCs w:val="20"/>
        </w:rPr>
        <w:t>;</w:t>
      </w:r>
    </w:p>
    <w:p w14:paraId="145C2CD5" w14:textId="77777777" w:rsidR="006165E4" w:rsidRPr="00F27445" w:rsidRDefault="006165E4" w:rsidP="00D42594">
      <w:pPr>
        <w:pStyle w:val="Akapitzlist"/>
        <w:numPr>
          <w:ilvl w:val="0"/>
          <w:numId w:val="2"/>
        </w:numPr>
        <w:tabs>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 xml:space="preserve">Dane pozyskane przez Administratora przetwarzane  będą na podstawie art. 6 ust.1 lit. b oraz c  Rozporządzenia w celu realizacji umowy, której stroną jest osoba, której dane dotyczą oraz wypełnienia obowiązku prawnego ciążącego na Administratorze. </w:t>
      </w:r>
    </w:p>
    <w:p w14:paraId="2F30A51F" w14:textId="77777777" w:rsidR="006165E4" w:rsidRPr="00F27445" w:rsidRDefault="006165E4" w:rsidP="00D42594">
      <w:pPr>
        <w:pStyle w:val="Akapitzlist"/>
        <w:numPr>
          <w:ilvl w:val="0"/>
          <w:numId w:val="2"/>
        </w:numPr>
        <w:tabs>
          <w:tab w:val="left" w:pos="0"/>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 xml:space="preserve"> Dane osobowe mogą zostać udostępniane organom nadrzędnym, innym uprawnionym podmiotom na podstawie przepisów prawa. Odbiorcami danych mogą być osoby fizyczne lub prawne, organy publiczne, jednostki lub inne podmioty, którym zgodnie z przepisami prawa ujawnia się dane osobowe niezależnie od tego, czy są stroną trzecią.</w:t>
      </w:r>
    </w:p>
    <w:p w14:paraId="783B6382" w14:textId="77777777" w:rsidR="006165E4" w:rsidRPr="00F27445" w:rsidRDefault="006165E4" w:rsidP="00D36C35">
      <w:pPr>
        <w:pStyle w:val="Akapitzlist"/>
        <w:numPr>
          <w:ilvl w:val="0"/>
          <w:numId w:val="2"/>
        </w:numPr>
        <w:tabs>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Dane osobowe nie będą przekazywane do państwa trzeciego.</w:t>
      </w:r>
    </w:p>
    <w:p w14:paraId="19657CD9" w14:textId="77777777" w:rsidR="006165E4" w:rsidRPr="00F27445" w:rsidRDefault="006165E4" w:rsidP="004D1E55">
      <w:pPr>
        <w:pStyle w:val="Akapitzlist"/>
        <w:numPr>
          <w:ilvl w:val="0"/>
          <w:numId w:val="2"/>
        </w:numPr>
        <w:tabs>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 xml:space="preserve">Dane osobowe będą przechowywane zgodnie z wymogami prawa, przez okres umożliwiający dochodzenie roszczeń przez obie strony umowy. </w:t>
      </w:r>
    </w:p>
    <w:p w14:paraId="657345CE" w14:textId="71F886F6" w:rsidR="006165E4" w:rsidRPr="00F27445" w:rsidRDefault="006165E4" w:rsidP="004D1E55">
      <w:pPr>
        <w:pStyle w:val="Akapitzlist"/>
        <w:numPr>
          <w:ilvl w:val="0"/>
          <w:numId w:val="2"/>
        </w:numPr>
        <w:tabs>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Osoba, której dane są przetwarzane ma prawo do:</w:t>
      </w:r>
    </w:p>
    <w:p w14:paraId="1249D9CA" w14:textId="6AF5C7A2" w:rsidR="006165E4" w:rsidRPr="00F27445" w:rsidRDefault="006165E4" w:rsidP="004D1E55">
      <w:pPr>
        <w:pStyle w:val="Akapitzlist"/>
        <w:numPr>
          <w:ilvl w:val="0"/>
          <w:numId w:val="3"/>
        </w:numPr>
        <w:tabs>
          <w:tab w:val="left" w:pos="284"/>
        </w:tabs>
        <w:spacing w:after="0" w:line="240" w:lineRule="auto"/>
        <w:ind w:left="0" w:firstLine="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Dostępu do swoich danych osobowych - art.15 Rozporządzenia.</w:t>
      </w:r>
    </w:p>
    <w:p w14:paraId="3634C7B7" w14:textId="77777777" w:rsidR="006165E4" w:rsidRPr="00F27445" w:rsidRDefault="006165E4" w:rsidP="004D1E55">
      <w:pPr>
        <w:pStyle w:val="Akapitzlist"/>
        <w:numPr>
          <w:ilvl w:val="0"/>
          <w:numId w:val="3"/>
        </w:numPr>
        <w:tabs>
          <w:tab w:val="left" w:pos="284"/>
        </w:tabs>
        <w:spacing w:after="0" w:line="240" w:lineRule="auto"/>
        <w:ind w:left="0" w:firstLine="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Sprostowania danych osobowych –art. 16 Rozporządzenia.</w:t>
      </w:r>
    </w:p>
    <w:p w14:paraId="21DE8D33" w14:textId="77777777" w:rsidR="006165E4" w:rsidRPr="00F27445" w:rsidRDefault="006165E4" w:rsidP="004D1E55">
      <w:pPr>
        <w:pStyle w:val="Akapitzlist"/>
        <w:numPr>
          <w:ilvl w:val="0"/>
          <w:numId w:val="3"/>
        </w:numPr>
        <w:tabs>
          <w:tab w:val="left" w:pos="284"/>
        </w:tabs>
        <w:spacing w:after="0" w:line="240" w:lineRule="auto"/>
        <w:ind w:left="0" w:firstLine="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Żądania od Administratora ograniczenia przetwarzania danych osobowych, z zastrzeżeniem przypadków, o których mowa w art. 18 ust. 2  - art. 18 Rozporządzenia.</w:t>
      </w:r>
    </w:p>
    <w:p w14:paraId="71DBAF92" w14:textId="77777777" w:rsidR="006165E4" w:rsidRPr="00F27445" w:rsidRDefault="006165E4" w:rsidP="004D1E55">
      <w:pPr>
        <w:pStyle w:val="Akapitzlist"/>
        <w:numPr>
          <w:ilvl w:val="0"/>
          <w:numId w:val="3"/>
        </w:numPr>
        <w:tabs>
          <w:tab w:val="left" w:pos="284"/>
        </w:tabs>
        <w:spacing w:after="0" w:line="240" w:lineRule="auto"/>
        <w:ind w:left="0" w:firstLine="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Wniesienia skargi do Prezesa Urzędu Ochrony Danych Osobowych (na adres Urzędu Ochrony Danych Osobowych, ul. Stawki 2, 00 - 193 Warszawa), gdy uzna, że przetwarzanie danych osobowych narusza przepisy Rozporządzenia.</w:t>
      </w:r>
    </w:p>
    <w:p w14:paraId="13EB7046" w14:textId="77777777" w:rsidR="006165E4" w:rsidRPr="00F27445" w:rsidRDefault="006165E4" w:rsidP="004D1E55">
      <w:pPr>
        <w:pStyle w:val="Akapitzlist"/>
        <w:numPr>
          <w:ilvl w:val="0"/>
          <w:numId w:val="2"/>
        </w:numPr>
        <w:tabs>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 xml:space="preserve"> Ze względu na fakt, że przetwarzanie danych osobowych jest niezbędne do wypełnienia obowiązku prawnego ciążącego na Administratorze (art. 6 ust. 1 lit. c RODO), osobom których dane są przetwarzane  na tej podstawie, nie przysługuje prawo do: usunięcia danych osobowych- art. 17 ust.3 lit. b, d lub e;  przenoszenia danych osobowych, o którym mowa w art. 20 Rozporządzenia; sprzeciwu wobec przetwarzania danych osobowych.</w:t>
      </w:r>
    </w:p>
    <w:p w14:paraId="4A3EE733" w14:textId="77777777" w:rsidR="006165E4" w:rsidRPr="00F27445" w:rsidRDefault="006165E4" w:rsidP="004D1E55">
      <w:pPr>
        <w:pStyle w:val="Akapitzlist"/>
        <w:numPr>
          <w:ilvl w:val="0"/>
          <w:numId w:val="2"/>
        </w:numPr>
        <w:tabs>
          <w:tab w:val="left" w:pos="0"/>
          <w:tab w:val="left" w:pos="284"/>
        </w:tabs>
        <w:spacing w:after="0" w:line="240" w:lineRule="auto"/>
        <w:ind w:left="0"/>
        <w:jc w:val="both"/>
        <w:rPr>
          <w:rFonts w:asciiTheme="majorHAnsi" w:hAnsiTheme="majorHAnsi" w:cstheme="majorHAnsi"/>
          <w:color w:val="000000" w:themeColor="text1"/>
          <w:sz w:val="20"/>
          <w:szCs w:val="20"/>
        </w:rPr>
      </w:pPr>
      <w:r w:rsidRPr="00F27445">
        <w:rPr>
          <w:rFonts w:asciiTheme="majorHAnsi" w:hAnsiTheme="majorHAnsi" w:cstheme="majorHAnsi"/>
          <w:color w:val="000000"/>
          <w:sz w:val="20"/>
          <w:szCs w:val="20"/>
        </w:rPr>
        <w:t>Dane osobowe nie będą profilowane i nie będą służyły zautomatyzowanemu podejmowaniu decyzji.</w:t>
      </w:r>
    </w:p>
    <w:p w14:paraId="503DCD9D" w14:textId="6E05E57C" w:rsidR="00770DA0" w:rsidRDefault="00770DA0" w:rsidP="00770DA0">
      <w:pPr>
        <w:spacing w:after="0"/>
        <w:rPr>
          <w:rFonts w:ascii="Calibri Light" w:hAnsi="Calibri Light" w:cs="Calibri Light"/>
          <w:b/>
          <w:bCs/>
          <w:color w:val="000000"/>
          <w:sz w:val="20"/>
          <w:szCs w:val="20"/>
        </w:rPr>
      </w:pPr>
    </w:p>
    <w:p w14:paraId="3D091AE1" w14:textId="77777777" w:rsidR="00770DA0" w:rsidRDefault="00770DA0" w:rsidP="00770DA0">
      <w:pPr>
        <w:spacing w:after="0"/>
        <w:ind w:left="-142"/>
        <w:jc w:val="center"/>
        <w:rPr>
          <w:rFonts w:ascii="Calibri Light" w:hAnsi="Calibri Light" w:cs="Calibri Light"/>
          <w:b/>
          <w:bCs/>
          <w:color w:val="000000"/>
          <w:sz w:val="20"/>
          <w:szCs w:val="20"/>
        </w:rPr>
      </w:pPr>
    </w:p>
    <w:p w14:paraId="218DF2BD" w14:textId="7341C400" w:rsidR="00770DA0" w:rsidRPr="00770DA0" w:rsidRDefault="00770DA0" w:rsidP="00770DA0">
      <w:pPr>
        <w:spacing w:after="0"/>
        <w:ind w:left="-142"/>
        <w:jc w:val="center"/>
        <w:rPr>
          <w:rFonts w:ascii="Calibri Light" w:hAnsi="Calibri Light" w:cs="Calibri Light"/>
          <w:b/>
          <w:bCs/>
          <w:sz w:val="20"/>
          <w:szCs w:val="20"/>
        </w:rPr>
      </w:pPr>
      <w:r w:rsidRPr="00770DA0">
        <w:rPr>
          <w:rFonts w:ascii="Calibri Light" w:hAnsi="Calibri Light" w:cs="Calibri Light"/>
          <w:b/>
          <w:bCs/>
          <w:sz w:val="20"/>
          <w:szCs w:val="20"/>
        </w:rPr>
        <w:t>§ 1</w:t>
      </w:r>
      <w:r>
        <w:rPr>
          <w:rFonts w:ascii="Calibri Light" w:hAnsi="Calibri Light" w:cs="Calibri Light"/>
          <w:b/>
          <w:bCs/>
          <w:sz w:val="20"/>
          <w:szCs w:val="20"/>
        </w:rPr>
        <w:t>8</w:t>
      </w:r>
    </w:p>
    <w:p w14:paraId="5DA5FCA6" w14:textId="77777777" w:rsidR="00770DA0" w:rsidRPr="007427BD" w:rsidRDefault="00770DA0" w:rsidP="00770DA0">
      <w:pPr>
        <w:spacing w:after="0"/>
        <w:jc w:val="center"/>
        <w:rPr>
          <w:rFonts w:ascii="Calibri Light" w:hAnsi="Calibri Light" w:cs="Calibri Light"/>
          <w:sz w:val="20"/>
          <w:szCs w:val="20"/>
          <w:u w:val="single"/>
        </w:rPr>
      </w:pPr>
      <w:r w:rsidRPr="007427BD">
        <w:rPr>
          <w:rFonts w:ascii="Calibri Light" w:hAnsi="Calibri Light" w:cs="Calibri Light"/>
          <w:b/>
          <w:bCs/>
          <w:sz w:val="20"/>
          <w:szCs w:val="20"/>
          <w:u w:val="single"/>
        </w:rPr>
        <w:t>Elektromobilność</w:t>
      </w:r>
    </w:p>
    <w:p w14:paraId="43DA4ACA" w14:textId="77777777" w:rsidR="00770DA0" w:rsidRPr="00770DA0" w:rsidRDefault="00770DA0" w:rsidP="00770DA0">
      <w:pPr>
        <w:numPr>
          <w:ilvl w:val="6"/>
          <w:numId w:val="129"/>
        </w:numPr>
        <w:tabs>
          <w:tab w:val="left" w:pos="142"/>
        </w:tabs>
        <w:spacing w:after="0" w:line="240" w:lineRule="auto"/>
        <w:ind w:left="284" w:hanging="284"/>
        <w:jc w:val="both"/>
        <w:rPr>
          <w:rFonts w:ascii="Calibri Light" w:hAnsi="Calibri Light" w:cs="Calibri Light"/>
          <w:sz w:val="20"/>
          <w:szCs w:val="20"/>
        </w:rPr>
      </w:pPr>
      <w:r w:rsidRPr="00770DA0">
        <w:rPr>
          <w:rFonts w:ascii="Calibri Light" w:hAnsi="Calibri Light" w:cs="Calibri Light"/>
          <w:sz w:val="20"/>
          <w:szCs w:val="20"/>
        </w:rPr>
        <w:t xml:space="preserve">Wykonawca oświadcza, iż udział pojazdów elektrycznych lub pojazdów napędzanych gazem ziemnym we flocie użytkowanych pojazdów przy wykonywaniu zamówienia wynosi co najmniej 10 % zgodnie z art. 68 ust. 3 ustawy z dnia 11 stycznia 2018 r. o </w:t>
      </w:r>
      <w:proofErr w:type="spellStart"/>
      <w:r w:rsidRPr="00770DA0">
        <w:rPr>
          <w:rFonts w:ascii="Calibri Light" w:hAnsi="Calibri Light" w:cs="Calibri Light"/>
          <w:sz w:val="20"/>
          <w:szCs w:val="20"/>
        </w:rPr>
        <w:t>elektromobilności</w:t>
      </w:r>
      <w:proofErr w:type="spellEnd"/>
      <w:r w:rsidRPr="00770DA0">
        <w:rPr>
          <w:rFonts w:ascii="Calibri Light" w:hAnsi="Calibri Light" w:cs="Calibri Light"/>
          <w:sz w:val="20"/>
          <w:szCs w:val="20"/>
        </w:rPr>
        <w:t xml:space="preserve"> i paliwach alternatywnych i jej zmianach.</w:t>
      </w:r>
    </w:p>
    <w:p w14:paraId="28740319" w14:textId="77777777" w:rsidR="00770DA0" w:rsidRPr="00770DA0" w:rsidRDefault="00770DA0" w:rsidP="00770DA0">
      <w:pPr>
        <w:numPr>
          <w:ilvl w:val="0"/>
          <w:numId w:val="129"/>
        </w:numPr>
        <w:tabs>
          <w:tab w:val="left" w:pos="0"/>
          <w:tab w:val="left" w:pos="142"/>
        </w:tabs>
        <w:spacing w:after="0" w:line="240" w:lineRule="auto"/>
        <w:ind w:left="284" w:hanging="284"/>
        <w:jc w:val="both"/>
        <w:rPr>
          <w:rFonts w:ascii="Calibri Light" w:hAnsi="Calibri Light" w:cs="Calibri Light"/>
          <w:sz w:val="20"/>
          <w:szCs w:val="20"/>
        </w:rPr>
      </w:pPr>
      <w:r w:rsidRPr="00770DA0">
        <w:rPr>
          <w:rFonts w:ascii="Calibri Light" w:hAnsi="Calibri Light" w:cs="Calibri Light"/>
          <w:sz w:val="20"/>
          <w:szCs w:val="20"/>
        </w:rPr>
        <w:t xml:space="preserve">W przypadku zmiany ustawy w zakresie terminu zapewnienia udziału pojazdów elektrycznych lub pojazdów napędzanych gazem ziemnym, wymagania w zakresie </w:t>
      </w:r>
      <w:proofErr w:type="spellStart"/>
      <w:r w:rsidRPr="00770DA0">
        <w:rPr>
          <w:rFonts w:ascii="Calibri Light" w:hAnsi="Calibri Light" w:cs="Calibri Light"/>
          <w:sz w:val="20"/>
          <w:szCs w:val="20"/>
        </w:rPr>
        <w:t>elektromobilności</w:t>
      </w:r>
      <w:proofErr w:type="spellEnd"/>
      <w:r w:rsidRPr="00770DA0">
        <w:rPr>
          <w:rFonts w:ascii="Calibri Light" w:hAnsi="Calibri Light" w:cs="Calibri Light"/>
          <w:sz w:val="20"/>
          <w:szCs w:val="20"/>
        </w:rPr>
        <w:t xml:space="preserve"> określone w umowie stosuje się z uwzględnieniem zmian ww. ustawy.</w:t>
      </w:r>
    </w:p>
    <w:p w14:paraId="05A79626" w14:textId="77777777" w:rsidR="00770DA0" w:rsidRPr="00770DA0" w:rsidRDefault="00770DA0" w:rsidP="00770DA0">
      <w:pPr>
        <w:numPr>
          <w:ilvl w:val="0"/>
          <w:numId w:val="129"/>
        </w:numPr>
        <w:tabs>
          <w:tab w:val="left" w:pos="142"/>
        </w:tabs>
        <w:spacing w:after="0" w:line="240" w:lineRule="auto"/>
        <w:ind w:left="284" w:hanging="284"/>
        <w:jc w:val="both"/>
        <w:rPr>
          <w:rFonts w:ascii="Calibri Light" w:hAnsi="Calibri Light" w:cs="Calibri Light"/>
          <w:sz w:val="20"/>
          <w:szCs w:val="20"/>
        </w:rPr>
      </w:pPr>
      <w:r w:rsidRPr="00770DA0">
        <w:rPr>
          <w:rFonts w:ascii="Calibri Light" w:hAnsi="Calibri Light" w:cs="Calibri Light"/>
          <w:sz w:val="20"/>
          <w:szCs w:val="20"/>
        </w:rPr>
        <w:t>Wykonawca na każde żądanie Zamawiającego zobowiązuje się składać pisemne oświadczenie o wykorzystywanej flocie pojazdów przy realizacji zadań zleconych niniejszą umową, które zawierać będzie informacje na temat łącznej ilości pojazdów, w tym łącznej ilości pojazdów określonych ustawą wskazaną w ust. 1, wraz z informacją na temat numeru rejestracyjnego.</w:t>
      </w:r>
    </w:p>
    <w:p w14:paraId="0937EEE6" w14:textId="77777777" w:rsidR="00770DA0" w:rsidRPr="00770DA0" w:rsidRDefault="00770DA0" w:rsidP="00770DA0">
      <w:pPr>
        <w:numPr>
          <w:ilvl w:val="0"/>
          <w:numId w:val="129"/>
        </w:numPr>
        <w:tabs>
          <w:tab w:val="left" w:pos="-142"/>
        </w:tabs>
        <w:spacing w:after="0" w:line="240" w:lineRule="auto"/>
        <w:ind w:left="284" w:hanging="284"/>
        <w:jc w:val="both"/>
        <w:rPr>
          <w:rFonts w:ascii="Calibri Light" w:hAnsi="Calibri Light" w:cs="Calibri Light"/>
          <w:sz w:val="20"/>
          <w:szCs w:val="20"/>
        </w:rPr>
      </w:pPr>
      <w:r w:rsidRPr="00770DA0">
        <w:rPr>
          <w:rFonts w:ascii="Calibri Light" w:hAnsi="Calibri Light" w:cs="Calibri Light"/>
          <w:sz w:val="20"/>
          <w:szCs w:val="20"/>
        </w:rPr>
        <w:t xml:space="preserve">Brak złożonego pisemnego oświadczenia w wyznaczonym terminie może zostać potraktowane przez Zamawiającego jako niespełnienie wymogu przedmiotowej ustawy o </w:t>
      </w:r>
      <w:proofErr w:type="spellStart"/>
      <w:r w:rsidRPr="00770DA0">
        <w:rPr>
          <w:rFonts w:ascii="Calibri Light" w:hAnsi="Calibri Light" w:cs="Calibri Light"/>
          <w:sz w:val="20"/>
          <w:szCs w:val="20"/>
        </w:rPr>
        <w:t>elektromobilności</w:t>
      </w:r>
      <w:proofErr w:type="spellEnd"/>
      <w:r w:rsidRPr="00770DA0">
        <w:rPr>
          <w:rFonts w:ascii="Calibri Light" w:hAnsi="Calibri Light" w:cs="Calibri Light"/>
          <w:sz w:val="20"/>
          <w:szCs w:val="20"/>
        </w:rPr>
        <w:t xml:space="preserve"> i paliwach alternatywnych.</w:t>
      </w:r>
    </w:p>
    <w:p w14:paraId="41D49EC8" w14:textId="77777777" w:rsidR="00770DA0" w:rsidRPr="00770DA0" w:rsidRDefault="00770DA0" w:rsidP="00770DA0">
      <w:pPr>
        <w:numPr>
          <w:ilvl w:val="0"/>
          <w:numId w:val="129"/>
        </w:numPr>
        <w:spacing w:after="0" w:line="240" w:lineRule="auto"/>
        <w:ind w:left="284" w:hanging="284"/>
        <w:jc w:val="both"/>
        <w:rPr>
          <w:rFonts w:ascii="Calibri Light" w:hAnsi="Calibri Light" w:cs="Calibri Light"/>
          <w:sz w:val="20"/>
          <w:szCs w:val="20"/>
        </w:rPr>
      </w:pPr>
      <w:r w:rsidRPr="00770DA0">
        <w:rPr>
          <w:rFonts w:ascii="Calibri Light" w:hAnsi="Calibri Light" w:cs="Calibri Light"/>
          <w:sz w:val="20"/>
          <w:szCs w:val="20"/>
        </w:rPr>
        <w:t>Przedłożenie oświadczenia nie wyłącza uprawnienia Zamawiającego do weryfikacji spełnienia ww. wymogu w sposób wybrany przez Zamawiającego, w szczególności poprzez żądania okazania pojazdów.</w:t>
      </w:r>
    </w:p>
    <w:p w14:paraId="14DC4576" w14:textId="77777777" w:rsidR="00770DA0" w:rsidRPr="00770DA0" w:rsidRDefault="00770DA0" w:rsidP="00770DA0">
      <w:pPr>
        <w:numPr>
          <w:ilvl w:val="0"/>
          <w:numId w:val="129"/>
        </w:numPr>
        <w:spacing w:after="0" w:line="240" w:lineRule="auto"/>
        <w:ind w:left="284" w:hanging="284"/>
        <w:jc w:val="both"/>
        <w:rPr>
          <w:rFonts w:ascii="Calibri Light" w:hAnsi="Calibri Light" w:cs="Calibri Light"/>
          <w:sz w:val="20"/>
          <w:szCs w:val="20"/>
        </w:rPr>
      </w:pPr>
      <w:r w:rsidRPr="00770DA0">
        <w:rPr>
          <w:rFonts w:ascii="Calibri Light" w:hAnsi="Calibri Light" w:cs="Calibri Light"/>
          <w:sz w:val="20"/>
          <w:szCs w:val="20"/>
        </w:rPr>
        <w:t>W razie niewykonania przez Wykonawcę jednego z obowiązków określonego w: ust. 3 - 4, lub w przypadku, gdy udział, o którym mowa w ust. 1 powyżej spadnie poniżej 10% Zamawiającemu będzie przysługiwało prawo do odstąpienia od Umowy w terminie 30 dni od dnia powzięcia przez Zamawiającego informacji o okoliczności uzasadniającej odstąpienie. W takim wypadku przyjmuje się, że umowa została rozwiązana z wyłącznej winy Wykonawcy W przypadku wystąpienia z ww. powodów skutków prawnych określonych przepisami prawa, Wykonawca ponosi względem Zamawiającego pełną odpowiedzialność za szkodę Zamawiającego z tego wynikającą nawet w przypadku skorzystania przez Zamawiającego z uprawnienia do odstąpienia od umowy.</w:t>
      </w:r>
    </w:p>
    <w:p w14:paraId="70BF2323" w14:textId="7FAE34CB" w:rsidR="004D6A26" w:rsidRDefault="004D6A26" w:rsidP="00770DA0">
      <w:pPr>
        <w:spacing w:after="0" w:line="240" w:lineRule="auto"/>
        <w:jc w:val="both"/>
        <w:rPr>
          <w:rFonts w:asciiTheme="majorHAnsi" w:hAnsiTheme="majorHAnsi" w:cstheme="majorHAnsi"/>
          <w:b/>
          <w:bCs/>
          <w:sz w:val="20"/>
          <w:szCs w:val="20"/>
        </w:rPr>
      </w:pPr>
    </w:p>
    <w:p w14:paraId="60D2BE84" w14:textId="6475F511" w:rsidR="005F131E" w:rsidRPr="00757017" w:rsidRDefault="00770DA0" w:rsidP="00383E22">
      <w:pPr>
        <w:spacing w:after="0" w:line="240" w:lineRule="auto"/>
        <w:ind w:left="4248"/>
        <w:jc w:val="both"/>
        <w:rPr>
          <w:rFonts w:asciiTheme="majorHAnsi" w:hAnsiTheme="majorHAnsi" w:cstheme="majorHAnsi"/>
          <w:b/>
          <w:bCs/>
          <w:sz w:val="20"/>
          <w:szCs w:val="20"/>
        </w:rPr>
      </w:pPr>
      <w:r>
        <w:rPr>
          <w:rFonts w:asciiTheme="majorHAnsi" w:hAnsiTheme="majorHAnsi" w:cstheme="majorHAnsi"/>
          <w:b/>
          <w:bCs/>
          <w:sz w:val="20"/>
          <w:szCs w:val="20"/>
        </w:rPr>
        <w:t xml:space="preserve">  </w:t>
      </w:r>
      <w:r w:rsidR="001E67FD" w:rsidRPr="00757017">
        <w:rPr>
          <w:rFonts w:asciiTheme="majorHAnsi" w:hAnsiTheme="majorHAnsi" w:cstheme="majorHAnsi"/>
          <w:b/>
          <w:bCs/>
          <w:sz w:val="20"/>
          <w:szCs w:val="20"/>
        </w:rPr>
        <w:t>§</w:t>
      </w:r>
      <w:r w:rsidR="003C33CD" w:rsidRPr="00757017">
        <w:rPr>
          <w:rFonts w:asciiTheme="majorHAnsi" w:hAnsiTheme="majorHAnsi" w:cstheme="majorHAnsi"/>
          <w:b/>
          <w:bCs/>
          <w:sz w:val="20"/>
          <w:szCs w:val="20"/>
        </w:rPr>
        <w:t xml:space="preserve"> </w:t>
      </w:r>
      <w:r w:rsidR="008F50BC" w:rsidRPr="00757017">
        <w:rPr>
          <w:rFonts w:asciiTheme="majorHAnsi" w:hAnsiTheme="majorHAnsi" w:cstheme="majorHAnsi"/>
          <w:b/>
          <w:bCs/>
          <w:sz w:val="20"/>
          <w:szCs w:val="20"/>
        </w:rPr>
        <w:t>1</w:t>
      </w:r>
      <w:r>
        <w:rPr>
          <w:rFonts w:asciiTheme="majorHAnsi" w:hAnsiTheme="majorHAnsi" w:cstheme="majorHAnsi"/>
          <w:b/>
          <w:bCs/>
          <w:sz w:val="20"/>
          <w:szCs w:val="20"/>
        </w:rPr>
        <w:t>9</w:t>
      </w:r>
    </w:p>
    <w:p w14:paraId="502271CF" w14:textId="77777777" w:rsidR="006165E4" w:rsidRPr="00757017" w:rsidRDefault="006165E4" w:rsidP="005E60C7">
      <w:pPr>
        <w:shd w:val="clear" w:color="auto" w:fill="FFFFFF"/>
        <w:spacing w:after="0" w:line="240" w:lineRule="auto"/>
        <w:jc w:val="center"/>
        <w:rPr>
          <w:rFonts w:asciiTheme="majorHAnsi" w:hAnsiTheme="majorHAnsi" w:cstheme="majorHAnsi"/>
          <w:b/>
          <w:bCs/>
          <w:color w:val="262626"/>
          <w:sz w:val="20"/>
          <w:szCs w:val="20"/>
          <w:u w:val="single"/>
        </w:rPr>
      </w:pPr>
      <w:r w:rsidRPr="00757017">
        <w:rPr>
          <w:rFonts w:asciiTheme="majorHAnsi" w:hAnsiTheme="majorHAnsi" w:cstheme="majorHAnsi"/>
          <w:b/>
          <w:bCs/>
          <w:color w:val="262626"/>
          <w:sz w:val="20"/>
          <w:szCs w:val="20"/>
          <w:u w:val="single"/>
        </w:rPr>
        <w:t>Postanowienia końcowe</w:t>
      </w:r>
    </w:p>
    <w:p w14:paraId="54750297" w14:textId="77777777" w:rsidR="006165E4" w:rsidRPr="00757017" w:rsidRDefault="006165E4" w:rsidP="004D1E55">
      <w:pPr>
        <w:pStyle w:val="Akapitzlist"/>
        <w:numPr>
          <w:ilvl w:val="0"/>
          <w:numId w:val="44"/>
        </w:numPr>
        <w:shd w:val="clear" w:color="auto" w:fill="FFFFFF"/>
        <w:tabs>
          <w:tab w:val="left" w:pos="284"/>
        </w:tabs>
        <w:spacing w:after="0" w:line="240" w:lineRule="auto"/>
        <w:ind w:left="0" w:firstLine="0"/>
        <w:jc w:val="both"/>
        <w:rPr>
          <w:rFonts w:asciiTheme="majorHAnsi" w:hAnsiTheme="majorHAnsi" w:cstheme="majorHAnsi"/>
          <w:color w:val="262626"/>
          <w:sz w:val="20"/>
          <w:szCs w:val="20"/>
        </w:rPr>
      </w:pPr>
      <w:r w:rsidRPr="00757017">
        <w:rPr>
          <w:rFonts w:asciiTheme="majorHAnsi" w:hAnsiTheme="majorHAnsi" w:cstheme="majorHAnsi"/>
          <w:color w:val="262626"/>
          <w:sz w:val="20"/>
          <w:szCs w:val="20"/>
        </w:rPr>
        <w:t>Umowa wchodzi w życie z dniem zawarcia.</w:t>
      </w:r>
    </w:p>
    <w:p w14:paraId="27F14661" w14:textId="77777777" w:rsidR="006165E4" w:rsidRPr="00F27445" w:rsidRDefault="006165E4" w:rsidP="004D1E55">
      <w:pPr>
        <w:pStyle w:val="Akapitzlist"/>
        <w:widowControl w:val="0"/>
        <w:numPr>
          <w:ilvl w:val="0"/>
          <w:numId w:val="44"/>
        </w:numPr>
        <w:shd w:val="clear" w:color="auto" w:fill="FFFFFF"/>
        <w:tabs>
          <w:tab w:val="left" w:pos="284"/>
        </w:tabs>
        <w:suppressAutoHyphens/>
        <w:autoSpaceDE w:val="0"/>
        <w:spacing w:after="0" w:line="240" w:lineRule="auto"/>
        <w:ind w:left="0" w:firstLine="0"/>
        <w:jc w:val="both"/>
        <w:rPr>
          <w:rFonts w:asciiTheme="majorHAnsi" w:hAnsiTheme="majorHAnsi" w:cstheme="majorHAnsi"/>
          <w:iCs/>
          <w:color w:val="262626"/>
          <w:sz w:val="20"/>
          <w:szCs w:val="20"/>
          <w:lang w:eastAsia="ar-SA"/>
        </w:rPr>
      </w:pPr>
      <w:r w:rsidRPr="00757017">
        <w:rPr>
          <w:rFonts w:asciiTheme="majorHAnsi" w:hAnsiTheme="majorHAnsi" w:cstheme="majorHAnsi"/>
          <w:iCs/>
          <w:color w:val="262626"/>
          <w:sz w:val="20"/>
          <w:szCs w:val="20"/>
          <w:lang w:eastAsia="ar-SA"/>
        </w:rPr>
        <w:t>W sprawach nieuregulowanych niniejszą umową stosuje</w:t>
      </w:r>
      <w:r w:rsidRPr="00F27445">
        <w:rPr>
          <w:rFonts w:asciiTheme="majorHAnsi" w:hAnsiTheme="majorHAnsi" w:cstheme="majorHAnsi"/>
          <w:iCs/>
          <w:color w:val="262626"/>
          <w:sz w:val="20"/>
          <w:szCs w:val="20"/>
          <w:lang w:eastAsia="ar-SA"/>
        </w:rPr>
        <w:t xml:space="preserve"> się przepisy Kodeksu Cywilnego i Prawa budowlanego.</w:t>
      </w:r>
    </w:p>
    <w:p w14:paraId="6E25C3D0" w14:textId="77777777" w:rsidR="006165E4" w:rsidRPr="00F27445" w:rsidRDefault="006165E4" w:rsidP="004D1E55">
      <w:pPr>
        <w:pStyle w:val="Akapitzlist"/>
        <w:widowControl w:val="0"/>
        <w:numPr>
          <w:ilvl w:val="0"/>
          <w:numId w:val="44"/>
        </w:numPr>
        <w:shd w:val="clear" w:color="auto" w:fill="FFFFFF"/>
        <w:tabs>
          <w:tab w:val="left" w:pos="284"/>
        </w:tabs>
        <w:suppressAutoHyphens/>
        <w:autoSpaceDE w:val="0"/>
        <w:spacing w:after="0" w:line="240" w:lineRule="auto"/>
        <w:ind w:left="284" w:hanging="284"/>
        <w:jc w:val="both"/>
        <w:rPr>
          <w:rFonts w:asciiTheme="majorHAnsi" w:hAnsiTheme="majorHAnsi" w:cstheme="majorHAnsi"/>
          <w:iCs/>
          <w:color w:val="262626"/>
          <w:sz w:val="20"/>
          <w:szCs w:val="20"/>
          <w:lang w:eastAsia="ar-SA"/>
        </w:rPr>
      </w:pPr>
      <w:r w:rsidRPr="00F27445">
        <w:rPr>
          <w:rFonts w:asciiTheme="majorHAnsi" w:hAnsiTheme="majorHAnsi" w:cstheme="majorHAnsi"/>
          <w:iCs/>
          <w:color w:val="262626"/>
          <w:sz w:val="20"/>
          <w:szCs w:val="20"/>
          <w:lang w:eastAsia="ar-SA"/>
        </w:rPr>
        <w:t>Wszelkie spory wynikające z realizacji treści niniejszej umowy, w przypadku nie osiągnięcia porozumienia w drodze bezpośrednich negocjacji, poddawane będą rozpoznaniu przez Sąd właściwy dla siedziby dla Zamawiającego.</w:t>
      </w:r>
    </w:p>
    <w:p w14:paraId="39D5F4D4" w14:textId="77777777" w:rsidR="006165E4" w:rsidRPr="00F27445" w:rsidRDefault="006165E4" w:rsidP="004D1E55">
      <w:pPr>
        <w:pStyle w:val="Akapitzlist"/>
        <w:widowControl w:val="0"/>
        <w:numPr>
          <w:ilvl w:val="0"/>
          <w:numId w:val="44"/>
        </w:numPr>
        <w:shd w:val="clear" w:color="auto" w:fill="FFFFFF"/>
        <w:tabs>
          <w:tab w:val="left" w:pos="284"/>
        </w:tabs>
        <w:suppressAutoHyphens/>
        <w:autoSpaceDE w:val="0"/>
        <w:spacing w:after="0" w:line="240" w:lineRule="auto"/>
        <w:ind w:left="284" w:hanging="284"/>
        <w:jc w:val="both"/>
        <w:rPr>
          <w:rFonts w:asciiTheme="majorHAnsi" w:hAnsiTheme="majorHAnsi" w:cstheme="majorHAnsi"/>
          <w:iCs/>
          <w:color w:val="262626"/>
          <w:sz w:val="20"/>
          <w:szCs w:val="20"/>
          <w:lang w:eastAsia="ar-SA"/>
        </w:rPr>
      </w:pPr>
      <w:r w:rsidRPr="00F27445">
        <w:rPr>
          <w:rFonts w:asciiTheme="majorHAnsi" w:hAnsiTheme="majorHAnsi" w:cstheme="majorHAnsi"/>
          <w:iCs/>
          <w:color w:val="262626"/>
          <w:sz w:val="20"/>
          <w:szCs w:val="20"/>
          <w:lang w:eastAsia="ar-SA"/>
        </w:rPr>
        <w:t>Zmiana treści umowy, pod rygorem nieważności, może nastąpić za zgodą stron w formie pisemnej w postaci aneksu.</w:t>
      </w:r>
    </w:p>
    <w:p w14:paraId="601E4301" w14:textId="3C8DB9CD" w:rsidR="006165E4" w:rsidRPr="00F27445" w:rsidRDefault="006165E4" w:rsidP="004D1E55">
      <w:pPr>
        <w:pStyle w:val="Akapitzlist"/>
        <w:widowControl w:val="0"/>
        <w:numPr>
          <w:ilvl w:val="0"/>
          <w:numId w:val="44"/>
        </w:numPr>
        <w:shd w:val="clear" w:color="auto" w:fill="FFFFFF"/>
        <w:tabs>
          <w:tab w:val="left" w:pos="284"/>
        </w:tabs>
        <w:suppressAutoHyphens/>
        <w:autoSpaceDE w:val="0"/>
        <w:spacing w:after="0" w:line="240" w:lineRule="auto"/>
        <w:ind w:left="284" w:hanging="284"/>
        <w:jc w:val="both"/>
        <w:rPr>
          <w:rFonts w:asciiTheme="majorHAnsi" w:hAnsiTheme="majorHAnsi" w:cstheme="majorHAnsi"/>
          <w:iCs/>
          <w:color w:val="262626"/>
          <w:sz w:val="20"/>
          <w:szCs w:val="20"/>
          <w:lang w:eastAsia="ar-SA"/>
        </w:rPr>
      </w:pPr>
      <w:r w:rsidRPr="00F27445">
        <w:rPr>
          <w:rFonts w:asciiTheme="majorHAnsi" w:hAnsiTheme="majorHAnsi" w:cstheme="majorHAnsi"/>
          <w:iCs/>
          <w:color w:val="262626"/>
          <w:sz w:val="20"/>
          <w:szCs w:val="20"/>
          <w:lang w:eastAsia="ar-SA"/>
        </w:rPr>
        <w:t xml:space="preserve">Bez zgody Zamawiającego Wykonawca nie ma prawa przelewu wierzytelności na osobę trzecią </w:t>
      </w:r>
      <w:r w:rsidR="00757017">
        <w:rPr>
          <w:rFonts w:asciiTheme="majorHAnsi" w:hAnsiTheme="majorHAnsi" w:cstheme="majorHAnsi"/>
          <w:iCs/>
          <w:color w:val="262626"/>
          <w:sz w:val="20"/>
          <w:szCs w:val="20"/>
          <w:lang w:eastAsia="ar-SA"/>
        </w:rPr>
        <w:br/>
      </w:r>
      <w:r w:rsidRPr="00F27445">
        <w:rPr>
          <w:rFonts w:asciiTheme="majorHAnsi" w:hAnsiTheme="majorHAnsi" w:cstheme="majorHAnsi"/>
          <w:iCs/>
          <w:color w:val="262626"/>
          <w:sz w:val="20"/>
          <w:szCs w:val="20"/>
          <w:lang w:eastAsia="ar-SA"/>
        </w:rPr>
        <w:t>( art.509 KC ).</w:t>
      </w:r>
    </w:p>
    <w:p w14:paraId="03FD5CFA" w14:textId="77777777" w:rsidR="006165E4" w:rsidRPr="00F27445" w:rsidRDefault="006165E4" w:rsidP="004D1E55">
      <w:pPr>
        <w:pStyle w:val="Akapitzlist"/>
        <w:widowControl w:val="0"/>
        <w:numPr>
          <w:ilvl w:val="0"/>
          <w:numId w:val="44"/>
        </w:numPr>
        <w:shd w:val="clear" w:color="auto" w:fill="FFFFFF"/>
        <w:tabs>
          <w:tab w:val="left" w:pos="284"/>
        </w:tabs>
        <w:suppressAutoHyphens/>
        <w:autoSpaceDE w:val="0"/>
        <w:spacing w:after="0" w:line="240" w:lineRule="auto"/>
        <w:ind w:left="284" w:hanging="284"/>
        <w:jc w:val="both"/>
        <w:rPr>
          <w:rFonts w:asciiTheme="majorHAnsi" w:hAnsiTheme="majorHAnsi" w:cstheme="majorHAnsi"/>
          <w:iCs/>
          <w:color w:val="262626"/>
          <w:sz w:val="20"/>
          <w:szCs w:val="20"/>
          <w:lang w:eastAsia="ar-SA"/>
        </w:rPr>
      </w:pPr>
      <w:r w:rsidRPr="00F27445">
        <w:rPr>
          <w:rFonts w:asciiTheme="majorHAnsi" w:hAnsiTheme="majorHAnsi" w:cstheme="majorHAnsi"/>
          <w:iCs/>
          <w:color w:val="262626"/>
          <w:sz w:val="20"/>
          <w:szCs w:val="20"/>
          <w:lang w:eastAsia="ar-SA"/>
        </w:rPr>
        <w:t xml:space="preserve">Wykonawca oświadcza, że znany jest mu fakt, iż treść niniejszej umowy, a w szczególności podmiot umowy i wysokość wynagrodzenia, stanowią informację publiczną w rozumieniu art. 1 ust. 1 ustawa  z dnia 6 września 2001r. o dostępie do informacji publicznej. </w:t>
      </w:r>
    </w:p>
    <w:p w14:paraId="29E48D9B" w14:textId="77777777" w:rsidR="006165E4" w:rsidRPr="00F27445" w:rsidRDefault="006165E4" w:rsidP="004D1E55">
      <w:pPr>
        <w:pStyle w:val="Akapitzlist"/>
        <w:widowControl w:val="0"/>
        <w:numPr>
          <w:ilvl w:val="0"/>
          <w:numId w:val="44"/>
        </w:numPr>
        <w:shd w:val="clear" w:color="auto" w:fill="FFFFFF"/>
        <w:tabs>
          <w:tab w:val="left" w:pos="284"/>
        </w:tabs>
        <w:suppressAutoHyphens/>
        <w:autoSpaceDE w:val="0"/>
        <w:spacing w:after="0" w:line="240" w:lineRule="auto"/>
        <w:ind w:left="284" w:hanging="284"/>
        <w:jc w:val="both"/>
        <w:rPr>
          <w:rFonts w:asciiTheme="majorHAnsi" w:hAnsiTheme="majorHAnsi" w:cstheme="majorHAnsi"/>
          <w:iCs/>
          <w:color w:val="262626"/>
          <w:sz w:val="20"/>
          <w:szCs w:val="20"/>
          <w:lang w:eastAsia="ar-SA"/>
        </w:rPr>
      </w:pPr>
      <w:r w:rsidRPr="00F27445">
        <w:rPr>
          <w:rFonts w:asciiTheme="majorHAnsi" w:hAnsiTheme="majorHAnsi" w:cstheme="majorHAnsi"/>
          <w:iCs/>
          <w:color w:val="262626"/>
          <w:sz w:val="20"/>
          <w:szCs w:val="20"/>
          <w:lang w:eastAsia="ar-SA"/>
        </w:rPr>
        <w:t>Wykonawca wyraża zgodę na udostępnianie w trybie ustawy, o której mowa w ust. 6 zawartych w niniejszej umowie dotyczących go danych osobowych w zakresie obejmującym imię i nazwisko, a w przypadku działalności gospodarczej również w zakresie firmy.</w:t>
      </w:r>
    </w:p>
    <w:p w14:paraId="40194249" w14:textId="77777777" w:rsidR="006165E4" w:rsidRPr="00F27445" w:rsidRDefault="006165E4" w:rsidP="004D1E55">
      <w:pPr>
        <w:pStyle w:val="Akapitzlist"/>
        <w:widowControl w:val="0"/>
        <w:numPr>
          <w:ilvl w:val="0"/>
          <w:numId w:val="44"/>
        </w:numPr>
        <w:shd w:val="clear" w:color="auto" w:fill="FFFFFF"/>
        <w:tabs>
          <w:tab w:val="left" w:pos="284"/>
        </w:tabs>
        <w:suppressAutoHyphens/>
        <w:autoSpaceDE w:val="0"/>
        <w:spacing w:after="0" w:line="240" w:lineRule="auto"/>
        <w:ind w:left="284" w:hanging="284"/>
        <w:jc w:val="both"/>
        <w:rPr>
          <w:rFonts w:asciiTheme="majorHAnsi" w:hAnsiTheme="majorHAnsi" w:cstheme="majorHAnsi"/>
          <w:iCs/>
          <w:color w:val="262626"/>
          <w:sz w:val="20"/>
          <w:szCs w:val="20"/>
        </w:rPr>
      </w:pPr>
      <w:r w:rsidRPr="00F27445">
        <w:rPr>
          <w:rFonts w:asciiTheme="majorHAnsi" w:hAnsiTheme="majorHAnsi" w:cstheme="majorHAnsi"/>
          <w:iCs/>
          <w:color w:val="262626"/>
          <w:sz w:val="20"/>
          <w:szCs w:val="20"/>
        </w:rPr>
        <w:t>Wykonawca</w:t>
      </w:r>
      <w:r w:rsidRPr="00F27445">
        <w:rPr>
          <w:rFonts w:asciiTheme="majorHAnsi" w:hAnsiTheme="majorHAnsi" w:cstheme="majorHAnsi"/>
          <w:b/>
          <w:iCs/>
          <w:color w:val="262626"/>
          <w:sz w:val="20"/>
          <w:szCs w:val="20"/>
        </w:rPr>
        <w:t xml:space="preserve"> </w:t>
      </w:r>
      <w:r w:rsidRPr="00F27445">
        <w:rPr>
          <w:rFonts w:asciiTheme="majorHAnsi" w:hAnsiTheme="majorHAnsi" w:cstheme="majorHAnsi"/>
          <w:iCs/>
          <w:color w:val="262626"/>
          <w:sz w:val="20"/>
          <w:szCs w:val="20"/>
          <w:lang w:val="x-none"/>
        </w:rPr>
        <w:t>zobowiązuje się do przestrzegania ustawy o ochronie danych osobowych, jeśli w  trakcie lub w związku z realizacją Umowy pozyska jakiekolwiek dane osobowe zgromadzone w zasobach Zamawiającego</w:t>
      </w:r>
      <w:r w:rsidRPr="00F27445">
        <w:rPr>
          <w:rFonts w:asciiTheme="majorHAnsi" w:hAnsiTheme="majorHAnsi" w:cstheme="majorHAnsi"/>
          <w:iCs/>
          <w:color w:val="262626"/>
          <w:sz w:val="20"/>
          <w:szCs w:val="20"/>
        </w:rPr>
        <w:t xml:space="preserve"> oraz </w:t>
      </w:r>
      <w:r w:rsidRPr="00F27445">
        <w:rPr>
          <w:rFonts w:asciiTheme="majorHAnsi" w:hAnsiTheme="majorHAnsi" w:cstheme="majorHAnsi"/>
          <w:iCs/>
          <w:color w:val="262626"/>
          <w:sz w:val="20"/>
          <w:szCs w:val="20"/>
          <w:lang w:val="x-none"/>
        </w:rPr>
        <w:t xml:space="preserve">został zapoznany z klauzulą informacyjną </w:t>
      </w:r>
      <w:proofErr w:type="spellStart"/>
      <w:r w:rsidRPr="00F27445">
        <w:rPr>
          <w:rFonts w:asciiTheme="majorHAnsi" w:hAnsiTheme="majorHAnsi" w:cstheme="majorHAnsi"/>
          <w:iCs/>
          <w:color w:val="262626"/>
          <w:sz w:val="20"/>
          <w:szCs w:val="20"/>
          <w:lang w:val="x-none"/>
        </w:rPr>
        <w:t>ws</w:t>
      </w:r>
      <w:proofErr w:type="spellEnd"/>
      <w:r w:rsidRPr="00F27445">
        <w:rPr>
          <w:rFonts w:asciiTheme="majorHAnsi" w:hAnsiTheme="majorHAnsi" w:cstheme="majorHAnsi"/>
          <w:iCs/>
          <w:color w:val="262626"/>
          <w:sz w:val="20"/>
          <w:szCs w:val="20"/>
          <w:lang w:val="x-none"/>
        </w:rPr>
        <w:t>. przetwarzania danych osobowych</w:t>
      </w:r>
      <w:r w:rsidRPr="00F27445">
        <w:rPr>
          <w:rFonts w:asciiTheme="majorHAnsi" w:hAnsiTheme="majorHAnsi" w:cstheme="majorHAnsi"/>
          <w:iCs/>
          <w:color w:val="262626"/>
          <w:sz w:val="20"/>
          <w:szCs w:val="20"/>
        </w:rPr>
        <w:t>.</w:t>
      </w:r>
    </w:p>
    <w:p w14:paraId="2410AF3B" w14:textId="241DB4E2" w:rsidR="006165E4" w:rsidRPr="00F27445" w:rsidRDefault="006165E4" w:rsidP="007427BD">
      <w:pPr>
        <w:pStyle w:val="Akapitzlist"/>
        <w:numPr>
          <w:ilvl w:val="0"/>
          <w:numId w:val="44"/>
        </w:numPr>
        <w:tabs>
          <w:tab w:val="left" w:pos="284"/>
        </w:tabs>
        <w:spacing w:after="0" w:line="240" w:lineRule="auto"/>
        <w:ind w:left="284" w:hanging="284"/>
        <w:jc w:val="both"/>
        <w:rPr>
          <w:rFonts w:asciiTheme="majorHAnsi" w:hAnsiTheme="majorHAnsi" w:cstheme="majorHAnsi"/>
          <w:bCs/>
          <w:sz w:val="20"/>
          <w:szCs w:val="20"/>
        </w:rPr>
      </w:pPr>
      <w:r w:rsidRPr="00F27445">
        <w:rPr>
          <w:rFonts w:asciiTheme="majorHAnsi" w:hAnsiTheme="majorHAnsi" w:cstheme="majorHAnsi"/>
          <w:bCs/>
          <w:sz w:val="20"/>
          <w:szCs w:val="20"/>
        </w:rPr>
        <w:t xml:space="preserve">Każda ze stron może rozwiązać niniejszą umowę za wypowiedzeniem, bez podania przyczyny, </w:t>
      </w:r>
      <w:r w:rsidR="00757017">
        <w:rPr>
          <w:rFonts w:asciiTheme="majorHAnsi" w:hAnsiTheme="majorHAnsi" w:cstheme="majorHAnsi"/>
          <w:bCs/>
          <w:sz w:val="20"/>
          <w:szCs w:val="20"/>
        </w:rPr>
        <w:br/>
      </w:r>
      <w:r w:rsidRPr="00F27445">
        <w:rPr>
          <w:rFonts w:asciiTheme="majorHAnsi" w:hAnsiTheme="majorHAnsi" w:cstheme="majorHAnsi"/>
          <w:bCs/>
          <w:sz w:val="20"/>
          <w:szCs w:val="20"/>
        </w:rPr>
        <w:t>z zachowaniem jednomiesięcznego okresu wypowiedzenia, ze skutkiem na koniec miesiąca kalendarzowego.</w:t>
      </w:r>
    </w:p>
    <w:p w14:paraId="5D690DC1" w14:textId="0252C640" w:rsidR="007035FB" w:rsidRPr="00770DA0" w:rsidRDefault="006165E4" w:rsidP="007427BD">
      <w:pPr>
        <w:pStyle w:val="Akapitzlist"/>
        <w:widowControl w:val="0"/>
        <w:numPr>
          <w:ilvl w:val="0"/>
          <w:numId w:val="44"/>
        </w:numPr>
        <w:shd w:val="clear" w:color="auto" w:fill="FFFFFF"/>
        <w:tabs>
          <w:tab w:val="left" w:pos="142"/>
        </w:tabs>
        <w:suppressAutoHyphens/>
        <w:autoSpaceDE w:val="0"/>
        <w:spacing w:after="0" w:line="240" w:lineRule="auto"/>
        <w:ind w:left="284" w:hanging="426"/>
        <w:jc w:val="both"/>
        <w:rPr>
          <w:rFonts w:asciiTheme="majorHAnsi" w:hAnsiTheme="majorHAnsi" w:cstheme="majorHAnsi"/>
          <w:iCs/>
          <w:color w:val="262626"/>
          <w:sz w:val="20"/>
          <w:szCs w:val="20"/>
          <w:lang w:eastAsia="ar-SA"/>
        </w:rPr>
      </w:pPr>
      <w:r w:rsidRPr="00F27445">
        <w:rPr>
          <w:rFonts w:asciiTheme="majorHAnsi" w:hAnsiTheme="majorHAnsi" w:cstheme="majorHAnsi"/>
          <w:iCs/>
          <w:color w:val="262626"/>
          <w:sz w:val="20"/>
          <w:szCs w:val="20"/>
          <w:lang w:eastAsia="ar-SA"/>
        </w:rPr>
        <w:t xml:space="preserve"> </w:t>
      </w:r>
      <w:r w:rsidR="007427BD">
        <w:rPr>
          <w:rFonts w:asciiTheme="majorHAnsi" w:hAnsiTheme="majorHAnsi" w:cstheme="majorHAnsi"/>
          <w:iCs/>
          <w:color w:val="262626"/>
          <w:sz w:val="20"/>
          <w:szCs w:val="20"/>
          <w:lang w:eastAsia="ar-SA"/>
        </w:rPr>
        <w:t xml:space="preserve">  </w:t>
      </w:r>
      <w:r w:rsidRPr="00F27445">
        <w:rPr>
          <w:rFonts w:asciiTheme="majorHAnsi" w:hAnsiTheme="majorHAnsi" w:cstheme="majorHAnsi"/>
          <w:iCs/>
          <w:color w:val="262626"/>
          <w:sz w:val="20"/>
          <w:szCs w:val="20"/>
          <w:lang w:eastAsia="ar-SA"/>
        </w:rPr>
        <w:t xml:space="preserve">Umowa niniejsza sporządzona została w </w:t>
      </w:r>
      <w:r w:rsidR="00D42594">
        <w:rPr>
          <w:rFonts w:asciiTheme="majorHAnsi" w:hAnsiTheme="majorHAnsi" w:cstheme="majorHAnsi"/>
          <w:iCs/>
          <w:color w:val="262626"/>
          <w:sz w:val="20"/>
          <w:szCs w:val="20"/>
          <w:lang w:eastAsia="ar-SA"/>
        </w:rPr>
        <w:t>5</w:t>
      </w:r>
      <w:r w:rsidRPr="00F27445">
        <w:rPr>
          <w:rFonts w:asciiTheme="majorHAnsi" w:hAnsiTheme="majorHAnsi" w:cstheme="majorHAnsi"/>
          <w:iCs/>
          <w:color w:val="262626"/>
          <w:sz w:val="20"/>
          <w:szCs w:val="20"/>
          <w:lang w:eastAsia="ar-SA"/>
        </w:rPr>
        <w:t xml:space="preserve"> jednobrzmiących egzemplarzach, 2 egz. dla Zamawiającego, </w:t>
      </w:r>
      <w:r w:rsidR="00D42594">
        <w:rPr>
          <w:rFonts w:asciiTheme="majorHAnsi" w:hAnsiTheme="majorHAnsi" w:cstheme="majorHAnsi"/>
          <w:iCs/>
          <w:color w:val="262626"/>
          <w:sz w:val="20"/>
          <w:szCs w:val="20"/>
          <w:lang w:eastAsia="ar-SA"/>
        </w:rPr>
        <w:t xml:space="preserve">2 egz. dla Inwestora oraz </w:t>
      </w:r>
      <w:r w:rsidRPr="00F27445">
        <w:rPr>
          <w:rFonts w:asciiTheme="majorHAnsi" w:hAnsiTheme="majorHAnsi" w:cstheme="majorHAnsi"/>
          <w:iCs/>
          <w:color w:val="262626"/>
          <w:sz w:val="20"/>
          <w:szCs w:val="20"/>
          <w:lang w:eastAsia="ar-SA"/>
        </w:rPr>
        <w:t>1 egz. dla Wykonawcy.</w:t>
      </w:r>
    </w:p>
    <w:p w14:paraId="39A49A17" w14:textId="77777777" w:rsidR="00EA268A" w:rsidRPr="00F27445" w:rsidRDefault="00EA268A" w:rsidP="00383E22">
      <w:pPr>
        <w:spacing w:after="0" w:line="240" w:lineRule="auto"/>
        <w:jc w:val="both"/>
        <w:rPr>
          <w:rFonts w:asciiTheme="majorHAnsi" w:hAnsiTheme="majorHAnsi" w:cstheme="majorHAnsi"/>
          <w:sz w:val="20"/>
          <w:szCs w:val="20"/>
        </w:rPr>
      </w:pPr>
    </w:p>
    <w:p w14:paraId="17B67D82" w14:textId="2EB5FB2E" w:rsidR="001C6334" w:rsidRPr="00F27445" w:rsidRDefault="001C6334" w:rsidP="00383E22">
      <w:pPr>
        <w:spacing w:after="0" w:line="240" w:lineRule="auto"/>
        <w:ind w:firstLine="708"/>
        <w:jc w:val="both"/>
        <w:rPr>
          <w:rFonts w:asciiTheme="majorHAnsi" w:eastAsia="Times New Roman" w:hAnsiTheme="majorHAnsi" w:cstheme="majorHAnsi"/>
          <w:b/>
          <w:sz w:val="20"/>
          <w:szCs w:val="20"/>
          <w:lang w:eastAsia="pl-PL"/>
        </w:rPr>
      </w:pPr>
      <w:r w:rsidRPr="00F27445">
        <w:rPr>
          <w:rFonts w:asciiTheme="majorHAnsi" w:eastAsia="Times New Roman" w:hAnsiTheme="majorHAnsi" w:cstheme="majorHAnsi"/>
          <w:b/>
          <w:sz w:val="20"/>
          <w:szCs w:val="20"/>
          <w:lang w:eastAsia="pl-PL"/>
        </w:rPr>
        <w:t>Zamawiający</w:t>
      </w:r>
      <w:r w:rsidRPr="00F27445">
        <w:rPr>
          <w:rFonts w:asciiTheme="majorHAnsi" w:eastAsia="Times New Roman" w:hAnsiTheme="majorHAnsi" w:cstheme="majorHAnsi"/>
          <w:b/>
          <w:sz w:val="20"/>
          <w:szCs w:val="20"/>
          <w:lang w:eastAsia="pl-PL"/>
        </w:rPr>
        <w:tab/>
      </w:r>
      <w:r w:rsidRPr="00F27445">
        <w:rPr>
          <w:rFonts w:asciiTheme="majorHAnsi" w:eastAsia="Times New Roman" w:hAnsiTheme="majorHAnsi" w:cstheme="majorHAnsi"/>
          <w:b/>
          <w:sz w:val="20"/>
          <w:szCs w:val="20"/>
          <w:lang w:eastAsia="pl-PL"/>
        </w:rPr>
        <w:tab/>
      </w:r>
      <w:r w:rsidRPr="00F27445">
        <w:rPr>
          <w:rFonts w:asciiTheme="majorHAnsi" w:eastAsia="Times New Roman" w:hAnsiTheme="majorHAnsi" w:cstheme="majorHAnsi"/>
          <w:b/>
          <w:sz w:val="20"/>
          <w:szCs w:val="20"/>
          <w:lang w:eastAsia="pl-PL"/>
        </w:rPr>
        <w:tab/>
      </w:r>
      <w:r w:rsidRPr="00F27445">
        <w:rPr>
          <w:rFonts w:asciiTheme="majorHAnsi" w:eastAsia="Times New Roman" w:hAnsiTheme="majorHAnsi" w:cstheme="majorHAnsi"/>
          <w:b/>
          <w:sz w:val="20"/>
          <w:szCs w:val="20"/>
          <w:lang w:eastAsia="pl-PL"/>
        </w:rPr>
        <w:tab/>
      </w:r>
      <w:r w:rsidRPr="00F27445">
        <w:rPr>
          <w:rFonts w:asciiTheme="majorHAnsi" w:eastAsia="Times New Roman" w:hAnsiTheme="majorHAnsi" w:cstheme="majorHAnsi"/>
          <w:b/>
          <w:sz w:val="20"/>
          <w:szCs w:val="20"/>
          <w:lang w:eastAsia="pl-PL"/>
        </w:rPr>
        <w:tab/>
      </w:r>
      <w:r w:rsidRPr="00F27445">
        <w:rPr>
          <w:rFonts w:asciiTheme="majorHAnsi" w:eastAsia="Times New Roman" w:hAnsiTheme="majorHAnsi" w:cstheme="majorHAnsi"/>
          <w:b/>
          <w:sz w:val="20"/>
          <w:szCs w:val="20"/>
          <w:lang w:eastAsia="pl-PL"/>
        </w:rPr>
        <w:tab/>
      </w:r>
      <w:r w:rsidRPr="00F27445">
        <w:rPr>
          <w:rFonts w:asciiTheme="majorHAnsi" w:eastAsia="Times New Roman" w:hAnsiTheme="majorHAnsi" w:cstheme="majorHAnsi"/>
          <w:b/>
          <w:sz w:val="20"/>
          <w:szCs w:val="20"/>
          <w:lang w:eastAsia="pl-PL"/>
        </w:rPr>
        <w:tab/>
      </w:r>
      <w:r w:rsidRPr="00F27445">
        <w:rPr>
          <w:rFonts w:asciiTheme="majorHAnsi" w:eastAsia="Times New Roman" w:hAnsiTheme="majorHAnsi" w:cstheme="majorHAnsi"/>
          <w:b/>
          <w:sz w:val="20"/>
          <w:szCs w:val="20"/>
          <w:lang w:eastAsia="pl-PL"/>
        </w:rPr>
        <w:tab/>
        <w:t>Wykonawca</w:t>
      </w:r>
    </w:p>
    <w:p w14:paraId="1671CE9C" w14:textId="270FE14F" w:rsidR="00CA7547" w:rsidRPr="00F27445" w:rsidRDefault="00CA7547" w:rsidP="00383E22">
      <w:pPr>
        <w:spacing w:after="0" w:line="240" w:lineRule="auto"/>
        <w:ind w:firstLine="708"/>
        <w:jc w:val="both"/>
        <w:rPr>
          <w:rFonts w:asciiTheme="majorHAnsi" w:eastAsia="Times New Roman" w:hAnsiTheme="majorHAnsi" w:cstheme="majorHAnsi"/>
          <w:bCs/>
          <w:sz w:val="20"/>
          <w:szCs w:val="20"/>
          <w:lang w:eastAsia="pl-PL"/>
        </w:rPr>
      </w:pPr>
    </w:p>
    <w:p w14:paraId="4FBE2B9D" w14:textId="37332C31" w:rsidR="00D673CE" w:rsidRPr="00F27445" w:rsidRDefault="00D673CE" w:rsidP="00383E22">
      <w:pPr>
        <w:spacing w:after="0" w:line="240" w:lineRule="auto"/>
        <w:ind w:firstLine="708"/>
        <w:jc w:val="both"/>
        <w:rPr>
          <w:rFonts w:asciiTheme="majorHAnsi" w:eastAsia="Times New Roman" w:hAnsiTheme="majorHAnsi" w:cstheme="majorHAnsi"/>
          <w:bCs/>
          <w:sz w:val="20"/>
          <w:szCs w:val="20"/>
          <w:lang w:eastAsia="pl-PL"/>
        </w:rPr>
      </w:pPr>
    </w:p>
    <w:p w14:paraId="452C4A47" w14:textId="1BD9B303" w:rsidR="00D42594" w:rsidRDefault="00D42594" w:rsidP="00770DA0">
      <w:pPr>
        <w:spacing w:after="0" w:line="240" w:lineRule="auto"/>
        <w:ind w:firstLine="709"/>
        <w:jc w:val="both"/>
        <w:rPr>
          <w:rFonts w:asciiTheme="majorHAnsi" w:eastAsia="Times New Roman" w:hAnsiTheme="majorHAnsi" w:cstheme="majorHAnsi"/>
          <w:b/>
          <w:sz w:val="20"/>
          <w:szCs w:val="20"/>
          <w:lang w:eastAsia="pl-PL"/>
        </w:rPr>
      </w:pPr>
      <w:r>
        <w:rPr>
          <w:rFonts w:asciiTheme="majorHAnsi" w:eastAsia="Times New Roman" w:hAnsiTheme="majorHAnsi" w:cstheme="majorHAnsi"/>
          <w:bCs/>
          <w:sz w:val="20"/>
          <w:szCs w:val="20"/>
          <w:lang w:eastAsia="pl-PL"/>
        </w:rPr>
        <w:tab/>
      </w:r>
      <w:r>
        <w:rPr>
          <w:rFonts w:asciiTheme="majorHAnsi" w:eastAsia="Times New Roman" w:hAnsiTheme="majorHAnsi" w:cstheme="majorHAnsi"/>
          <w:bCs/>
          <w:sz w:val="20"/>
          <w:szCs w:val="20"/>
          <w:lang w:eastAsia="pl-PL"/>
        </w:rPr>
        <w:tab/>
      </w:r>
      <w:r>
        <w:rPr>
          <w:rFonts w:asciiTheme="majorHAnsi" w:eastAsia="Times New Roman" w:hAnsiTheme="majorHAnsi" w:cstheme="majorHAnsi"/>
          <w:bCs/>
          <w:sz w:val="20"/>
          <w:szCs w:val="20"/>
          <w:lang w:eastAsia="pl-PL"/>
        </w:rPr>
        <w:tab/>
      </w:r>
      <w:r>
        <w:rPr>
          <w:rFonts w:asciiTheme="majorHAnsi" w:eastAsia="Times New Roman" w:hAnsiTheme="majorHAnsi" w:cstheme="majorHAnsi"/>
          <w:bCs/>
          <w:sz w:val="20"/>
          <w:szCs w:val="20"/>
          <w:lang w:eastAsia="pl-PL"/>
        </w:rPr>
        <w:tab/>
      </w:r>
      <w:r w:rsidRPr="00D42594">
        <w:rPr>
          <w:rFonts w:asciiTheme="majorHAnsi" w:eastAsia="Times New Roman" w:hAnsiTheme="majorHAnsi" w:cstheme="majorHAnsi"/>
          <w:b/>
          <w:sz w:val="20"/>
          <w:szCs w:val="20"/>
          <w:lang w:eastAsia="pl-PL"/>
        </w:rPr>
        <w:tab/>
      </w:r>
    </w:p>
    <w:p w14:paraId="41333249" w14:textId="4F2A5451" w:rsidR="00EB4550" w:rsidRDefault="00D42594" w:rsidP="00D42594">
      <w:pPr>
        <w:spacing w:after="0" w:line="240" w:lineRule="auto"/>
        <w:ind w:firstLine="709"/>
        <w:jc w:val="center"/>
        <w:rPr>
          <w:rFonts w:asciiTheme="majorHAnsi" w:eastAsia="Times New Roman" w:hAnsiTheme="majorHAnsi" w:cstheme="majorHAnsi"/>
          <w:b/>
          <w:sz w:val="20"/>
          <w:szCs w:val="20"/>
          <w:lang w:eastAsia="pl-PL"/>
        </w:rPr>
      </w:pPr>
      <w:r w:rsidRPr="00D42594">
        <w:rPr>
          <w:rFonts w:asciiTheme="majorHAnsi" w:eastAsia="Times New Roman" w:hAnsiTheme="majorHAnsi" w:cstheme="majorHAnsi"/>
          <w:b/>
          <w:sz w:val="20"/>
          <w:szCs w:val="20"/>
          <w:lang w:eastAsia="pl-PL"/>
        </w:rPr>
        <w:t>Inwestor</w:t>
      </w:r>
    </w:p>
    <w:p w14:paraId="7AE180FA" w14:textId="77777777" w:rsidR="00770DA0" w:rsidRDefault="00770DA0" w:rsidP="00D42594">
      <w:pPr>
        <w:spacing w:after="0" w:line="240" w:lineRule="auto"/>
        <w:ind w:firstLine="709"/>
        <w:jc w:val="center"/>
        <w:rPr>
          <w:rFonts w:asciiTheme="majorHAnsi" w:eastAsia="Times New Roman" w:hAnsiTheme="majorHAnsi" w:cstheme="majorHAnsi"/>
          <w:b/>
          <w:sz w:val="20"/>
          <w:szCs w:val="20"/>
          <w:lang w:eastAsia="pl-PL"/>
        </w:rPr>
      </w:pPr>
    </w:p>
    <w:p w14:paraId="6A2D2281" w14:textId="77777777" w:rsidR="00770DA0" w:rsidRDefault="00770DA0" w:rsidP="00770DA0">
      <w:pPr>
        <w:spacing w:after="0" w:line="240" w:lineRule="auto"/>
        <w:ind w:hanging="142"/>
        <w:rPr>
          <w:rFonts w:asciiTheme="majorHAnsi" w:eastAsia="Times New Roman" w:hAnsiTheme="majorHAnsi" w:cstheme="majorHAnsi"/>
          <w:bCs/>
          <w:sz w:val="20"/>
          <w:szCs w:val="20"/>
          <w:lang w:eastAsia="pl-PL"/>
        </w:rPr>
      </w:pPr>
    </w:p>
    <w:p w14:paraId="6E24EF2C" w14:textId="4FE047BE" w:rsidR="00770DA0" w:rsidRPr="00770DA0" w:rsidRDefault="00770DA0" w:rsidP="00770DA0">
      <w:pPr>
        <w:spacing w:after="0" w:line="240" w:lineRule="auto"/>
        <w:ind w:hanging="142"/>
        <w:rPr>
          <w:rFonts w:asciiTheme="majorHAnsi" w:eastAsia="Times New Roman" w:hAnsiTheme="majorHAnsi" w:cstheme="majorHAnsi"/>
          <w:bCs/>
          <w:sz w:val="20"/>
          <w:szCs w:val="20"/>
          <w:lang w:eastAsia="pl-PL"/>
        </w:rPr>
      </w:pPr>
      <w:r w:rsidRPr="00770DA0">
        <w:rPr>
          <w:rFonts w:asciiTheme="majorHAnsi" w:eastAsia="Times New Roman" w:hAnsiTheme="majorHAnsi" w:cstheme="majorHAnsi"/>
          <w:bCs/>
          <w:sz w:val="20"/>
          <w:szCs w:val="20"/>
          <w:lang w:eastAsia="pl-PL"/>
        </w:rPr>
        <w:lastRenderedPageBreak/>
        <w:t xml:space="preserve"> Załączniki:</w:t>
      </w:r>
    </w:p>
    <w:p w14:paraId="510DF092" w14:textId="44FC3DBF" w:rsidR="00770DA0" w:rsidRPr="00770DA0" w:rsidRDefault="00770DA0" w:rsidP="00770DA0">
      <w:pPr>
        <w:spacing w:after="0" w:line="240" w:lineRule="auto"/>
        <w:ind w:hanging="142"/>
        <w:rPr>
          <w:rFonts w:asciiTheme="majorHAnsi" w:eastAsia="Times New Roman" w:hAnsiTheme="majorHAnsi" w:cstheme="majorHAnsi"/>
          <w:bCs/>
          <w:sz w:val="20"/>
          <w:szCs w:val="20"/>
          <w:lang w:eastAsia="pl-PL"/>
        </w:rPr>
      </w:pPr>
      <w:r w:rsidRPr="00770DA0">
        <w:rPr>
          <w:rFonts w:asciiTheme="majorHAnsi" w:eastAsia="Times New Roman" w:hAnsiTheme="majorHAnsi" w:cstheme="majorHAnsi"/>
          <w:bCs/>
          <w:sz w:val="20"/>
          <w:szCs w:val="20"/>
          <w:lang w:eastAsia="pl-PL"/>
        </w:rPr>
        <w:t xml:space="preserve"> - Zabezpieczenie należytego wykonania umowy</w:t>
      </w:r>
    </w:p>
    <w:sectPr w:rsidR="00770DA0" w:rsidRPr="00770DA0" w:rsidSect="00597614">
      <w:pgSz w:w="11906" w:h="16838"/>
      <w:pgMar w:top="1276" w:right="1417"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65C755" w14:textId="77777777" w:rsidR="00597614" w:rsidRDefault="00597614" w:rsidP="003B46D6">
      <w:pPr>
        <w:spacing w:after="0" w:line="240" w:lineRule="auto"/>
      </w:pPr>
      <w:r>
        <w:separator/>
      </w:r>
    </w:p>
  </w:endnote>
  <w:endnote w:type="continuationSeparator" w:id="0">
    <w:p w14:paraId="35485531" w14:textId="77777777" w:rsidR="00597614" w:rsidRDefault="00597614" w:rsidP="003B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00"/>
    <w:family w:val="swiss"/>
    <w:pitch w:val="variable"/>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omicSansMS,Bold">
    <w:altName w:val="Yu Gothic"/>
    <w:panose1 w:val="00000000000000000000"/>
    <w:charset w:val="80"/>
    <w:family w:val="auto"/>
    <w:notTrueType/>
    <w:pitch w:val="default"/>
    <w:sig w:usb0="00000001" w:usb1="08070000" w:usb2="00000010" w:usb3="00000000" w:csb0="00020000" w:csb1="00000000"/>
  </w:font>
  <w:font w:name="Aptos Display">
    <w:charset w:val="00"/>
    <w:family w:val="swiss"/>
    <w:pitch w:val="variable"/>
    <w:sig w:usb0="20000287" w:usb1="00000003" w:usb2="00000000" w:usb3="00000000" w:csb0="0000019F" w:csb1="00000000"/>
  </w:font>
  <w:font w:name="Georgia">
    <w:panose1 w:val="02040502050405020303"/>
    <w:charset w:val="EE"/>
    <w:family w:val="roman"/>
    <w:pitch w:val="variable"/>
    <w:sig w:usb0="00000287" w:usb1="00000000" w:usb2="00000000" w:usb3="00000000" w:csb0="0000009F" w:csb1="00000000"/>
  </w:font>
  <w:font w:name="HG Mincho Light J">
    <w:altName w:val="Times New Roman"/>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9139DC" w14:textId="77777777" w:rsidR="00597614" w:rsidRDefault="00597614" w:rsidP="003B46D6">
      <w:pPr>
        <w:spacing w:after="0" w:line="240" w:lineRule="auto"/>
      </w:pPr>
      <w:r>
        <w:separator/>
      </w:r>
    </w:p>
  </w:footnote>
  <w:footnote w:type="continuationSeparator" w:id="0">
    <w:p w14:paraId="70ECAD21" w14:textId="77777777" w:rsidR="00597614" w:rsidRDefault="00597614" w:rsidP="003B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8990BE30"/>
    <w:name w:val="WW8Num1"/>
    <w:lvl w:ilvl="0">
      <w:start w:val="1"/>
      <w:numFmt w:val="none"/>
      <w:suff w:val="nothing"/>
      <w:lvlText w:val=""/>
      <w:lvlJc w:val="left"/>
      <w:pPr>
        <w:tabs>
          <w:tab w:val="num" w:pos="0"/>
        </w:tabs>
        <w:ind w:left="792" w:hanging="432"/>
      </w:pPr>
    </w:lvl>
    <w:lvl w:ilvl="1">
      <w:start w:val="1"/>
      <w:numFmt w:val="lowerLetter"/>
      <w:lvlText w:val="%2)"/>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2" w15:restartNumberingAfterBreak="0">
    <w:nsid w:val="00000007"/>
    <w:multiLevelType w:val="multilevel"/>
    <w:tmpl w:val="00000007"/>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8"/>
    <w:multiLevelType w:val="singleLevel"/>
    <w:tmpl w:val="75F83132"/>
    <w:name w:val="WW8Num8"/>
    <w:lvl w:ilvl="0">
      <w:start w:val="1"/>
      <w:numFmt w:val="decimal"/>
      <w:lvlText w:val="%1."/>
      <w:lvlJc w:val="left"/>
      <w:pPr>
        <w:tabs>
          <w:tab w:val="num" w:pos="786"/>
        </w:tabs>
        <w:ind w:left="786"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5" w15:restartNumberingAfterBreak="0">
    <w:nsid w:val="0000000B"/>
    <w:multiLevelType w:val="multilevel"/>
    <w:tmpl w:val="F02C84D6"/>
    <w:name w:val="WW8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bullet"/>
      <w:lvlText w:val="-"/>
      <w:lvlJc w:val="left"/>
      <w:pPr>
        <w:tabs>
          <w:tab w:val="num" w:pos="0"/>
        </w:tabs>
        <w:ind w:left="4320" w:hanging="180"/>
      </w:pPr>
      <w:rPr>
        <w:rFonts w:ascii="Sylfaen" w:hAnsi="Sylfaen" w:hint="default"/>
      </w:r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0C"/>
    <w:multiLevelType w:val="multilevel"/>
    <w:tmpl w:val="0000000C"/>
    <w:name w:val="WW8Num12"/>
    <w:lvl w:ilvl="0">
      <w:start w:val="1"/>
      <w:numFmt w:val="decimal"/>
      <w:lvlText w:val="%1."/>
      <w:lvlJc w:val="left"/>
      <w:pPr>
        <w:tabs>
          <w:tab w:val="num" w:pos="66"/>
        </w:tabs>
        <w:ind w:left="786"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E"/>
    <w:multiLevelType w:val="multilevel"/>
    <w:tmpl w:val="F34A19AE"/>
    <w:lvl w:ilvl="0">
      <w:start w:val="1"/>
      <w:numFmt w:val="lowerLetter"/>
      <w:lvlText w:val="%1)"/>
      <w:lvlJc w:val="left"/>
      <w:pPr>
        <w:tabs>
          <w:tab w:val="num" w:pos="397"/>
        </w:tabs>
      </w:pPr>
      <w:rPr>
        <w:b w:val="0"/>
      </w:rPr>
    </w:lvl>
    <w:lvl w:ilvl="1">
      <w:start w:val="1"/>
      <w:numFmt w:val="decimal"/>
      <w:lvlText w:val="%2)"/>
      <w:lvlJc w:val="left"/>
      <w:pPr>
        <w:tabs>
          <w:tab w:val="num" w:pos="397"/>
        </w:tabs>
      </w:pPr>
      <w:rPr>
        <w:rFonts w:ascii="Calibri" w:eastAsia="Times New Roman" w:hAnsi="Calibri" w:cs="Arial" w:hint="default"/>
        <w:sz w:val="22"/>
        <w:szCs w:val="22"/>
      </w:rPr>
    </w:lvl>
    <w:lvl w:ilvl="2">
      <w:start w:val="1"/>
      <w:numFmt w:val="decimal"/>
      <w:lvlText w:val="%3)"/>
      <w:lvlJc w:val="left"/>
      <w:pPr>
        <w:tabs>
          <w:tab w:val="num" w:pos="2340"/>
        </w:tabs>
      </w:pPr>
    </w:lvl>
    <w:lvl w:ilvl="3">
      <w:start w:val="1"/>
      <w:numFmt w:val="lowerLetter"/>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8" w15:restartNumberingAfterBreak="0">
    <w:nsid w:val="0000000F"/>
    <w:multiLevelType w:val="singleLevel"/>
    <w:tmpl w:val="0000000F"/>
    <w:name w:val="WW8Num17"/>
    <w:lvl w:ilvl="0">
      <w:start w:val="1"/>
      <w:numFmt w:val="decimal"/>
      <w:lvlText w:val="%1."/>
      <w:lvlJc w:val="left"/>
      <w:pPr>
        <w:tabs>
          <w:tab w:val="num" w:pos="0"/>
        </w:tabs>
        <w:ind w:left="720" w:hanging="360"/>
      </w:pPr>
    </w:lvl>
  </w:abstractNum>
  <w:abstractNum w:abstractNumId="9" w15:restartNumberingAfterBreak="0">
    <w:nsid w:val="00000011"/>
    <w:multiLevelType w:val="multilevel"/>
    <w:tmpl w:val="C368F5A0"/>
    <w:name w:val="WW8Num19"/>
    <w:lvl w:ilvl="0">
      <w:start w:val="3"/>
      <w:numFmt w:val="decimal"/>
      <w:lvlText w:val="%1."/>
      <w:lvlJc w:val="left"/>
      <w:pPr>
        <w:tabs>
          <w:tab w:val="num" w:pos="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0000012"/>
    <w:multiLevelType w:val="multilevel"/>
    <w:tmpl w:val="82D252CA"/>
    <w:lvl w:ilvl="0">
      <w:start w:val="2"/>
      <w:numFmt w:val="decimal"/>
      <w:lvlText w:val="%1."/>
      <w:lvlJc w:val="left"/>
      <w:pPr>
        <w:tabs>
          <w:tab w:val="num" w:pos="0"/>
        </w:tabs>
        <w:ind w:left="720" w:hanging="360"/>
      </w:pPr>
      <w:rPr>
        <w:rFonts w:hint="default"/>
        <w:b w:val="0"/>
        <w:sz w:val="20"/>
        <w:szCs w:val="20"/>
      </w:rPr>
    </w:lvl>
    <w:lvl w:ilvl="1">
      <w:start w:val="1"/>
      <w:numFmt w:val="decimal"/>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1" w15:restartNumberingAfterBreak="0">
    <w:nsid w:val="00000019"/>
    <w:multiLevelType w:val="multilevel"/>
    <w:tmpl w:val="00000019"/>
    <w:lvl w:ilvl="0">
      <w:start w:val="1"/>
      <w:numFmt w:val="lowerLetter"/>
      <w:lvlText w:val="%1)"/>
      <w:lvlJc w:val="left"/>
      <w:pPr>
        <w:tabs>
          <w:tab w:val="num" w:pos="1571"/>
        </w:tabs>
        <w:ind w:left="1571" w:hanging="360"/>
      </w:pPr>
    </w:lvl>
    <w:lvl w:ilvl="1">
      <w:start w:val="2"/>
      <w:numFmt w:val="lowerLetter"/>
      <w:lvlText w:val="%2)"/>
      <w:lvlJc w:val="left"/>
      <w:pPr>
        <w:tabs>
          <w:tab w:val="num" w:pos="1571"/>
        </w:tabs>
        <w:ind w:left="157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1A"/>
    <w:multiLevelType w:val="multilevel"/>
    <w:tmpl w:val="0000001A"/>
    <w:name w:val="WW8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15:restartNumberingAfterBreak="0">
    <w:nsid w:val="03AB6AF2"/>
    <w:multiLevelType w:val="hybridMultilevel"/>
    <w:tmpl w:val="07709FCC"/>
    <w:lvl w:ilvl="0" w:tplc="04150019">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047B156C"/>
    <w:multiLevelType w:val="hybridMultilevel"/>
    <w:tmpl w:val="8F0A19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DD8A75C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93559C"/>
    <w:multiLevelType w:val="hybridMultilevel"/>
    <w:tmpl w:val="FDF8D4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8FD1452"/>
    <w:multiLevelType w:val="hybridMultilevel"/>
    <w:tmpl w:val="682A9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9D434E6"/>
    <w:multiLevelType w:val="hybridMultilevel"/>
    <w:tmpl w:val="C00C23E6"/>
    <w:lvl w:ilvl="0" w:tplc="7944B4D6">
      <w:start w:val="1"/>
      <w:numFmt w:val="lowerLetter"/>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09F7024F"/>
    <w:multiLevelType w:val="hybridMultilevel"/>
    <w:tmpl w:val="19DEC5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85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B817FB7"/>
    <w:multiLevelType w:val="hybridMultilevel"/>
    <w:tmpl w:val="FBFED9D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72F0005C">
      <w:start w:val="1"/>
      <w:numFmt w:val="bullet"/>
      <w:lvlText w:val="-"/>
      <w:lvlJc w:val="left"/>
      <w:pPr>
        <w:ind w:left="2160" w:hanging="360"/>
      </w:pPr>
      <w:rPr>
        <w:rFonts w:ascii="Sylfaen" w:hAnsi="Sylfaen"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D357BF"/>
    <w:multiLevelType w:val="hybridMultilevel"/>
    <w:tmpl w:val="173EF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C390A26"/>
    <w:multiLevelType w:val="hybridMultilevel"/>
    <w:tmpl w:val="61CAF95E"/>
    <w:lvl w:ilvl="0" w:tplc="04150011">
      <w:start w:val="1"/>
      <w:numFmt w:val="decimal"/>
      <w:lvlText w:val="%1)"/>
      <w:lvlJc w:val="left"/>
      <w:pPr>
        <w:tabs>
          <w:tab w:val="num" w:pos="1004"/>
        </w:tabs>
        <w:ind w:left="1004" w:hanging="360"/>
      </w:pPr>
      <w:rPr>
        <w:rFonts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10FB2ABE"/>
    <w:multiLevelType w:val="hybridMultilevel"/>
    <w:tmpl w:val="E00A89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6F2D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3C635BF"/>
    <w:multiLevelType w:val="hybridMultilevel"/>
    <w:tmpl w:val="4AD08F7E"/>
    <w:lvl w:ilvl="0" w:tplc="6D66827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67424CA"/>
    <w:multiLevelType w:val="hybridMultilevel"/>
    <w:tmpl w:val="0B869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A1192B"/>
    <w:multiLevelType w:val="hybridMultilevel"/>
    <w:tmpl w:val="01BC0256"/>
    <w:lvl w:ilvl="0" w:tplc="01FA558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96D1D00"/>
    <w:multiLevelType w:val="hybridMultilevel"/>
    <w:tmpl w:val="A1640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7E7CB8"/>
    <w:multiLevelType w:val="hybridMultilevel"/>
    <w:tmpl w:val="2EB41DD2"/>
    <w:lvl w:ilvl="0" w:tplc="F8C8C47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A84940"/>
    <w:multiLevelType w:val="hybridMultilevel"/>
    <w:tmpl w:val="AFDE45BC"/>
    <w:lvl w:ilvl="0" w:tplc="05F273EA">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F674C8"/>
    <w:multiLevelType w:val="hybridMultilevel"/>
    <w:tmpl w:val="72605AB4"/>
    <w:lvl w:ilvl="0" w:tplc="2F5AF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441AC2"/>
    <w:multiLevelType w:val="hybridMultilevel"/>
    <w:tmpl w:val="2018B1A4"/>
    <w:lvl w:ilvl="0" w:tplc="64A4645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0921D6"/>
    <w:multiLevelType w:val="hybridMultilevel"/>
    <w:tmpl w:val="5BE6DFD8"/>
    <w:lvl w:ilvl="0" w:tplc="04150019">
      <w:start w:val="1"/>
      <w:numFmt w:val="lowerLetter"/>
      <w:lvlText w:val="%1."/>
      <w:lvlJc w:val="left"/>
      <w:pPr>
        <w:ind w:left="1440" w:hanging="360"/>
      </w:pPr>
    </w:lvl>
    <w:lvl w:ilvl="1" w:tplc="FA40133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E5E3B62"/>
    <w:multiLevelType w:val="hybridMultilevel"/>
    <w:tmpl w:val="FC3060E8"/>
    <w:lvl w:ilvl="0" w:tplc="0415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1FA244F3"/>
    <w:multiLevelType w:val="multilevel"/>
    <w:tmpl w:val="3920FAEE"/>
    <w:name w:val="WW8Num13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Letter"/>
      <w:lvlText w:val="%3."/>
      <w:lvlJc w:val="left"/>
      <w:pPr>
        <w:tabs>
          <w:tab w:val="num" w:pos="0"/>
        </w:tabs>
        <w:ind w:left="2160" w:hanging="180"/>
      </w:pPr>
      <w:rPr>
        <w:rFonts w:hint="default"/>
      </w:rPr>
    </w:lvl>
    <w:lvl w:ilvl="3">
      <w:start w:val="5"/>
      <w:numFmt w:val="decimal"/>
      <w:lvlText w:val="%4."/>
      <w:lvlJc w:val="left"/>
      <w:pPr>
        <w:tabs>
          <w:tab w:val="num" w:pos="-2520"/>
        </w:tabs>
        <w:ind w:left="36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36" w15:restartNumberingAfterBreak="0">
    <w:nsid w:val="1FA40E5A"/>
    <w:multiLevelType w:val="hybridMultilevel"/>
    <w:tmpl w:val="851AD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5374EE"/>
    <w:multiLevelType w:val="multilevel"/>
    <w:tmpl w:val="6254B5C8"/>
    <w:styleLink w:val="WW8Num13"/>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8" w15:restartNumberingAfterBreak="0">
    <w:nsid w:val="23066761"/>
    <w:multiLevelType w:val="hybridMultilevel"/>
    <w:tmpl w:val="8348C40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15:restartNumberingAfterBreak="0">
    <w:nsid w:val="249C3026"/>
    <w:multiLevelType w:val="hybridMultilevel"/>
    <w:tmpl w:val="C7906A84"/>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40" w15:restartNumberingAfterBreak="0">
    <w:nsid w:val="24C95D24"/>
    <w:multiLevelType w:val="hybridMultilevel"/>
    <w:tmpl w:val="032E5300"/>
    <w:lvl w:ilvl="0" w:tplc="72661D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071868"/>
    <w:multiLevelType w:val="hybridMultilevel"/>
    <w:tmpl w:val="22E40E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605897"/>
    <w:multiLevelType w:val="hybridMultilevel"/>
    <w:tmpl w:val="C432639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4B6F8A"/>
    <w:multiLevelType w:val="multilevel"/>
    <w:tmpl w:val="D75C884E"/>
    <w:lvl w:ilvl="0">
      <w:start w:val="1"/>
      <w:numFmt w:val="decimal"/>
      <w:lvlText w:val="%1."/>
      <w:lvlJc w:val="left"/>
      <w:pPr>
        <w:tabs>
          <w:tab w:val="num" w:pos="0"/>
        </w:tabs>
        <w:ind w:left="360" w:hanging="360"/>
      </w:pPr>
      <w:rPr>
        <w:rFonts w:hint="default"/>
        <w:b/>
        <w:bCs/>
        <w:color w:val="auto"/>
      </w:rPr>
    </w:lvl>
    <w:lvl w:ilvl="1">
      <w:start w:val="1"/>
      <w:numFmt w:val="decimal"/>
      <w:lvlText w:val="%1.%2."/>
      <w:lvlJc w:val="left"/>
      <w:pPr>
        <w:tabs>
          <w:tab w:val="num" w:pos="0"/>
        </w:tabs>
        <w:ind w:left="486" w:hanging="420"/>
      </w:pPr>
      <w:rPr>
        <w:rFonts w:hint="default"/>
      </w:rPr>
    </w:lvl>
    <w:lvl w:ilvl="2">
      <w:start w:val="1"/>
      <w:numFmt w:val="decimal"/>
      <w:lvlText w:val="%1.%2.%3."/>
      <w:lvlJc w:val="left"/>
      <w:pPr>
        <w:tabs>
          <w:tab w:val="num" w:pos="0"/>
        </w:tabs>
        <w:ind w:left="1440" w:hanging="720"/>
      </w:pPr>
      <w:rPr>
        <w:rFonts w:cs="Times New Roman" w:hint="default"/>
        <w:b w:val="0"/>
        <w:bCs w:val="0"/>
        <w:sz w:val="24"/>
        <w:szCs w:val="24"/>
      </w:rPr>
    </w:lvl>
    <w:lvl w:ilvl="3">
      <w:start w:val="1"/>
      <w:numFmt w:val="decimal"/>
      <w:lvlText w:val="%1.%2.%3.%4."/>
      <w:lvlJc w:val="left"/>
      <w:pPr>
        <w:tabs>
          <w:tab w:val="num" w:pos="0"/>
        </w:tabs>
        <w:ind w:left="918" w:hanging="720"/>
      </w:pPr>
      <w:rPr>
        <w:rFonts w:hint="default"/>
        <w:b w:val="0"/>
        <w:bCs w:val="0"/>
      </w:rPr>
    </w:lvl>
    <w:lvl w:ilvl="4">
      <w:start w:val="1"/>
      <w:numFmt w:val="decimal"/>
      <w:lvlText w:val="%1.%2.%3.%4.%5."/>
      <w:lvlJc w:val="left"/>
      <w:pPr>
        <w:tabs>
          <w:tab w:val="num" w:pos="0"/>
        </w:tabs>
        <w:ind w:left="1344" w:hanging="1080"/>
      </w:pPr>
      <w:rPr>
        <w:rFonts w:hint="default"/>
      </w:rPr>
    </w:lvl>
    <w:lvl w:ilvl="5">
      <w:start w:val="1"/>
      <w:numFmt w:val="decimal"/>
      <w:lvlText w:val="%1.%2.%3.%4.%5.%6."/>
      <w:lvlJc w:val="left"/>
      <w:pPr>
        <w:tabs>
          <w:tab w:val="num" w:pos="0"/>
        </w:tabs>
        <w:ind w:left="1410" w:hanging="1080"/>
      </w:pPr>
      <w:rPr>
        <w:rFonts w:hint="default"/>
      </w:rPr>
    </w:lvl>
    <w:lvl w:ilvl="6">
      <w:start w:val="1"/>
      <w:numFmt w:val="decimal"/>
      <w:lvlText w:val="%1.%2.%3.%4.%5.%6.%7."/>
      <w:lvlJc w:val="left"/>
      <w:pPr>
        <w:tabs>
          <w:tab w:val="num" w:pos="0"/>
        </w:tabs>
        <w:ind w:left="1836" w:hanging="1440"/>
      </w:pPr>
      <w:rPr>
        <w:rFonts w:hint="default"/>
      </w:rPr>
    </w:lvl>
    <w:lvl w:ilvl="7">
      <w:start w:val="1"/>
      <w:numFmt w:val="decimal"/>
      <w:lvlText w:val="%1.%2.%3.%4.%5.%6.%7.%8."/>
      <w:lvlJc w:val="left"/>
      <w:pPr>
        <w:tabs>
          <w:tab w:val="num" w:pos="0"/>
        </w:tabs>
        <w:ind w:left="1902" w:hanging="1440"/>
      </w:pPr>
      <w:rPr>
        <w:rFonts w:hint="default"/>
      </w:rPr>
    </w:lvl>
    <w:lvl w:ilvl="8">
      <w:start w:val="1"/>
      <w:numFmt w:val="decimal"/>
      <w:lvlText w:val="%1.%2.%3.%4.%5.%6.%7.%8.%9."/>
      <w:lvlJc w:val="left"/>
      <w:pPr>
        <w:tabs>
          <w:tab w:val="num" w:pos="0"/>
        </w:tabs>
        <w:ind w:left="2328" w:hanging="1800"/>
      </w:pPr>
      <w:rPr>
        <w:rFonts w:hint="default"/>
      </w:rPr>
    </w:lvl>
  </w:abstractNum>
  <w:abstractNum w:abstractNumId="44" w15:restartNumberingAfterBreak="0">
    <w:nsid w:val="2B3D00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C6028E3"/>
    <w:multiLevelType w:val="hybridMultilevel"/>
    <w:tmpl w:val="8CD8B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D0632E"/>
    <w:multiLevelType w:val="multilevel"/>
    <w:tmpl w:val="1916EA6C"/>
    <w:lvl w:ilvl="0">
      <w:start w:val="1"/>
      <w:numFmt w:val="decimal"/>
      <w:lvlText w:val="%1."/>
      <w:lvlJc w:val="left"/>
      <w:pPr>
        <w:tabs>
          <w:tab w:val="num" w:pos="397"/>
        </w:tabs>
        <w:ind w:left="397" w:hanging="397"/>
      </w:pPr>
      <w:rPr>
        <w:rFonts w:asciiTheme="minorHAnsi" w:hAnsiTheme="minorHAnsi" w:cstheme="minorHAnsi" w:hint="default"/>
        <w:b w:val="0"/>
      </w:rPr>
    </w:lvl>
    <w:lvl w:ilvl="1">
      <w:start w:val="1"/>
      <w:numFmt w:val="lowerLetter"/>
      <w:lvlText w:val="%2."/>
      <w:lvlJc w:val="left"/>
      <w:pPr>
        <w:tabs>
          <w:tab w:val="num" w:pos="397"/>
        </w:tabs>
        <w:ind w:left="680" w:hanging="283"/>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2DE60B66"/>
    <w:multiLevelType w:val="hybridMultilevel"/>
    <w:tmpl w:val="FF90E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F0500CF"/>
    <w:multiLevelType w:val="hybridMultilevel"/>
    <w:tmpl w:val="5558A0A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D95733"/>
    <w:multiLevelType w:val="multilevel"/>
    <w:tmpl w:val="78861B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15:restartNumberingAfterBreak="0">
    <w:nsid w:val="302B1561"/>
    <w:multiLevelType w:val="hybridMultilevel"/>
    <w:tmpl w:val="6A6E7F08"/>
    <w:lvl w:ilvl="0" w:tplc="F1D06CFC">
      <w:start w:val="4"/>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30B545A5"/>
    <w:multiLevelType w:val="hybridMultilevel"/>
    <w:tmpl w:val="ABEAE3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33946AC"/>
    <w:multiLevelType w:val="multilevel"/>
    <w:tmpl w:val="903839A8"/>
    <w:lvl w:ilvl="0">
      <w:start w:val="8"/>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Letter"/>
      <w:lvlText w:val="%3)"/>
      <w:lvlJc w:val="left"/>
      <w:pPr>
        <w:ind w:left="2520" w:hanging="180"/>
      </w:p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3" w15:restartNumberingAfterBreak="0">
    <w:nsid w:val="337A0F42"/>
    <w:multiLevelType w:val="hybridMultilevel"/>
    <w:tmpl w:val="2618BD7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71E60A1E">
      <w:numFmt w:val="bullet"/>
      <w:lvlText w:val="-"/>
      <w:lvlJc w:val="left"/>
      <w:pPr>
        <w:ind w:left="3600" w:hanging="360"/>
      </w:pPr>
      <w:rPr>
        <w:rFonts w:ascii="Times New Roman" w:eastAsia="Times New Roman" w:hAnsi="Times New Roman" w:cs="Times New Roman" w:hint="default"/>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6F5132"/>
    <w:multiLevelType w:val="hybridMultilevel"/>
    <w:tmpl w:val="43E0568C"/>
    <w:lvl w:ilvl="0" w:tplc="C8E8E3B4">
      <w:start w:val="17"/>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5BE779E"/>
    <w:multiLevelType w:val="hybridMultilevel"/>
    <w:tmpl w:val="FE6E62D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65A46AE"/>
    <w:multiLevelType w:val="multilevel"/>
    <w:tmpl w:val="7DD8496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57" w15:restartNumberingAfterBreak="0">
    <w:nsid w:val="375D250A"/>
    <w:multiLevelType w:val="hybridMultilevel"/>
    <w:tmpl w:val="404E48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7BC7320"/>
    <w:multiLevelType w:val="hybridMultilevel"/>
    <w:tmpl w:val="A2B6C99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37D768E9"/>
    <w:multiLevelType w:val="hybridMultilevel"/>
    <w:tmpl w:val="F4E46EF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0" w15:restartNumberingAfterBreak="0">
    <w:nsid w:val="38886A91"/>
    <w:multiLevelType w:val="hybridMultilevel"/>
    <w:tmpl w:val="FD0E9F66"/>
    <w:lvl w:ilvl="0" w:tplc="7C58CC98">
      <w:start w:val="1"/>
      <w:numFmt w:val="decimal"/>
      <w:lvlText w:val="%1."/>
      <w:lvlJc w:val="left"/>
      <w:pPr>
        <w:ind w:left="433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8B943D4"/>
    <w:multiLevelType w:val="hybridMultilevel"/>
    <w:tmpl w:val="76CCCE6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9F64972"/>
    <w:multiLevelType w:val="hybridMultilevel"/>
    <w:tmpl w:val="C5C463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A103BCD"/>
    <w:multiLevelType w:val="multilevel"/>
    <w:tmpl w:val="F20A2E0C"/>
    <w:styleLink w:val="WW8Num71"/>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64" w15:restartNumberingAfterBreak="0">
    <w:nsid w:val="3A4E707C"/>
    <w:multiLevelType w:val="hybridMultilevel"/>
    <w:tmpl w:val="4240046C"/>
    <w:lvl w:ilvl="0" w:tplc="B7B2DBA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A8374C6"/>
    <w:multiLevelType w:val="hybridMultilevel"/>
    <w:tmpl w:val="6156A666"/>
    <w:lvl w:ilvl="0" w:tplc="04150019">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3A871CC6"/>
    <w:multiLevelType w:val="hybridMultilevel"/>
    <w:tmpl w:val="348A10E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3AB02630"/>
    <w:multiLevelType w:val="hybridMultilevel"/>
    <w:tmpl w:val="925692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D69147C"/>
    <w:multiLevelType w:val="hybridMultilevel"/>
    <w:tmpl w:val="3126E0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E935AC0"/>
    <w:multiLevelType w:val="hybridMultilevel"/>
    <w:tmpl w:val="6DE67C0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0" w15:restartNumberingAfterBreak="0">
    <w:nsid w:val="40165B2B"/>
    <w:multiLevelType w:val="hybridMultilevel"/>
    <w:tmpl w:val="E996BD54"/>
    <w:lvl w:ilvl="0" w:tplc="D0226964">
      <w:start w:val="1"/>
      <w:numFmt w:val="lowerLetter"/>
      <w:lvlText w:val="%1."/>
      <w:lvlJc w:val="left"/>
      <w:pPr>
        <w:ind w:left="1146" w:hanging="360"/>
      </w:pPr>
      <w:rPr>
        <w:strike w:val="0"/>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418677AE"/>
    <w:multiLevelType w:val="hybridMultilevel"/>
    <w:tmpl w:val="28721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3D4641A"/>
    <w:multiLevelType w:val="hybridMultilevel"/>
    <w:tmpl w:val="59C44D94"/>
    <w:lvl w:ilvl="0" w:tplc="C08662E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830FBC"/>
    <w:multiLevelType w:val="hybridMultilevel"/>
    <w:tmpl w:val="B7723E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8511D6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923066A"/>
    <w:multiLevelType w:val="hybridMultilevel"/>
    <w:tmpl w:val="6074D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AD4670B"/>
    <w:multiLevelType w:val="multilevel"/>
    <w:tmpl w:val="D4405430"/>
    <w:lvl w:ilvl="0">
      <w:start w:val="1"/>
      <w:numFmt w:val="lowerLetter"/>
      <w:lvlText w:val="%1."/>
      <w:lvlJc w:val="left"/>
      <w:rPr>
        <w:rFonts w:hint="default"/>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7" w15:restartNumberingAfterBreak="0">
    <w:nsid w:val="4BBA7515"/>
    <w:multiLevelType w:val="hybridMultilevel"/>
    <w:tmpl w:val="E3D4D91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4C6A3AB6"/>
    <w:multiLevelType w:val="hybridMultilevel"/>
    <w:tmpl w:val="072C9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E521B1"/>
    <w:multiLevelType w:val="hybridMultilevel"/>
    <w:tmpl w:val="132E4F3C"/>
    <w:lvl w:ilvl="0" w:tplc="04150017">
      <w:start w:val="1"/>
      <w:numFmt w:val="lowerLetter"/>
      <w:lvlText w:val="%1)"/>
      <w:lvlJc w:val="left"/>
      <w:pPr>
        <w:ind w:left="1786" w:hanging="360"/>
      </w:pPr>
      <w:rPr>
        <w:rFonts w:hint="default"/>
      </w:rPr>
    </w:lvl>
    <w:lvl w:ilvl="1" w:tplc="04150003">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80" w15:restartNumberingAfterBreak="0">
    <w:nsid w:val="4DB25BA2"/>
    <w:multiLevelType w:val="hybridMultilevel"/>
    <w:tmpl w:val="7F961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3F160B"/>
    <w:multiLevelType w:val="hybridMultilevel"/>
    <w:tmpl w:val="25881E22"/>
    <w:lvl w:ilvl="0" w:tplc="55CAC0D0">
      <w:start w:val="1"/>
      <w:numFmt w:val="decimal"/>
      <w:lvlText w:val="%1."/>
      <w:lvlJc w:val="left"/>
      <w:pPr>
        <w:ind w:left="360" w:hanging="360"/>
      </w:pPr>
      <w:rPr>
        <w:rFonts w:asciiTheme="majorHAnsi" w:hAnsiTheme="majorHAnsi" w:cstheme="majorHAnsi" w:hint="default"/>
        <w:color w:val="auto"/>
        <w:sz w:val="20"/>
        <w:szCs w:val="2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2" w15:restartNumberingAfterBreak="0">
    <w:nsid w:val="50E700AE"/>
    <w:multiLevelType w:val="multilevel"/>
    <w:tmpl w:val="9ED83BD4"/>
    <w:styleLink w:val="WW8Num5"/>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3" w15:restartNumberingAfterBreak="0">
    <w:nsid w:val="529203A7"/>
    <w:multiLevelType w:val="hybridMultilevel"/>
    <w:tmpl w:val="AB92B2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2DB5535"/>
    <w:multiLevelType w:val="hybridMultilevel"/>
    <w:tmpl w:val="191C8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3191E15"/>
    <w:multiLevelType w:val="multilevel"/>
    <w:tmpl w:val="D79E776A"/>
    <w:lvl w:ilvl="0">
      <w:start w:val="1"/>
      <w:numFmt w:val="decimal"/>
      <w:lvlText w:val="%1."/>
      <w:lvlJc w:val="left"/>
      <w:pPr>
        <w:tabs>
          <w:tab w:val="num" w:pos="397"/>
        </w:tabs>
        <w:ind w:left="397" w:hanging="397"/>
      </w:pPr>
      <w:rPr>
        <w:rFonts w:hint="default"/>
        <w:b w:val="0"/>
      </w:rPr>
    </w:lvl>
    <w:lvl w:ilvl="1">
      <w:start w:val="1"/>
      <w:numFmt w:val="lowerLetter"/>
      <w:lvlText w:val="%2."/>
      <w:lvlJc w:val="left"/>
      <w:pPr>
        <w:tabs>
          <w:tab w:val="num" w:pos="397"/>
        </w:tabs>
        <w:ind w:left="680" w:hanging="283"/>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6" w15:restartNumberingAfterBreak="0">
    <w:nsid w:val="533B366E"/>
    <w:multiLevelType w:val="hybridMultilevel"/>
    <w:tmpl w:val="807ECA70"/>
    <w:lvl w:ilvl="0" w:tplc="04150011">
      <w:start w:val="1"/>
      <w:numFmt w:val="decimal"/>
      <w:lvlText w:val="%1)"/>
      <w:lvlJc w:val="left"/>
      <w:pPr>
        <w:ind w:left="733" w:hanging="360"/>
      </w:pPr>
    </w:lvl>
    <w:lvl w:ilvl="1" w:tplc="04150019">
      <w:start w:val="1"/>
      <w:numFmt w:val="lowerLetter"/>
      <w:lvlText w:val="%2."/>
      <w:lvlJc w:val="left"/>
      <w:pPr>
        <w:ind w:left="1453" w:hanging="360"/>
      </w:pPr>
    </w:lvl>
    <w:lvl w:ilvl="2" w:tplc="0348353A">
      <w:start w:val="1"/>
      <w:numFmt w:val="decimal"/>
      <w:lvlText w:val="%3."/>
      <w:lvlJc w:val="left"/>
      <w:pPr>
        <w:ind w:left="2353" w:hanging="360"/>
      </w:pPr>
      <w:rPr>
        <w:rFonts w:hint="default"/>
      </w:r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87" w15:restartNumberingAfterBreak="0">
    <w:nsid w:val="53C20849"/>
    <w:multiLevelType w:val="hybridMultilevel"/>
    <w:tmpl w:val="08EA4E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6053D40"/>
    <w:multiLevelType w:val="hybridMultilevel"/>
    <w:tmpl w:val="F9E4447A"/>
    <w:lvl w:ilvl="0" w:tplc="04150017">
      <w:start w:val="1"/>
      <w:numFmt w:val="lowerLetter"/>
      <w:lvlText w:val="%1)"/>
      <w:lvlJc w:val="left"/>
      <w:pPr>
        <w:ind w:left="1440" w:hanging="360"/>
      </w:pPr>
    </w:lvl>
    <w:lvl w:ilvl="1" w:tplc="70A4A06C">
      <w:start w:val="1"/>
      <w:numFmt w:val="decimal"/>
      <w:lvlText w:val="%2."/>
      <w:lvlJc w:val="left"/>
      <w:pPr>
        <w:ind w:left="502" w:hanging="360"/>
      </w:pPr>
      <w:rPr>
        <w:rFonts w:hint="default"/>
        <w:b w:val="0"/>
        <w:bCs w:val="0"/>
        <w:color w:val="auto"/>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5632166F"/>
    <w:multiLevelType w:val="multilevel"/>
    <w:tmpl w:val="6AF22AB8"/>
    <w:lvl w:ilvl="0">
      <w:start w:val="1"/>
      <w:numFmt w:val="decimal"/>
      <w:lvlText w:val="%1."/>
      <w:lvlJc w:val="left"/>
      <w:pPr>
        <w:ind w:left="720" w:hanging="360"/>
      </w:pPr>
      <w:rPr>
        <w:rFonts w:asciiTheme="majorHAnsi" w:hAnsiTheme="majorHAnsi" w:cstheme="majorHAnsi" w:hint="default"/>
        <w:b w:val="0"/>
        <w:bCs w:val="0"/>
        <w:strike w:val="0"/>
        <w:color w:val="262626"/>
        <w:sz w:val="20"/>
        <w:szCs w:val="20"/>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0" w15:restartNumberingAfterBreak="0">
    <w:nsid w:val="587006EA"/>
    <w:multiLevelType w:val="hybridMultilevel"/>
    <w:tmpl w:val="DFB832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7E723F"/>
    <w:multiLevelType w:val="hybridMultilevel"/>
    <w:tmpl w:val="B27CE0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59FE3032"/>
    <w:multiLevelType w:val="hybridMultilevel"/>
    <w:tmpl w:val="C27A4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DDB7534"/>
    <w:multiLevelType w:val="hybridMultilevel"/>
    <w:tmpl w:val="88C69B04"/>
    <w:lvl w:ilvl="0" w:tplc="04150017">
      <w:start w:val="1"/>
      <w:numFmt w:val="lowerLetter"/>
      <w:lvlText w:val="%1)"/>
      <w:lvlJc w:val="left"/>
      <w:rPr>
        <w:rFonts w:hint="default"/>
        <w:b w:val="0"/>
        <w:bCs/>
        <w:vertAlign w:val="baseline"/>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4" w15:restartNumberingAfterBreak="0">
    <w:nsid w:val="5DDF10F3"/>
    <w:multiLevelType w:val="hybridMultilevel"/>
    <w:tmpl w:val="F5F07F52"/>
    <w:lvl w:ilvl="0" w:tplc="6A72F8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5F8D64E1"/>
    <w:multiLevelType w:val="hybridMultilevel"/>
    <w:tmpl w:val="8FAAED36"/>
    <w:lvl w:ilvl="0" w:tplc="0E24D2E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B03E93"/>
    <w:multiLevelType w:val="hybridMultilevel"/>
    <w:tmpl w:val="4C6414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044664F"/>
    <w:multiLevelType w:val="hybridMultilevel"/>
    <w:tmpl w:val="F31297C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8" w15:restartNumberingAfterBreak="0">
    <w:nsid w:val="60916A1F"/>
    <w:multiLevelType w:val="hybridMultilevel"/>
    <w:tmpl w:val="E5F8060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0D22057"/>
    <w:multiLevelType w:val="hybridMultilevel"/>
    <w:tmpl w:val="C18212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3515D2E"/>
    <w:multiLevelType w:val="hybridMultilevel"/>
    <w:tmpl w:val="F9586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47941E4"/>
    <w:multiLevelType w:val="hybridMultilevel"/>
    <w:tmpl w:val="38822A04"/>
    <w:lvl w:ilvl="0" w:tplc="11EA866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59B443F"/>
    <w:multiLevelType w:val="hybridMultilevel"/>
    <w:tmpl w:val="DAB617C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59F50D4"/>
    <w:multiLevelType w:val="multilevel"/>
    <w:tmpl w:val="BB08D1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C0000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5BD4729"/>
    <w:multiLevelType w:val="hybridMultilevel"/>
    <w:tmpl w:val="647C6536"/>
    <w:lvl w:ilvl="0" w:tplc="05ACD904">
      <w:start w:val="2"/>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7C414BF"/>
    <w:multiLevelType w:val="multilevel"/>
    <w:tmpl w:val="2BD2761A"/>
    <w:styleLink w:val="WW8Num9"/>
    <w:lvl w:ilvl="0">
      <w:start w:val="1"/>
      <w:numFmt w:val="lowerLetter"/>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8A53DA1"/>
    <w:multiLevelType w:val="hybridMultilevel"/>
    <w:tmpl w:val="2BC2209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9EE24F4"/>
    <w:multiLevelType w:val="hybridMultilevel"/>
    <w:tmpl w:val="ECB45302"/>
    <w:lvl w:ilvl="0" w:tplc="C3263A14">
      <w:start w:val="1"/>
      <w:numFmt w:val="decimal"/>
      <w:lvlText w:val="%1."/>
      <w:lvlJc w:val="left"/>
      <w:pPr>
        <w:ind w:left="720" w:hanging="360"/>
      </w:pPr>
      <w:rPr>
        <w:rFonts w:asciiTheme="majorHAnsi" w:hAnsiTheme="majorHAnsi" w:cstheme="majorHAns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B671F41"/>
    <w:multiLevelType w:val="hybridMultilevel"/>
    <w:tmpl w:val="47BEC15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6D331956"/>
    <w:multiLevelType w:val="hybridMultilevel"/>
    <w:tmpl w:val="757A23AE"/>
    <w:lvl w:ilvl="0" w:tplc="4C165C8A">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202BD5"/>
    <w:multiLevelType w:val="hybridMultilevel"/>
    <w:tmpl w:val="19C6184E"/>
    <w:lvl w:ilvl="0" w:tplc="04150019">
      <w:start w:val="1"/>
      <w:numFmt w:val="lowerLetter"/>
      <w:lvlText w:val="%1."/>
      <w:lvlJc w:val="left"/>
      <w:pPr>
        <w:ind w:left="1854" w:hanging="360"/>
      </w:pPr>
    </w:lvl>
    <w:lvl w:ilvl="1" w:tplc="6C6E415E">
      <w:start w:val="1"/>
      <w:numFmt w:val="decimal"/>
      <w:lvlText w:val="%2)"/>
      <w:lvlJc w:val="left"/>
      <w:pPr>
        <w:ind w:left="2574" w:hanging="360"/>
      </w:pPr>
      <w:rPr>
        <w:rFonts w:hint="default"/>
      </w:rPr>
    </w:lvl>
    <w:lvl w:ilvl="2" w:tplc="19F095F6">
      <w:start w:val="6"/>
      <w:numFmt w:val="bullet"/>
      <w:lvlText w:val=""/>
      <w:lvlJc w:val="left"/>
      <w:pPr>
        <w:ind w:left="3474" w:hanging="360"/>
      </w:pPr>
      <w:rPr>
        <w:rFonts w:ascii="Symbol" w:eastAsia="Times New Roman" w:hAnsi="Symbol" w:cs="Times New Roman" w:hint="default"/>
      </w:rPr>
    </w:lvl>
    <w:lvl w:ilvl="3" w:tplc="CA640FF0">
      <w:start w:val="1"/>
      <w:numFmt w:val="decimal"/>
      <w:lvlText w:val="%4."/>
      <w:lvlJc w:val="left"/>
      <w:pPr>
        <w:ind w:left="4014" w:hanging="360"/>
      </w:pPr>
      <w:rPr>
        <w:color w:val="auto"/>
      </w:rPr>
    </w:lvl>
    <w:lvl w:ilvl="4" w:tplc="04150019">
      <w:start w:val="1"/>
      <w:numFmt w:val="lowerLetter"/>
      <w:lvlText w:val="%5."/>
      <w:lvlJc w:val="left"/>
      <w:pPr>
        <w:tabs>
          <w:tab w:val="num" w:pos="4734"/>
        </w:tabs>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11" w15:restartNumberingAfterBreak="0">
    <w:nsid w:val="713C6805"/>
    <w:multiLevelType w:val="hybridMultilevel"/>
    <w:tmpl w:val="C6D439F6"/>
    <w:lvl w:ilvl="0" w:tplc="0415000F">
      <w:start w:val="1"/>
      <w:numFmt w:val="decimal"/>
      <w:lvlText w:val="%1."/>
      <w:lvlJc w:val="left"/>
      <w:pPr>
        <w:ind w:left="733" w:hanging="360"/>
      </w:pPr>
    </w:lvl>
    <w:lvl w:ilvl="1" w:tplc="04150019">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12" w15:restartNumberingAfterBreak="0">
    <w:nsid w:val="715E6975"/>
    <w:multiLevelType w:val="hybridMultilevel"/>
    <w:tmpl w:val="A9966DEE"/>
    <w:lvl w:ilvl="0" w:tplc="C62400F0">
      <w:start w:val="1"/>
      <w:numFmt w:val="decimal"/>
      <w:pStyle w:val="Style5TimesNewRoman"/>
      <w:lvlText w:val="%1."/>
      <w:lvlJc w:val="left"/>
      <w:pPr>
        <w:tabs>
          <w:tab w:val="num" w:pos="1004"/>
        </w:tabs>
        <w:ind w:left="1004" w:hanging="360"/>
      </w:pPr>
      <w:rPr>
        <w:rFonts w:ascii="Times New Roman" w:eastAsia="Arial Unicode MS" w:hAnsi="Times New Roman" w:cs="Times New Roman"/>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13" w15:restartNumberingAfterBreak="0">
    <w:nsid w:val="72574447"/>
    <w:multiLevelType w:val="hybridMultilevel"/>
    <w:tmpl w:val="C5E20388"/>
    <w:lvl w:ilvl="0" w:tplc="E75C5730">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3863D67"/>
    <w:multiLevelType w:val="hybridMultilevel"/>
    <w:tmpl w:val="FE747228"/>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4E554D9"/>
    <w:multiLevelType w:val="hybridMultilevel"/>
    <w:tmpl w:val="CD8E4AC2"/>
    <w:lvl w:ilvl="0" w:tplc="F36864F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6" w15:restartNumberingAfterBreak="0">
    <w:nsid w:val="74F107FA"/>
    <w:multiLevelType w:val="hybridMultilevel"/>
    <w:tmpl w:val="1FAA2C90"/>
    <w:lvl w:ilvl="0" w:tplc="BC349E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8A0878"/>
    <w:multiLevelType w:val="hybridMultilevel"/>
    <w:tmpl w:val="22686B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5DE112E"/>
    <w:multiLevelType w:val="multilevel"/>
    <w:tmpl w:val="8C9E03E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9" w15:restartNumberingAfterBreak="0">
    <w:nsid w:val="75F3364F"/>
    <w:multiLevelType w:val="hybridMultilevel"/>
    <w:tmpl w:val="8AF68F3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70E19B8"/>
    <w:multiLevelType w:val="hybridMultilevel"/>
    <w:tmpl w:val="DB40BEB4"/>
    <w:lvl w:ilvl="0" w:tplc="72F0005C">
      <w:start w:val="1"/>
      <w:numFmt w:val="bullet"/>
      <w:lvlText w:val="-"/>
      <w:lvlJc w:val="left"/>
      <w:pPr>
        <w:ind w:left="1068" w:hanging="360"/>
      </w:pPr>
      <w:rPr>
        <w:rFonts w:ascii="Sylfaen" w:hAnsi="Sylfae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1" w15:restartNumberingAfterBreak="0">
    <w:nsid w:val="77FC5B29"/>
    <w:multiLevelType w:val="hybridMultilevel"/>
    <w:tmpl w:val="D5CA1FA6"/>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2" w15:restartNumberingAfterBreak="0">
    <w:nsid w:val="78D7297D"/>
    <w:multiLevelType w:val="hybridMultilevel"/>
    <w:tmpl w:val="988237F6"/>
    <w:lvl w:ilvl="0" w:tplc="DF463C46">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3" w15:restartNumberingAfterBreak="0">
    <w:nsid w:val="7A753AF9"/>
    <w:multiLevelType w:val="hybridMultilevel"/>
    <w:tmpl w:val="54409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7A7E77B2"/>
    <w:multiLevelType w:val="hybridMultilevel"/>
    <w:tmpl w:val="76F89238"/>
    <w:lvl w:ilvl="0" w:tplc="44A25B7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C761F63"/>
    <w:multiLevelType w:val="hybridMultilevel"/>
    <w:tmpl w:val="CD8E4AC2"/>
    <w:lvl w:ilvl="0" w:tplc="FFFFFFFF">
      <w:start w:val="1"/>
      <w:numFmt w:val="decimal"/>
      <w:lvlText w:val="%1."/>
      <w:lvlJc w:val="left"/>
      <w:pPr>
        <w:ind w:left="644" w:hanging="360"/>
      </w:pPr>
      <w:rPr>
        <w:rFonts w:hint="default"/>
        <w:b w:val="0"/>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26" w15:restartNumberingAfterBreak="0">
    <w:nsid w:val="7EA146C0"/>
    <w:multiLevelType w:val="hybridMultilevel"/>
    <w:tmpl w:val="FAF06ED0"/>
    <w:lvl w:ilvl="0" w:tplc="D9CAAAD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EDB661C"/>
    <w:multiLevelType w:val="hybridMultilevel"/>
    <w:tmpl w:val="C0C871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38773431">
    <w:abstractNumId w:val="103"/>
  </w:num>
  <w:num w:numId="2" w16cid:durableId="162625157">
    <w:abstractNumId w:val="114"/>
  </w:num>
  <w:num w:numId="3" w16cid:durableId="2064215628">
    <w:abstractNumId w:val="33"/>
  </w:num>
  <w:num w:numId="4" w16cid:durableId="1001081694">
    <w:abstractNumId w:val="19"/>
  </w:num>
  <w:num w:numId="5" w16cid:durableId="2116439358">
    <w:abstractNumId w:val="115"/>
  </w:num>
  <w:num w:numId="6" w16cid:durableId="661660755">
    <w:abstractNumId w:val="111"/>
  </w:num>
  <w:num w:numId="7" w16cid:durableId="1968393911">
    <w:abstractNumId w:val="46"/>
  </w:num>
  <w:num w:numId="8" w16cid:durableId="1000618757">
    <w:abstractNumId w:val="93"/>
  </w:num>
  <w:num w:numId="9" w16cid:durableId="951210239">
    <w:abstractNumId w:val="25"/>
  </w:num>
  <w:num w:numId="10" w16cid:durableId="1969698711">
    <w:abstractNumId w:val="27"/>
  </w:num>
  <w:num w:numId="11" w16cid:durableId="1816414656">
    <w:abstractNumId w:val="61"/>
  </w:num>
  <w:num w:numId="12" w16cid:durableId="234627274">
    <w:abstractNumId w:val="88"/>
  </w:num>
  <w:num w:numId="13" w16cid:durableId="846868984">
    <w:abstractNumId w:val="21"/>
  </w:num>
  <w:num w:numId="14" w16cid:durableId="1141574560">
    <w:abstractNumId w:val="7"/>
  </w:num>
  <w:num w:numId="15" w16cid:durableId="625279839">
    <w:abstractNumId w:val="106"/>
  </w:num>
  <w:num w:numId="16" w16cid:durableId="1907177612">
    <w:abstractNumId w:val="59"/>
  </w:num>
  <w:num w:numId="17" w16cid:durableId="350179545">
    <w:abstractNumId w:val="47"/>
  </w:num>
  <w:num w:numId="18" w16cid:durableId="386955750">
    <w:abstractNumId w:val="18"/>
  </w:num>
  <w:num w:numId="19" w16cid:durableId="972560537">
    <w:abstractNumId w:val="86"/>
  </w:num>
  <w:num w:numId="20" w16cid:durableId="1377856617">
    <w:abstractNumId w:val="82"/>
  </w:num>
  <w:num w:numId="21" w16cid:durableId="895438450">
    <w:abstractNumId w:val="37"/>
  </w:num>
  <w:num w:numId="22" w16cid:durableId="341593765">
    <w:abstractNumId w:val="72"/>
  </w:num>
  <w:num w:numId="23" w16cid:durableId="2067335727">
    <w:abstractNumId w:val="63"/>
  </w:num>
  <w:num w:numId="24" w16cid:durableId="1365867412">
    <w:abstractNumId w:val="68"/>
  </w:num>
  <w:num w:numId="25" w16cid:durableId="712845472">
    <w:abstractNumId w:val="95"/>
  </w:num>
  <w:num w:numId="26" w16cid:durableId="665522940">
    <w:abstractNumId w:val="71"/>
  </w:num>
  <w:num w:numId="27" w16cid:durableId="457796257">
    <w:abstractNumId w:val="78"/>
  </w:num>
  <w:num w:numId="28" w16cid:durableId="783496423">
    <w:abstractNumId w:val="57"/>
  </w:num>
  <w:num w:numId="29" w16cid:durableId="1964572787">
    <w:abstractNumId w:val="50"/>
  </w:num>
  <w:num w:numId="30" w16cid:durableId="1231845493">
    <w:abstractNumId w:val="85"/>
  </w:num>
  <w:num w:numId="31" w16cid:durableId="218173703">
    <w:abstractNumId w:val="104"/>
  </w:num>
  <w:num w:numId="32" w16cid:durableId="447628733">
    <w:abstractNumId w:val="54"/>
  </w:num>
  <w:num w:numId="33" w16cid:durableId="1625499427">
    <w:abstractNumId w:val="42"/>
  </w:num>
  <w:num w:numId="34" w16cid:durableId="716507703">
    <w:abstractNumId w:val="36"/>
  </w:num>
  <w:num w:numId="35" w16cid:durableId="1181969274">
    <w:abstractNumId w:val="109"/>
  </w:num>
  <w:num w:numId="36" w16cid:durableId="1017972012">
    <w:abstractNumId w:val="116"/>
  </w:num>
  <w:num w:numId="37" w16cid:durableId="1836459421">
    <w:abstractNumId w:val="126"/>
  </w:num>
  <w:num w:numId="38" w16cid:durableId="1401948279">
    <w:abstractNumId w:val="124"/>
  </w:num>
  <w:num w:numId="39" w16cid:durableId="534268844">
    <w:abstractNumId w:val="32"/>
  </w:num>
  <w:num w:numId="40" w16cid:durableId="2080783797">
    <w:abstractNumId w:val="30"/>
  </w:num>
  <w:num w:numId="41" w16cid:durableId="401412312">
    <w:abstractNumId w:val="40"/>
  </w:num>
  <w:num w:numId="42" w16cid:durableId="817696979">
    <w:abstractNumId w:val="64"/>
  </w:num>
  <w:num w:numId="43" w16cid:durableId="317465249">
    <w:abstractNumId w:val="73"/>
  </w:num>
  <w:num w:numId="44" w16cid:durableId="1537540640">
    <w:abstractNumId w:val="80"/>
  </w:num>
  <w:num w:numId="45" w16cid:durableId="90391503">
    <w:abstractNumId w:val="24"/>
  </w:num>
  <w:num w:numId="46" w16cid:durableId="966082458">
    <w:abstractNumId w:val="74"/>
  </w:num>
  <w:num w:numId="47" w16cid:durableId="1265459488">
    <w:abstractNumId w:val="125"/>
  </w:num>
  <w:num w:numId="48" w16cid:durableId="245110672">
    <w:abstractNumId w:val="44"/>
  </w:num>
  <w:num w:numId="49" w16cid:durableId="1661159346">
    <w:abstractNumId w:val="89"/>
  </w:num>
  <w:num w:numId="50" w16cid:durableId="1816990409">
    <w:abstractNumId w:val="43"/>
  </w:num>
  <w:num w:numId="51" w16cid:durableId="1777217013">
    <w:abstractNumId w:val="49"/>
  </w:num>
  <w:num w:numId="52" w16cid:durableId="1382706908">
    <w:abstractNumId w:val="14"/>
  </w:num>
  <w:num w:numId="53" w16cid:durableId="393554565">
    <w:abstractNumId w:val="55"/>
  </w:num>
  <w:num w:numId="54" w16cid:durableId="2137596563">
    <w:abstractNumId w:val="87"/>
  </w:num>
  <w:num w:numId="55" w16cid:durableId="1474953904">
    <w:abstractNumId w:val="28"/>
  </w:num>
  <w:num w:numId="56" w16cid:durableId="1040587503">
    <w:abstractNumId w:val="69"/>
  </w:num>
  <w:num w:numId="57" w16cid:durableId="450629023">
    <w:abstractNumId w:val="58"/>
  </w:num>
  <w:num w:numId="58" w16cid:durableId="1935748571">
    <w:abstractNumId w:val="123"/>
  </w:num>
  <w:num w:numId="59" w16cid:durableId="747462380">
    <w:abstractNumId w:val="48"/>
  </w:num>
  <w:num w:numId="60" w16cid:durableId="1811358799">
    <w:abstractNumId w:val="38"/>
  </w:num>
  <w:num w:numId="61" w16cid:durableId="1080365999">
    <w:abstractNumId w:val="51"/>
  </w:num>
  <w:num w:numId="62" w16cid:durableId="1965845528">
    <w:abstractNumId w:val="100"/>
  </w:num>
  <w:num w:numId="63" w16cid:durableId="1755859056">
    <w:abstractNumId w:val="15"/>
  </w:num>
  <w:num w:numId="64" w16cid:durableId="1237207010">
    <w:abstractNumId w:val="75"/>
  </w:num>
  <w:num w:numId="65" w16cid:durableId="1523662793">
    <w:abstractNumId w:val="45"/>
  </w:num>
  <w:num w:numId="66" w16cid:durableId="1823695813">
    <w:abstractNumId w:val="23"/>
  </w:num>
  <w:num w:numId="67" w16cid:durableId="1760442516">
    <w:abstractNumId w:val="102"/>
  </w:num>
  <w:num w:numId="68" w16cid:durableId="192807857">
    <w:abstractNumId w:val="117"/>
  </w:num>
  <w:num w:numId="69" w16cid:durableId="1773234956">
    <w:abstractNumId w:val="127"/>
  </w:num>
  <w:num w:numId="70" w16cid:durableId="689257908">
    <w:abstractNumId w:val="90"/>
  </w:num>
  <w:num w:numId="71" w16cid:durableId="1942837785">
    <w:abstractNumId w:val="84"/>
  </w:num>
  <w:num w:numId="72" w16cid:durableId="671958243">
    <w:abstractNumId w:val="83"/>
  </w:num>
  <w:num w:numId="73" w16cid:durableId="1282033346">
    <w:abstractNumId w:val="108"/>
  </w:num>
  <w:num w:numId="74" w16cid:durableId="486094079">
    <w:abstractNumId w:val="26"/>
  </w:num>
  <w:num w:numId="75" w16cid:durableId="1631787390">
    <w:abstractNumId w:val="91"/>
  </w:num>
  <w:num w:numId="76" w16cid:durableId="1437869430">
    <w:abstractNumId w:val="96"/>
  </w:num>
  <w:num w:numId="77" w16cid:durableId="984773148">
    <w:abstractNumId w:val="121"/>
  </w:num>
  <w:num w:numId="78" w16cid:durableId="135340138">
    <w:abstractNumId w:val="62"/>
  </w:num>
  <w:num w:numId="79" w16cid:durableId="1536115976">
    <w:abstractNumId w:val="17"/>
  </w:num>
  <w:num w:numId="80" w16cid:durableId="752899172">
    <w:abstractNumId w:val="31"/>
  </w:num>
  <w:num w:numId="81" w16cid:durableId="1703554801">
    <w:abstractNumId w:val="29"/>
  </w:num>
  <w:num w:numId="82" w16cid:durableId="16391602">
    <w:abstractNumId w:val="70"/>
  </w:num>
  <w:num w:numId="83" w16cid:durableId="1684014915">
    <w:abstractNumId w:val="92"/>
  </w:num>
  <w:num w:numId="84" w16cid:durableId="1926183056">
    <w:abstractNumId w:val="56"/>
  </w:num>
  <w:num w:numId="85" w16cid:durableId="668025099">
    <w:abstractNumId w:val="66"/>
  </w:num>
  <w:num w:numId="86" w16cid:durableId="1936983118">
    <w:abstractNumId w:val="1"/>
    <w:lvlOverride w:ilvl="0">
      <w:startOverride w:val="1"/>
    </w:lvlOverride>
  </w:num>
  <w:num w:numId="87" w16cid:durableId="1231622639">
    <w:abstractNumId w:val="8"/>
    <w:lvlOverride w:ilvl="0">
      <w:startOverride w:val="1"/>
    </w:lvlOverride>
  </w:num>
  <w:num w:numId="88" w16cid:durableId="881408356">
    <w:abstractNumId w:val="120"/>
  </w:num>
  <w:num w:numId="89" w16cid:durableId="825632724">
    <w:abstractNumId w:val="107"/>
  </w:num>
  <w:num w:numId="90" w16cid:durableId="575478580">
    <w:abstractNumId w:val="41"/>
  </w:num>
  <w:num w:numId="91" w16cid:durableId="1129402221">
    <w:abstractNumId w:val="94"/>
  </w:num>
  <w:num w:numId="92" w16cid:durableId="1462260351">
    <w:abstractNumId w:val="76"/>
  </w:num>
  <w:num w:numId="93" w16cid:durableId="926423857">
    <w:abstractNumId w:val="113"/>
  </w:num>
  <w:num w:numId="94" w16cid:durableId="497961689">
    <w:abstractNumId w:val="22"/>
  </w:num>
  <w:num w:numId="95" w16cid:durableId="770971384">
    <w:abstractNumId w:val="112"/>
  </w:num>
  <w:num w:numId="96" w16cid:durableId="1244073571">
    <w:abstractNumId w:val="77"/>
  </w:num>
  <w:num w:numId="97" w16cid:durableId="1952668606">
    <w:abstractNumId w:val="97"/>
  </w:num>
  <w:num w:numId="98" w16cid:durableId="1626159997">
    <w:abstractNumId w:val="10"/>
  </w:num>
  <w:num w:numId="99" w16cid:durableId="2020959915">
    <w:abstractNumId w:val="81"/>
  </w:num>
  <w:num w:numId="100" w16cid:durableId="2077243821">
    <w:abstractNumId w:val="98"/>
  </w:num>
  <w:num w:numId="101" w16cid:durableId="1369375496">
    <w:abstractNumId w:val="20"/>
  </w:num>
  <w:num w:numId="102" w16cid:durableId="1943562689">
    <w:abstractNumId w:val="34"/>
  </w:num>
  <w:num w:numId="103" w16cid:durableId="1538615739">
    <w:abstractNumId w:val="12"/>
  </w:num>
  <w:num w:numId="104" w16cid:durableId="48265023">
    <w:abstractNumId w:val="79"/>
  </w:num>
  <w:num w:numId="105" w16cid:durableId="829558310">
    <w:abstractNumId w:val="6"/>
  </w:num>
  <w:num w:numId="106" w16cid:durableId="85469704">
    <w:abstractNumId w:val="11"/>
  </w:num>
  <w:num w:numId="107" w16cid:durableId="484862512">
    <w:abstractNumId w:val="0"/>
  </w:num>
  <w:num w:numId="108" w16cid:durableId="1914968144">
    <w:abstractNumId w:val="4"/>
  </w:num>
  <w:num w:numId="109" w16cid:durableId="1655378126">
    <w:abstractNumId w:val="110"/>
  </w:num>
  <w:num w:numId="110" w16cid:durableId="1671567961">
    <w:abstractNumId w:val="53"/>
  </w:num>
  <w:num w:numId="111" w16cid:durableId="398749519">
    <w:abstractNumId w:val="5"/>
  </w:num>
  <w:num w:numId="112" w16cid:durableId="1965698097">
    <w:abstractNumId w:val="65"/>
  </w:num>
  <w:num w:numId="113" w16cid:durableId="293291085">
    <w:abstractNumId w:val="52"/>
  </w:num>
  <w:num w:numId="114" w16cid:durableId="24402845">
    <w:abstractNumId w:val="13"/>
  </w:num>
  <w:num w:numId="115" w16cid:durableId="1923561231">
    <w:abstractNumId w:val="122"/>
  </w:num>
  <w:num w:numId="116" w16cid:durableId="355425005">
    <w:abstractNumId w:val="39"/>
  </w:num>
  <w:num w:numId="117" w16cid:durableId="18478639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21338615">
    <w:abstractNumId w:val="118"/>
  </w:num>
  <w:num w:numId="119" w16cid:durableId="859663800">
    <w:abstractNumId w:val="16"/>
  </w:num>
  <w:num w:numId="120" w16cid:durableId="1292905319">
    <w:abstractNumId w:val="35"/>
  </w:num>
  <w:num w:numId="121" w16cid:durableId="286936092">
    <w:abstractNumId w:val="9"/>
  </w:num>
  <w:num w:numId="122" w16cid:durableId="559100404">
    <w:abstractNumId w:val="119"/>
  </w:num>
  <w:num w:numId="123" w16cid:durableId="401484311">
    <w:abstractNumId w:val="101"/>
  </w:num>
  <w:num w:numId="124" w16cid:durableId="1698845222">
    <w:abstractNumId w:val="3"/>
    <w:lvlOverride w:ilvl="0">
      <w:startOverride w:val="1"/>
    </w:lvlOverride>
  </w:num>
  <w:num w:numId="125" w16cid:durableId="131480567">
    <w:abstractNumId w:val="60"/>
  </w:num>
  <w:num w:numId="126" w16cid:durableId="2015567824">
    <w:abstractNumId w:val="105"/>
  </w:num>
  <w:num w:numId="127" w16cid:durableId="635373496">
    <w:abstractNumId w:val="105"/>
    <w:lvlOverride w:ilvl="0">
      <w:startOverride w:val="1"/>
    </w:lvlOverride>
  </w:num>
  <w:num w:numId="128" w16cid:durableId="289477985">
    <w:abstractNumId w:val="67"/>
  </w:num>
  <w:num w:numId="129" w16cid:durableId="54478533">
    <w:abstractNumId w:val="99"/>
  </w:num>
  <w:num w:numId="130" w16cid:durableId="11348367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07"/>
    <w:rsid w:val="0000778C"/>
    <w:rsid w:val="00020761"/>
    <w:rsid w:val="00022ED7"/>
    <w:rsid w:val="00033CDA"/>
    <w:rsid w:val="00057943"/>
    <w:rsid w:val="00071E5E"/>
    <w:rsid w:val="000760F7"/>
    <w:rsid w:val="00077975"/>
    <w:rsid w:val="00084211"/>
    <w:rsid w:val="00085055"/>
    <w:rsid w:val="00085B86"/>
    <w:rsid w:val="00086EE1"/>
    <w:rsid w:val="00087E8D"/>
    <w:rsid w:val="000A27C3"/>
    <w:rsid w:val="000D24CD"/>
    <w:rsid w:val="000D45B7"/>
    <w:rsid w:val="000F0535"/>
    <w:rsid w:val="00102AD7"/>
    <w:rsid w:val="00124F3C"/>
    <w:rsid w:val="0013314F"/>
    <w:rsid w:val="001331AA"/>
    <w:rsid w:val="0015258E"/>
    <w:rsid w:val="00153154"/>
    <w:rsid w:val="00154086"/>
    <w:rsid w:val="00165CFA"/>
    <w:rsid w:val="00166141"/>
    <w:rsid w:val="00170606"/>
    <w:rsid w:val="00175E0D"/>
    <w:rsid w:val="0018232E"/>
    <w:rsid w:val="001831CE"/>
    <w:rsid w:val="00186AA8"/>
    <w:rsid w:val="001945EF"/>
    <w:rsid w:val="00195D38"/>
    <w:rsid w:val="00196AD0"/>
    <w:rsid w:val="001A3097"/>
    <w:rsid w:val="001A5E5C"/>
    <w:rsid w:val="001B3086"/>
    <w:rsid w:val="001C0154"/>
    <w:rsid w:val="001C111C"/>
    <w:rsid w:val="001C3DD4"/>
    <w:rsid w:val="001C6334"/>
    <w:rsid w:val="001E67FD"/>
    <w:rsid w:val="001E6F4E"/>
    <w:rsid w:val="002109F1"/>
    <w:rsid w:val="002121F4"/>
    <w:rsid w:val="0021554D"/>
    <w:rsid w:val="002207B2"/>
    <w:rsid w:val="0022574C"/>
    <w:rsid w:val="002268B1"/>
    <w:rsid w:val="00233D2A"/>
    <w:rsid w:val="00237422"/>
    <w:rsid w:val="00241B5F"/>
    <w:rsid w:val="00247D33"/>
    <w:rsid w:val="00285B3B"/>
    <w:rsid w:val="00287583"/>
    <w:rsid w:val="00287CBA"/>
    <w:rsid w:val="0029018F"/>
    <w:rsid w:val="00293D83"/>
    <w:rsid w:val="00294090"/>
    <w:rsid w:val="002B1D74"/>
    <w:rsid w:val="002C3E64"/>
    <w:rsid w:val="002C6980"/>
    <w:rsid w:val="002C78AE"/>
    <w:rsid w:val="002D2F65"/>
    <w:rsid w:val="002E61AE"/>
    <w:rsid w:val="002F5AAF"/>
    <w:rsid w:val="00321528"/>
    <w:rsid w:val="00322E0A"/>
    <w:rsid w:val="00323BB9"/>
    <w:rsid w:val="00330569"/>
    <w:rsid w:val="003307A2"/>
    <w:rsid w:val="0033676D"/>
    <w:rsid w:val="003524B9"/>
    <w:rsid w:val="00355884"/>
    <w:rsid w:val="0036154E"/>
    <w:rsid w:val="00374B34"/>
    <w:rsid w:val="00375440"/>
    <w:rsid w:val="00375F92"/>
    <w:rsid w:val="003764CA"/>
    <w:rsid w:val="00383E22"/>
    <w:rsid w:val="003843CC"/>
    <w:rsid w:val="003A4B26"/>
    <w:rsid w:val="003A50B9"/>
    <w:rsid w:val="003B2B53"/>
    <w:rsid w:val="003B46D6"/>
    <w:rsid w:val="003C1050"/>
    <w:rsid w:val="003C33CD"/>
    <w:rsid w:val="003E5670"/>
    <w:rsid w:val="003E7EAC"/>
    <w:rsid w:val="003F59B4"/>
    <w:rsid w:val="00401939"/>
    <w:rsid w:val="00411FD7"/>
    <w:rsid w:val="00427129"/>
    <w:rsid w:val="0043000B"/>
    <w:rsid w:val="00433FEA"/>
    <w:rsid w:val="00434832"/>
    <w:rsid w:val="00453528"/>
    <w:rsid w:val="004536EF"/>
    <w:rsid w:val="004613E4"/>
    <w:rsid w:val="0047119A"/>
    <w:rsid w:val="00477907"/>
    <w:rsid w:val="00481ABF"/>
    <w:rsid w:val="00495422"/>
    <w:rsid w:val="00495ACD"/>
    <w:rsid w:val="004B0E37"/>
    <w:rsid w:val="004B2081"/>
    <w:rsid w:val="004B30C0"/>
    <w:rsid w:val="004B45CE"/>
    <w:rsid w:val="004B6C53"/>
    <w:rsid w:val="004D1E55"/>
    <w:rsid w:val="004D6A26"/>
    <w:rsid w:val="004E495D"/>
    <w:rsid w:val="004E5522"/>
    <w:rsid w:val="004F3A98"/>
    <w:rsid w:val="00506230"/>
    <w:rsid w:val="005103A6"/>
    <w:rsid w:val="00512947"/>
    <w:rsid w:val="00516972"/>
    <w:rsid w:val="00520FFD"/>
    <w:rsid w:val="00530F99"/>
    <w:rsid w:val="005356F6"/>
    <w:rsid w:val="00540E62"/>
    <w:rsid w:val="00557226"/>
    <w:rsid w:val="005607E7"/>
    <w:rsid w:val="00577932"/>
    <w:rsid w:val="0058134C"/>
    <w:rsid w:val="00593832"/>
    <w:rsid w:val="0059702C"/>
    <w:rsid w:val="00597614"/>
    <w:rsid w:val="00597B52"/>
    <w:rsid w:val="005B2DB2"/>
    <w:rsid w:val="005C026D"/>
    <w:rsid w:val="005C489A"/>
    <w:rsid w:val="005D087F"/>
    <w:rsid w:val="005D20A7"/>
    <w:rsid w:val="005D7A65"/>
    <w:rsid w:val="005E33DD"/>
    <w:rsid w:val="005E60C7"/>
    <w:rsid w:val="005E6EED"/>
    <w:rsid w:val="005F03BE"/>
    <w:rsid w:val="005F131E"/>
    <w:rsid w:val="005F42CD"/>
    <w:rsid w:val="005F6D73"/>
    <w:rsid w:val="006165E4"/>
    <w:rsid w:val="00616A82"/>
    <w:rsid w:val="00617062"/>
    <w:rsid w:val="00631E17"/>
    <w:rsid w:val="00644E31"/>
    <w:rsid w:val="006631CA"/>
    <w:rsid w:val="0067048A"/>
    <w:rsid w:val="0067204E"/>
    <w:rsid w:val="0068397B"/>
    <w:rsid w:val="00687A60"/>
    <w:rsid w:val="006B24B3"/>
    <w:rsid w:val="006C66D0"/>
    <w:rsid w:val="00701847"/>
    <w:rsid w:val="007035FB"/>
    <w:rsid w:val="00705C9F"/>
    <w:rsid w:val="00713035"/>
    <w:rsid w:val="00721714"/>
    <w:rsid w:val="00722AED"/>
    <w:rsid w:val="00731946"/>
    <w:rsid w:val="00733D21"/>
    <w:rsid w:val="007346CD"/>
    <w:rsid w:val="007427BD"/>
    <w:rsid w:val="00744A50"/>
    <w:rsid w:val="0074625E"/>
    <w:rsid w:val="0075129A"/>
    <w:rsid w:val="00751473"/>
    <w:rsid w:val="00757017"/>
    <w:rsid w:val="00764FD9"/>
    <w:rsid w:val="00770DA0"/>
    <w:rsid w:val="007833A6"/>
    <w:rsid w:val="007866A8"/>
    <w:rsid w:val="007961D6"/>
    <w:rsid w:val="007B064F"/>
    <w:rsid w:val="007B09C1"/>
    <w:rsid w:val="007C5101"/>
    <w:rsid w:val="007D48E1"/>
    <w:rsid w:val="007D5CDE"/>
    <w:rsid w:val="007D6AD0"/>
    <w:rsid w:val="007E1520"/>
    <w:rsid w:val="007E1A6C"/>
    <w:rsid w:val="007E2B31"/>
    <w:rsid w:val="007F0F2B"/>
    <w:rsid w:val="00822CD4"/>
    <w:rsid w:val="008326B5"/>
    <w:rsid w:val="00842F87"/>
    <w:rsid w:val="008453CA"/>
    <w:rsid w:val="00846969"/>
    <w:rsid w:val="00854F37"/>
    <w:rsid w:val="008605AB"/>
    <w:rsid w:val="00865D8B"/>
    <w:rsid w:val="00870120"/>
    <w:rsid w:val="00874B15"/>
    <w:rsid w:val="00883595"/>
    <w:rsid w:val="008A66FA"/>
    <w:rsid w:val="008B212C"/>
    <w:rsid w:val="008B5FDC"/>
    <w:rsid w:val="008B601E"/>
    <w:rsid w:val="008C0A88"/>
    <w:rsid w:val="008C0FDF"/>
    <w:rsid w:val="008C4795"/>
    <w:rsid w:val="008C486F"/>
    <w:rsid w:val="008E0613"/>
    <w:rsid w:val="008E2E07"/>
    <w:rsid w:val="008F4A06"/>
    <w:rsid w:val="008F50BC"/>
    <w:rsid w:val="008F7F2C"/>
    <w:rsid w:val="009007E9"/>
    <w:rsid w:val="009011BA"/>
    <w:rsid w:val="00904336"/>
    <w:rsid w:val="00906B3E"/>
    <w:rsid w:val="00915EEB"/>
    <w:rsid w:val="00927FE4"/>
    <w:rsid w:val="009324F6"/>
    <w:rsid w:val="00935365"/>
    <w:rsid w:val="009408AF"/>
    <w:rsid w:val="00943ACE"/>
    <w:rsid w:val="0095351E"/>
    <w:rsid w:val="0095695A"/>
    <w:rsid w:val="00956A9C"/>
    <w:rsid w:val="0095746F"/>
    <w:rsid w:val="00966C69"/>
    <w:rsid w:val="0098020A"/>
    <w:rsid w:val="00987457"/>
    <w:rsid w:val="009B0D80"/>
    <w:rsid w:val="009B4CCB"/>
    <w:rsid w:val="009B6DD9"/>
    <w:rsid w:val="009D37E9"/>
    <w:rsid w:val="009E3C10"/>
    <w:rsid w:val="009E4814"/>
    <w:rsid w:val="009F3FDC"/>
    <w:rsid w:val="00A10A44"/>
    <w:rsid w:val="00A16087"/>
    <w:rsid w:val="00A16B4A"/>
    <w:rsid w:val="00A22C5F"/>
    <w:rsid w:val="00A247FA"/>
    <w:rsid w:val="00A27BF7"/>
    <w:rsid w:val="00A32EA5"/>
    <w:rsid w:val="00A411FA"/>
    <w:rsid w:val="00A44CA6"/>
    <w:rsid w:val="00A57FBB"/>
    <w:rsid w:val="00A802B1"/>
    <w:rsid w:val="00A9477C"/>
    <w:rsid w:val="00A955B4"/>
    <w:rsid w:val="00AB379D"/>
    <w:rsid w:val="00AD3355"/>
    <w:rsid w:val="00AE4744"/>
    <w:rsid w:val="00AE75E9"/>
    <w:rsid w:val="00AF5F12"/>
    <w:rsid w:val="00B00773"/>
    <w:rsid w:val="00B00BE7"/>
    <w:rsid w:val="00B0611B"/>
    <w:rsid w:val="00B21C65"/>
    <w:rsid w:val="00B24246"/>
    <w:rsid w:val="00B579E9"/>
    <w:rsid w:val="00B72370"/>
    <w:rsid w:val="00B73076"/>
    <w:rsid w:val="00B75128"/>
    <w:rsid w:val="00B827ED"/>
    <w:rsid w:val="00B87B4E"/>
    <w:rsid w:val="00B900B6"/>
    <w:rsid w:val="00B911B8"/>
    <w:rsid w:val="00B93A90"/>
    <w:rsid w:val="00B9793A"/>
    <w:rsid w:val="00BA371A"/>
    <w:rsid w:val="00BA504E"/>
    <w:rsid w:val="00BA57E3"/>
    <w:rsid w:val="00BB20CD"/>
    <w:rsid w:val="00BB2D75"/>
    <w:rsid w:val="00BB4C52"/>
    <w:rsid w:val="00BB5FD5"/>
    <w:rsid w:val="00BE5784"/>
    <w:rsid w:val="00C0699C"/>
    <w:rsid w:val="00C10ACF"/>
    <w:rsid w:val="00C1159C"/>
    <w:rsid w:val="00C23738"/>
    <w:rsid w:val="00C3532F"/>
    <w:rsid w:val="00C407EF"/>
    <w:rsid w:val="00C45BEC"/>
    <w:rsid w:val="00C56C07"/>
    <w:rsid w:val="00C576CB"/>
    <w:rsid w:val="00C8187B"/>
    <w:rsid w:val="00C9113E"/>
    <w:rsid w:val="00C92872"/>
    <w:rsid w:val="00C93A44"/>
    <w:rsid w:val="00CA7547"/>
    <w:rsid w:val="00CB237D"/>
    <w:rsid w:val="00CC6B25"/>
    <w:rsid w:val="00CD6797"/>
    <w:rsid w:val="00CD67EF"/>
    <w:rsid w:val="00CE7DB2"/>
    <w:rsid w:val="00CF52E4"/>
    <w:rsid w:val="00D00E3B"/>
    <w:rsid w:val="00D01A90"/>
    <w:rsid w:val="00D046DC"/>
    <w:rsid w:val="00D31243"/>
    <w:rsid w:val="00D34DE6"/>
    <w:rsid w:val="00D36C35"/>
    <w:rsid w:val="00D400BE"/>
    <w:rsid w:val="00D42594"/>
    <w:rsid w:val="00D52567"/>
    <w:rsid w:val="00D60126"/>
    <w:rsid w:val="00D63BE8"/>
    <w:rsid w:val="00D673CE"/>
    <w:rsid w:val="00D87F8D"/>
    <w:rsid w:val="00D91558"/>
    <w:rsid w:val="00D929C4"/>
    <w:rsid w:val="00DA028F"/>
    <w:rsid w:val="00DA6204"/>
    <w:rsid w:val="00DC3686"/>
    <w:rsid w:val="00DF57C2"/>
    <w:rsid w:val="00E14C66"/>
    <w:rsid w:val="00E16C79"/>
    <w:rsid w:val="00E204D1"/>
    <w:rsid w:val="00E2378D"/>
    <w:rsid w:val="00E25018"/>
    <w:rsid w:val="00E277A0"/>
    <w:rsid w:val="00E322C2"/>
    <w:rsid w:val="00E343B8"/>
    <w:rsid w:val="00E738A7"/>
    <w:rsid w:val="00E76668"/>
    <w:rsid w:val="00E82B4D"/>
    <w:rsid w:val="00E84FCC"/>
    <w:rsid w:val="00E871FA"/>
    <w:rsid w:val="00E949CF"/>
    <w:rsid w:val="00EA06A0"/>
    <w:rsid w:val="00EA0E2D"/>
    <w:rsid w:val="00EA268A"/>
    <w:rsid w:val="00EA6018"/>
    <w:rsid w:val="00EA6AEE"/>
    <w:rsid w:val="00EA6EC3"/>
    <w:rsid w:val="00EB4550"/>
    <w:rsid w:val="00EC3A7D"/>
    <w:rsid w:val="00EC51FA"/>
    <w:rsid w:val="00ED6720"/>
    <w:rsid w:val="00EE276B"/>
    <w:rsid w:val="00EE6233"/>
    <w:rsid w:val="00F00940"/>
    <w:rsid w:val="00F047EE"/>
    <w:rsid w:val="00F05646"/>
    <w:rsid w:val="00F27445"/>
    <w:rsid w:val="00F32DDD"/>
    <w:rsid w:val="00F34D97"/>
    <w:rsid w:val="00F41D91"/>
    <w:rsid w:val="00F50FBE"/>
    <w:rsid w:val="00F614FF"/>
    <w:rsid w:val="00F811CA"/>
    <w:rsid w:val="00F95042"/>
    <w:rsid w:val="00F96FFA"/>
    <w:rsid w:val="00FA51D1"/>
    <w:rsid w:val="00FC6FB4"/>
    <w:rsid w:val="00FF1C1A"/>
    <w:rsid w:val="00FF63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A467"/>
  <w15:chartTrackingRefBased/>
  <w15:docId w15:val="{441D68F7-B655-4261-95EB-D914FF89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195D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F3A9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CW_Lista,Akapit z listą4,Obiekt,List Paragraph1,Akapit z listą2,Akapit z listą3,Akapit z listą31,Akapit z listą21,Numerowanie,Akapit z listą BS,List Paragraph,BulletC,Wyliczanie"/>
    <w:basedOn w:val="Normalny"/>
    <w:link w:val="AkapitzlistZnak"/>
    <w:uiPriority w:val="34"/>
    <w:qFormat/>
    <w:rsid w:val="009F3FDC"/>
    <w:pPr>
      <w:ind w:left="720"/>
      <w:contextualSpacing/>
    </w:pPr>
  </w:style>
  <w:style w:type="character" w:customStyle="1" w:styleId="Nagwek3Znak">
    <w:name w:val="Nagłówek 3 Znak"/>
    <w:basedOn w:val="Domylnaczcionkaakapitu"/>
    <w:link w:val="Nagwek3"/>
    <w:uiPriority w:val="9"/>
    <w:semiHidden/>
    <w:rsid w:val="004F3A98"/>
    <w:rPr>
      <w:rFonts w:asciiTheme="majorHAnsi" w:eastAsiaTheme="majorEastAsia" w:hAnsiTheme="majorHAnsi" w:cstheme="majorBidi"/>
      <w:b/>
      <w:bCs/>
      <w:color w:val="4472C4" w:themeColor="accent1"/>
    </w:rPr>
  </w:style>
  <w:style w:type="character" w:styleId="Hipercze">
    <w:name w:val="Hyperlink"/>
    <w:uiPriority w:val="99"/>
    <w:unhideWhenUsed/>
    <w:rsid w:val="004F3A98"/>
    <w:rPr>
      <w:color w:val="0000FF"/>
      <w:u w:val="single"/>
    </w:rPr>
  </w:style>
  <w:style w:type="character" w:styleId="Pogrubienie">
    <w:name w:val="Strong"/>
    <w:basedOn w:val="Domylnaczcionkaakapitu"/>
    <w:uiPriority w:val="22"/>
    <w:qFormat/>
    <w:rsid w:val="004F3A98"/>
    <w:rPr>
      <w:b/>
      <w:bCs/>
    </w:rPr>
  </w:style>
  <w:style w:type="paragraph" w:styleId="Poprawka">
    <w:name w:val="Revision"/>
    <w:hidden/>
    <w:uiPriority w:val="99"/>
    <w:semiHidden/>
    <w:rsid w:val="005356F6"/>
    <w:pPr>
      <w:spacing w:after="0" w:line="240" w:lineRule="auto"/>
    </w:pPr>
  </w:style>
  <w:style w:type="character" w:styleId="Odwoaniedokomentarza">
    <w:name w:val="annotation reference"/>
    <w:basedOn w:val="Domylnaczcionkaakapitu"/>
    <w:uiPriority w:val="99"/>
    <w:semiHidden/>
    <w:unhideWhenUsed/>
    <w:rsid w:val="00DA028F"/>
    <w:rPr>
      <w:sz w:val="16"/>
      <w:szCs w:val="16"/>
    </w:rPr>
  </w:style>
  <w:style w:type="paragraph" w:styleId="Tekstkomentarza">
    <w:name w:val="annotation text"/>
    <w:basedOn w:val="Normalny"/>
    <w:link w:val="TekstkomentarzaZnak"/>
    <w:uiPriority w:val="99"/>
    <w:unhideWhenUsed/>
    <w:rsid w:val="00DA028F"/>
    <w:pPr>
      <w:spacing w:line="240" w:lineRule="auto"/>
    </w:pPr>
    <w:rPr>
      <w:sz w:val="20"/>
      <w:szCs w:val="20"/>
    </w:rPr>
  </w:style>
  <w:style w:type="character" w:customStyle="1" w:styleId="TekstkomentarzaZnak">
    <w:name w:val="Tekst komentarza Znak"/>
    <w:basedOn w:val="Domylnaczcionkaakapitu"/>
    <w:link w:val="Tekstkomentarza"/>
    <w:uiPriority w:val="99"/>
    <w:rsid w:val="00DA028F"/>
    <w:rPr>
      <w:sz w:val="20"/>
      <w:szCs w:val="20"/>
    </w:rPr>
  </w:style>
  <w:style w:type="paragraph" w:styleId="Tematkomentarza">
    <w:name w:val="annotation subject"/>
    <w:basedOn w:val="Tekstkomentarza"/>
    <w:next w:val="Tekstkomentarza"/>
    <w:link w:val="TematkomentarzaZnak"/>
    <w:uiPriority w:val="99"/>
    <w:semiHidden/>
    <w:unhideWhenUsed/>
    <w:rsid w:val="00DA028F"/>
    <w:rPr>
      <w:b/>
      <w:bCs/>
    </w:rPr>
  </w:style>
  <w:style w:type="character" w:customStyle="1" w:styleId="TematkomentarzaZnak">
    <w:name w:val="Temat komentarza Znak"/>
    <w:basedOn w:val="TekstkomentarzaZnak"/>
    <w:link w:val="Tematkomentarza"/>
    <w:uiPriority w:val="99"/>
    <w:semiHidden/>
    <w:rsid w:val="00DA028F"/>
    <w:rPr>
      <w:b/>
      <w:bCs/>
      <w:sz w:val="20"/>
      <w:szCs w:val="20"/>
    </w:rPr>
  </w:style>
  <w:style w:type="paragraph" w:styleId="Tekstblokowy">
    <w:name w:val="Block Text"/>
    <w:basedOn w:val="Normalny"/>
    <w:rsid w:val="008C0A88"/>
    <w:pPr>
      <w:widowControl w:val="0"/>
      <w:shd w:val="clear" w:color="auto" w:fill="FFFFFF"/>
      <w:autoSpaceDE w:val="0"/>
      <w:autoSpaceDN w:val="0"/>
      <w:adjustRightInd w:val="0"/>
      <w:spacing w:before="5" w:after="0" w:line="254" w:lineRule="exact"/>
      <w:ind w:left="547" w:right="442" w:hanging="235"/>
      <w:jc w:val="both"/>
    </w:pPr>
    <w:rPr>
      <w:rFonts w:ascii="Arial" w:eastAsia="Times New Roman" w:hAnsi="Arial" w:cs="Times New Roman"/>
      <w:color w:val="000000"/>
      <w:w w:val="96"/>
      <w:szCs w:val="20"/>
      <w:lang w:eastAsia="pl-PL"/>
    </w:rPr>
  </w:style>
  <w:style w:type="paragraph" w:customStyle="1" w:styleId="Tekstpodstawowy1">
    <w:name w:val="Tekst podstawowy1"/>
    <w:basedOn w:val="Normalny"/>
    <w:next w:val="Normalny"/>
    <w:rsid w:val="005C026D"/>
    <w:pPr>
      <w:widowControl w:val="0"/>
      <w:suppressAutoHyphens/>
      <w:spacing w:after="0" w:line="200" w:lineRule="atLeast"/>
    </w:pPr>
    <w:rPr>
      <w:rFonts w:ascii="Arial" w:eastAsia="Times New Roman" w:hAnsi="Arial" w:cs="Times New Roman"/>
      <w:color w:val="000000"/>
      <w:sz w:val="24"/>
      <w:szCs w:val="20"/>
    </w:rPr>
  </w:style>
  <w:style w:type="paragraph" w:customStyle="1" w:styleId="gmail-bodytext">
    <w:name w:val="gmail-bodytext"/>
    <w:basedOn w:val="Normalny"/>
    <w:rsid w:val="005C026D"/>
    <w:pPr>
      <w:spacing w:before="100" w:beforeAutospacing="1" w:after="100" w:afterAutospacing="1" w:line="240" w:lineRule="auto"/>
    </w:pPr>
    <w:rPr>
      <w:rFonts w:ascii="Calibri" w:eastAsia="Calibri" w:hAnsi="Calibri" w:cs="Calibri"/>
      <w:lang w:eastAsia="pl-PL"/>
    </w:rPr>
  </w:style>
  <w:style w:type="paragraph" w:styleId="Tekstpodstawowy3">
    <w:name w:val="Body Text 3"/>
    <w:basedOn w:val="Normalny"/>
    <w:link w:val="Tekstpodstawowy3Znak"/>
    <w:rsid w:val="005C026D"/>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5C026D"/>
    <w:rPr>
      <w:rFonts w:ascii="Times New Roman" w:eastAsia="Times New Roman" w:hAnsi="Times New Roman" w:cs="Times New Roman"/>
      <w:sz w:val="16"/>
      <w:szCs w:val="16"/>
      <w:lang w:eastAsia="pl-PL"/>
    </w:rPr>
  </w:style>
  <w:style w:type="paragraph" w:customStyle="1" w:styleId="Tekstpodstawowy30">
    <w:name w:val="Tekst podstawowy3"/>
    <w:basedOn w:val="Normalny"/>
    <w:rsid w:val="00EA6AEE"/>
    <w:pPr>
      <w:spacing w:after="0" w:line="200" w:lineRule="atLeast"/>
    </w:pPr>
    <w:rPr>
      <w:rFonts w:ascii="Arial" w:eastAsia="Calibri" w:hAnsi="Arial" w:cs="Arial"/>
      <w:color w:val="000000"/>
      <w:sz w:val="24"/>
      <w:szCs w:val="24"/>
      <w:lang w:eastAsia="pl-PL"/>
    </w:rPr>
  </w:style>
  <w:style w:type="paragraph" w:styleId="Tekstpodstawowywcity">
    <w:name w:val="Body Text Indent"/>
    <w:basedOn w:val="Normalny"/>
    <w:link w:val="TekstpodstawowywcityZnak"/>
    <w:rsid w:val="008E0613"/>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8E0613"/>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EE623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E6233"/>
    <w:rPr>
      <w:sz w:val="16"/>
      <w:szCs w:val="16"/>
    </w:rPr>
  </w:style>
  <w:style w:type="paragraph" w:styleId="Tekstpodstawowy">
    <w:name w:val="Body Text"/>
    <w:basedOn w:val="Normalny"/>
    <w:link w:val="TekstpodstawowyZnak"/>
    <w:uiPriority w:val="99"/>
    <w:unhideWhenUsed/>
    <w:rsid w:val="008A66FA"/>
    <w:pPr>
      <w:spacing w:after="120"/>
    </w:pPr>
  </w:style>
  <w:style w:type="character" w:customStyle="1" w:styleId="TekstpodstawowyZnak">
    <w:name w:val="Tekst podstawowy Znak"/>
    <w:basedOn w:val="Domylnaczcionkaakapitu"/>
    <w:link w:val="Tekstpodstawowy"/>
    <w:uiPriority w:val="99"/>
    <w:rsid w:val="008A66FA"/>
  </w:style>
  <w:style w:type="character" w:customStyle="1" w:styleId="Teksttreci">
    <w:name w:val="Tekst treści_"/>
    <w:link w:val="Teksttreci1"/>
    <w:uiPriority w:val="99"/>
    <w:locked/>
    <w:rsid w:val="008A66FA"/>
    <w:rPr>
      <w:rFonts w:ascii="Arial" w:hAnsi="Arial" w:cs="Arial"/>
      <w:sz w:val="19"/>
      <w:szCs w:val="19"/>
      <w:shd w:val="clear" w:color="auto" w:fill="FFFFFF"/>
    </w:rPr>
  </w:style>
  <w:style w:type="paragraph" w:customStyle="1" w:styleId="Teksttreci1">
    <w:name w:val="Tekst treści1"/>
    <w:basedOn w:val="Normalny"/>
    <w:link w:val="Teksttreci"/>
    <w:uiPriority w:val="99"/>
    <w:rsid w:val="008A66FA"/>
    <w:pPr>
      <w:widowControl w:val="0"/>
      <w:shd w:val="clear" w:color="auto" w:fill="FFFFFF"/>
      <w:spacing w:before="60" w:after="240" w:line="240" w:lineRule="atLeast"/>
      <w:ind w:hanging="600"/>
      <w:jc w:val="both"/>
    </w:pPr>
    <w:rPr>
      <w:rFonts w:ascii="Arial" w:hAnsi="Arial" w:cs="Arial"/>
      <w:sz w:val="19"/>
      <w:szCs w:val="19"/>
    </w:rPr>
  </w:style>
  <w:style w:type="paragraph" w:styleId="Stopka">
    <w:name w:val="footer"/>
    <w:basedOn w:val="Normalny"/>
    <w:link w:val="StopkaZnak"/>
    <w:rsid w:val="007B09C1"/>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B09C1"/>
    <w:rPr>
      <w:rFonts w:ascii="Times New Roman" w:eastAsia="Times New Roman" w:hAnsi="Times New Roman" w:cs="Times New Roman"/>
      <w:sz w:val="20"/>
      <w:szCs w:val="20"/>
      <w:lang w:eastAsia="pl-PL"/>
    </w:rPr>
  </w:style>
  <w:style w:type="paragraph" w:styleId="Nagwek">
    <w:name w:val="header"/>
    <w:basedOn w:val="Normalny"/>
    <w:link w:val="NagwekZnak"/>
    <w:rsid w:val="00CE7DB2"/>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CE7DB2"/>
    <w:rPr>
      <w:rFonts w:ascii="Times New Roman" w:eastAsia="Times New Roman" w:hAnsi="Times New Roman" w:cs="Times New Roman"/>
      <w:sz w:val="20"/>
      <w:szCs w:val="20"/>
      <w:lang w:eastAsia="pl-PL"/>
    </w:rPr>
  </w:style>
  <w:style w:type="paragraph" w:styleId="Lista">
    <w:name w:val="List"/>
    <w:basedOn w:val="Tekstpodstawowy"/>
    <w:rsid w:val="00CE7DB2"/>
    <w:pPr>
      <w:suppressAutoHyphens/>
      <w:spacing w:line="240" w:lineRule="auto"/>
    </w:pPr>
    <w:rPr>
      <w:rFonts w:ascii="Times New Roman" w:eastAsia="Times New Roman" w:hAnsi="Times New Roman" w:cs="Times New Roman"/>
      <w:kern w:val="1"/>
      <w:sz w:val="21"/>
      <w:szCs w:val="21"/>
      <w:lang w:val="x-none" w:eastAsia="hi-IN" w:bidi="hi-IN"/>
    </w:rPr>
  </w:style>
  <w:style w:type="numbering" w:customStyle="1" w:styleId="WW8Num5">
    <w:name w:val="WW8Num5"/>
    <w:basedOn w:val="Bezlisty"/>
    <w:rsid w:val="00CE7DB2"/>
    <w:pPr>
      <w:numPr>
        <w:numId w:val="20"/>
      </w:numPr>
    </w:pPr>
  </w:style>
  <w:style w:type="numbering" w:customStyle="1" w:styleId="WW8Num13">
    <w:name w:val="WW8Num13"/>
    <w:basedOn w:val="Bezlisty"/>
    <w:rsid w:val="00CE7DB2"/>
    <w:pPr>
      <w:numPr>
        <w:numId w:val="21"/>
      </w:numPr>
    </w:pPr>
  </w:style>
  <w:style w:type="numbering" w:customStyle="1" w:styleId="WW8Num71">
    <w:name w:val="WW8Num71"/>
    <w:basedOn w:val="Bezlisty"/>
    <w:rsid w:val="00A411FA"/>
    <w:pPr>
      <w:numPr>
        <w:numId w:val="23"/>
      </w:numPr>
    </w:pPr>
  </w:style>
  <w:style w:type="paragraph" w:customStyle="1" w:styleId="Default">
    <w:name w:val="Default"/>
    <w:rsid w:val="007833A6"/>
    <w:pPr>
      <w:autoSpaceDE w:val="0"/>
      <w:autoSpaceDN w:val="0"/>
      <w:adjustRightInd w:val="0"/>
      <w:spacing w:after="0" w:line="240" w:lineRule="auto"/>
    </w:pPr>
    <w:rPr>
      <w:rFonts w:ascii="Book Antiqua" w:eastAsia="Calibri" w:hAnsi="Book Antiqua" w:cs="Book Antiqua"/>
      <w:color w:val="000000"/>
      <w:sz w:val="24"/>
      <w:szCs w:val="24"/>
    </w:rPr>
  </w:style>
  <w:style w:type="character" w:styleId="Nierozpoznanawzmianka">
    <w:name w:val="Unresolved Mention"/>
    <w:basedOn w:val="Domylnaczcionkaakapitu"/>
    <w:uiPriority w:val="99"/>
    <w:semiHidden/>
    <w:unhideWhenUsed/>
    <w:rsid w:val="00F41D91"/>
    <w:rPr>
      <w:color w:val="605E5C"/>
      <w:shd w:val="clear" w:color="auto" w:fill="E1DFDD"/>
    </w:rPr>
  </w:style>
  <w:style w:type="character" w:customStyle="1" w:styleId="Nagwek2Znak">
    <w:name w:val="Nagłówek 2 Znak"/>
    <w:basedOn w:val="Domylnaczcionkaakapitu"/>
    <w:link w:val="Nagwek2"/>
    <w:uiPriority w:val="9"/>
    <w:rsid w:val="00195D38"/>
    <w:rPr>
      <w:rFonts w:asciiTheme="majorHAnsi" w:eastAsiaTheme="majorEastAsia" w:hAnsiTheme="majorHAnsi" w:cstheme="majorBidi"/>
      <w:color w:val="2F5496" w:themeColor="accent1" w:themeShade="BF"/>
      <w:sz w:val="26"/>
      <w:szCs w:val="26"/>
    </w:rPr>
  </w:style>
  <w:style w:type="paragraph" w:styleId="Tekstprzypisukocowego">
    <w:name w:val="endnote text"/>
    <w:basedOn w:val="Normalny"/>
    <w:link w:val="TekstprzypisukocowegoZnak"/>
    <w:uiPriority w:val="99"/>
    <w:semiHidden/>
    <w:unhideWhenUsed/>
    <w:rsid w:val="003B46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46D6"/>
    <w:rPr>
      <w:sz w:val="20"/>
      <w:szCs w:val="20"/>
    </w:rPr>
  </w:style>
  <w:style w:type="character" w:styleId="Odwoanieprzypisukocowego">
    <w:name w:val="endnote reference"/>
    <w:basedOn w:val="Domylnaczcionkaakapitu"/>
    <w:uiPriority w:val="99"/>
    <w:semiHidden/>
    <w:unhideWhenUsed/>
    <w:rsid w:val="003B46D6"/>
    <w:rPr>
      <w:vertAlign w:val="superscript"/>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Numerowanie Znak,Akapit z listą BS Znak,List Paragraph Znak"/>
    <w:link w:val="Akapitzlist"/>
    <w:uiPriority w:val="34"/>
    <w:locked/>
    <w:rsid w:val="002268B1"/>
  </w:style>
  <w:style w:type="paragraph" w:customStyle="1" w:styleId="Lista21">
    <w:name w:val="Lista 21"/>
    <w:basedOn w:val="Normalny"/>
    <w:uiPriority w:val="99"/>
    <w:rsid w:val="00F27445"/>
    <w:pPr>
      <w:suppressAutoHyphens/>
      <w:spacing w:after="0" w:line="240" w:lineRule="auto"/>
      <w:ind w:left="566" w:hanging="283"/>
    </w:pPr>
    <w:rPr>
      <w:rFonts w:ascii="Times New Roman" w:eastAsia="Times New Roman" w:hAnsi="Times New Roman" w:cs="Times New Roman"/>
      <w:kern w:val="22"/>
      <w:lang w:val="en-US" w:eastAsia="ar-SA"/>
    </w:rPr>
  </w:style>
  <w:style w:type="character" w:customStyle="1" w:styleId="markedcontent">
    <w:name w:val="markedcontent"/>
    <w:basedOn w:val="Domylnaczcionkaakapitu"/>
    <w:rsid w:val="00F27445"/>
  </w:style>
  <w:style w:type="character" w:customStyle="1" w:styleId="FontStyle32">
    <w:name w:val="Font Style32"/>
    <w:uiPriority w:val="99"/>
    <w:rsid w:val="00F27445"/>
    <w:rPr>
      <w:rFonts w:ascii="Arial Unicode MS" w:eastAsia="Arial Unicode MS" w:hAnsi="Arial Unicode MS" w:cs="Arial Unicode MS"/>
      <w:sz w:val="14"/>
      <w:szCs w:val="14"/>
    </w:rPr>
  </w:style>
  <w:style w:type="paragraph" w:customStyle="1" w:styleId="Style5TimesNewRoman">
    <w:name w:val="Style5 + Times New Roman"/>
    <w:basedOn w:val="Normalny"/>
    <w:rsid w:val="00F27445"/>
    <w:pPr>
      <w:numPr>
        <w:numId w:val="95"/>
      </w:numPr>
      <w:suppressAutoHyphens/>
      <w:autoSpaceDE w:val="0"/>
      <w:spacing w:after="0" w:line="240" w:lineRule="auto"/>
      <w:jc w:val="both"/>
    </w:pPr>
    <w:rPr>
      <w:rFonts w:ascii="Times New Roman" w:eastAsia="Arial Unicode MS" w:hAnsi="Times New Roman" w:cs="Times New Roman"/>
      <w:iCs/>
      <w:kern w:val="1"/>
      <w:sz w:val="24"/>
      <w:szCs w:val="24"/>
      <w:lang w:eastAsia="fa-IR" w:bidi="fa-IR"/>
    </w:rPr>
  </w:style>
  <w:style w:type="paragraph" w:styleId="Tytu">
    <w:name w:val="Title"/>
    <w:basedOn w:val="Normalny"/>
    <w:next w:val="Podtytu"/>
    <w:link w:val="TytuZnak"/>
    <w:uiPriority w:val="99"/>
    <w:qFormat/>
    <w:rsid w:val="00F27445"/>
    <w:pPr>
      <w:widowControl w:val="0"/>
      <w:suppressAutoHyphens/>
      <w:spacing w:after="0" w:line="240" w:lineRule="auto"/>
      <w:jc w:val="center"/>
      <w:textAlignment w:val="baseline"/>
    </w:pPr>
    <w:rPr>
      <w:rFonts w:ascii="Arial Narrow" w:eastAsia="Andale Sans UI" w:hAnsi="Arial Narrow" w:cs="Tahoma"/>
      <w:kern w:val="1"/>
      <w:sz w:val="28"/>
      <w:szCs w:val="24"/>
      <w:lang w:val="de-DE" w:eastAsia="fa-IR" w:bidi="fa-IR"/>
    </w:rPr>
  </w:style>
  <w:style w:type="character" w:customStyle="1" w:styleId="TytuZnak">
    <w:name w:val="Tytuł Znak"/>
    <w:basedOn w:val="Domylnaczcionkaakapitu"/>
    <w:link w:val="Tytu"/>
    <w:uiPriority w:val="99"/>
    <w:rsid w:val="00F27445"/>
    <w:rPr>
      <w:rFonts w:ascii="Arial Narrow" w:eastAsia="Andale Sans UI" w:hAnsi="Arial Narrow" w:cs="Tahoma"/>
      <w:kern w:val="1"/>
      <w:sz w:val="28"/>
      <w:szCs w:val="24"/>
      <w:lang w:val="de-DE" w:eastAsia="fa-IR" w:bidi="fa-IR"/>
    </w:rPr>
  </w:style>
  <w:style w:type="paragraph" w:styleId="Podtytu">
    <w:name w:val="Subtitle"/>
    <w:basedOn w:val="Normalny"/>
    <w:next w:val="Normalny"/>
    <w:link w:val="PodtytuZnak"/>
    <w:uiPriority w:val="11"/>
    <w:qFormat/>
    <w:rsid w:val="00F27445"/>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F27445"/>
    <w:rPr>
      <w:rFonts w:eastAsiaTheme="minorEastAsia"/>
      <w:color w:val="5A5A5A" w:themeColor="text1" w:themeTint="A5"/>
      <w:spacing w:val="15"/>
    </w:rPr>
  </w:style>
  <w:style w:type="paragraph" w:customStyle="1" w:styleId="Textbody">
    <w:name w:val="Text body"/>
    <w:basedOn w:val="Normalny"/>
    <w:rsid w:val="00B87B4E"/>
    <w:pPr>
      <w:spacing w:after="120" w:line="240" w:lineRule="auto"/>
    </w:pPr>
    <w:rPr>
      <w:rFonts w:ascii="Times New Roman" w:hAnsi="Times New Roman" w:cs="Times New Roman"/>
      <w:sz w:val="24"/>
      <w:szCs w:val="24"/>
      <w:lang w:eastAsia="fa-IR"/>
    </w:rPr>
  </w:style>
  <w:style w:type="numbering" w:customStyle="1" w:styleId="WW8Num9">
    <w:name w:val="WW8Num9"/>
    <w:basedOn w:val="Bezlisty"/>
    <w:rsid w:val="0095351E"/>
    <w:pPr>
      <w:numPr>
        <w:numId w:val="1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867640">
      <w:bodyDiv w:val="1"/>
      <w:marLeft w:val="0"/>
      <w:marRight w:val="0"/>
      <w:marTop w:val="0"/>
      <w:marBottom w:val="0"/>
      <w:divBdr>
        <w:top w:val="none" w:sz="0" w:space="0" w:color="auto"/>
        <w:left w:val="none" w:sz="0" w:space="0" w:color="auto"/>
        <w:bottom w:val="none" w:sz="0" w:space="0" w:color="auto"/>
        <w:right w:val="none" w:sz="0" w:space="0" w:color="auto"/>
      </w:divBdr>
    </w:div>
    <w:div w:id="562909006">
      <w:bodyDiv w:val="1"/>
      <w:marLeft w:val="0"/>
      <w:marRight w:val="0"/>
      <w:marTop w:val="0"/>
      <w:marBottom w:val="0"/>
      <w:divBdr>
        <w:top w:val="none" w:sz="0" w:space="0" w:color="auto"/>
        <w:left w:val="none" w:sz="0" w:space="0" w:color="auto"/>
        <w:bottom w:val="none" w:sz="0" w:space="0" w:color="auto"/>
        <w:right w:val="none" w:sz="0" w:space="0" w:color="auto"/>
      </w:divBdr>
      <w:divsChild>
        <w:div w:id="1147549849">
          <w:marLeft w:val="0"/>
          <w:marRight w:val="0"/>
          <w:marTop w:val="240"/>
          <w:marBottom w:val="0"/>
          <w:divBdr>
            <w:top w:val="none" w:sz="0" w:space="0" w:color="auto"/>
            <w:left w:val="none" w:sz="0" w:space="0" w:color="auto"/>
            <w:bottom w:val="none" w:sz="0" w:space="0" w:color="auto"/>
            <w:right w:val="none" w:sz="0" w:space="0" w:color="auto"/>
          </w:divBdr>
        </w:div>
        <w:div w:id="1824618358">
          <w:marLeft w:val="0"/>
          <w:marRight w:val="0"/>
          <w:marTop w:val="240"/>
          <w:marBottom w:val="0"/>
          <w:divBdr>
            <w:top w:val="none" w:sz="0" w:space="0" w:color="auto"/>
            <w:left w:val="none" w:sz="0" w:space="0" w:color="auto"/>
            <w:bottom w:val="none" w:sz="0" w:space="0" w:color="auto"/>
            <w:right w:val="none" w:sz="0" w:space="0" w:color="auto"/>
          </w:divBdr>
        </w:div>
      </w:divsChild>
    </w:div>
    <w:div w:id="1357461872">
      <w:bodyDiv w:val="1"/>
      <w:marLeft w:val="0"/>
      <w:marRight w:val="0"/>
      <w:marTop w:val="0"/>
      <w:marBottom w:val="0"/>
      <w:divBdr>
        <w:top w:val="none" w:sz="0" w:space="0" w:color="auto"/>
        <w:left w:val="none" w:sz="0" w:space="0" w:color="auto"/>
        <w:bottom w:val="none" w:sz="0" w:space="0" w:color="auto"/>
        <w:right w:val="none" w:sz="0" w:space="0" w:color="auto"/>
      </w:divBdr>
    </w:div>
    <w:div w:id="1396078170">
      <w:bodyDiv w:val="1"/>
      <w:marLeft w:val="0"/>
      <w:marRight w:val="0"/>
      <w:marTop w:val="0"/>
      <w:marBottom w:val="0"/>
      <w:divBdr>
        <w:top w:val="none" w:sz="0" w:space="0" w:color="auto"/>
        <w:left w:val="none" w:sz="0" w:space="0" w:color="auto"/>
        <w:bottom w:val="none" w:sz="0" w:space="0" w:color="auto"/>
        <w:right w:val="none" w:sz="0" w:space="0" w:color="auto"/>
      </w:divBdr>
    </w:div>
    <w:div w:id="1425611740">
      <w:bodyDiv w:val="1"/>
      <w:marLeft w:val="0"/>
      <w:marRight w:val="0"/>
      <w:marTop w:val="0"/>
      <w:marBottom w:val="0"/>
      <w:divBdr>
        <w:top w:val="none" w:sz="0" w:space="0" w:color="auto"/>
        <w:left w:val="none" w:sz="0" w:space="0" w:color="auto"/>
        <w:bottom w:val="none" w:sz="0" w:space="0" w:color="auto"/>
        <w:right w:val="none" w:sz="0" w:space="0" w:color="auto"/>
      </w:divBdr>
    </w:div>
    <w:div w:id="1859852365">
      <w:bodyDiv w:val="1"/>
      <w:marLeft w:val="0"/>
      <w:marRight w:val="0"/>
      <w:marTop w:val="0"/>
      <w:marBottom w:val="0"/>
      <w:divBdr>
        <w:top w:val="none" w:sz="0" w:space="0" w:color="auto"/>
        <w:left w:val="none" w:sz="0" w:space="0" w:color="auto"/>
        <w:bottom w:val="none" w:sz="0" w:space="0" w:color="auto"/>
        <w:right w:val="none" w:sz="0" w:space="0" w:color="auto"/>
      </w:divBdr>
    </w:div>
    <w:div w:id="1909881816">
      <w:bodyDiv w:val="1"/>
      <w:marLeft w:val="0"/>
      <w:marRight w:val="0"/>
      <w:marTop w:val="0"/>
      <w:marBottom w:val="0"/>
      <w:divBdr>
        <w:top w:val="none" w:sz="0" w:space="0" w:color="auto"/>
        <w:left w:val="none" w:sz="0" w:space="0" w:color="auto"/>
        <w:bottom w:val="none" w:sz="0" w:space="0" w:color="auto"/>
        <w:right w:val="none" w:sz="0" w:space="0" w:color="auto"/>
      </w:divBdr>
    </w:div>
    <w:div w:id="2043358486">
      <w:bodyDiv w:val="1"/>
      <w:marLeft w:val="0"/>
      <w:marRight w:val="0"/>
      <w:marTop w:val="0"/>
      <w:marBottom w:val="0"/>
      <w:divBdr>
        <w:top w:val="none" w:sz="0" w:space="0" w:color="auto"/>
        <w:left w:val="none" w:sz="0" w:space="0" w:color="auto"/>
        <w:bottom w:val="none" w:sz="0" w:space="0" w:color="auto"/>
        <w:right w:val="none" w:sz="0" w:space="0" w:color="auto"/>
      </w:divBdr>
    </w:div>
    <w:div w:id="20656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szm@tbszm.com.pl" TargetMode="External"/><Relationship Id="rId3" Type="http://schemas.openxmlformats.org/officeDocument/2006/relationships/settings" Target="settings.xml"/><Relationship Id="rId7" Type="http://schemas.openxmlformats.org/officeDocument/2006/relationships/hyperlink" Target="mailto:faktury@tbsz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tbszm.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8127</Words>
  <Characters>48768</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Obtułowicz</dc:creator>
  <cp:keywords/>
  <dc:description/>
  <cp:lastModifiedBy>Anna Lenart</cp:lastModifiedBy>
  <cp:revision>3</cp:revision>
  <cp:lastPrinted>2024-03-01T07:36:00Z</cp:lastPrinted>
  <dcterms:created xsi:type="dcterms:W3CDTF">2024-03-25T15:00:00Z</dcterms:created>
  <dcterms:modified xsi:type="dcterms:W3CDTF">2024-03-25T15:38:00Z</dcterms:modified>
</cp:coreProperties>
</file>