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8709F" w14:textId="77777777" w:rsidR="009B711C" w:rsidRPr="005C3AF3" w:rsidRDefault="0040216E" w:rsidP="00E5789C">
      <w:pPr>
        <w:shd w:val="clear" w:color="auto" w:fill="FFFFFF"/>
        <w:jc w:val="center"/>
        <w:rPr>
          <w:rFonts w:asciiTheme="majorHAnsi" w:hAnsiTheme="majorHAnsi" w:cstheme="majorHAnsi"/>
          <w:b/>
          <w:color w:val="262626" w:themeColor="text1" w:themeTint="D9"/>
        </w:rPr>
      </w:pPr>
      <w:bookmarkStart w:id="0" w:name="_Hlk65746434"/>
      <w:r w:rsidRPr="005C3AF3">
        <w:rPr>
          <w:rFonts w:asciiTheme="majorHAnsi" w:hAnsiTheme="majorHAnsi" w:cstheme="majorHAnsi"/>
          <w:b/>
          <w:color w:val="262626" w:themeColor="text1" w:themeTint="D9"/>
        </w:rPr>
        <w:t xml:space="preserve">UMOWA </w:t>
      </w:r>
      <w:r w:rsidR="004D7B8A" w:rsidRPr="005C3AF3">
        <w:rPr>
          <w:rFonts w:asciiTheme="majorHAnsi" w:hAnsiTheme="majorHAnsi" w:cstheme="majorHAnsi"/>
          <w:b/>
          <w:color w:val="262626" w:themeColor="text1" w:themeTint="D9"/>
        </w:rPr>
        <w:t xml:space="preserve">- wzór               </w:t>
      </w:r>
    </w:p>
    <w:p w14:paraId="6F123CDC" w14:textId="3A500479" w:rsidR="0040216E" w:rsidRPr="005C3AF3" w:rsidRDefault="004D7B8A"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xml:space="preserve">                                               </w:t>
      </w:r>
      <w:bookmarkEnd w:id="0"/>
    </w:p>
    <w:p w14:paraId="3808920C" w14:textId="77777777" w:rsidR="009B711C" w:rsidRPr="005C3AF3" w:rsidRDefault="009B711C" w:rsidP="00E5789C">
      <w:pPr>
        <w:ind w:right="423"/>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Zawarta w dniu ........................ 2024 r. w Pruszkowie pomiędzy:</w:t>
      </w:r>
      <w:bookmarkStart w:id="1" w:name="_Hlk157683368"/>
      <w:r w:rsidRPr="005C3AF3">
        <w:rPr>
          <w:rFonts w:asciiTheme="majorHAnsi" w:hAnsiTheme="majorHAnsi" w:cstheme="majorHAnsi"/>
          <w:color w:val="262626" w:themeColor="text1" w:themeTint="D9"/>
        </w:rPr>
        <w:t xml:space="preserve"> </w:t>
      </w:r>
    </w:p>
    <w:p w14:paraId="3BD7A0B0" w14:textId="6F3E87C1" w:rsidR="009B711C" w:rsidRPr="005C3AF3" w:rsidRDefault="009B711C" w:rsidP="00E5789C">
      <w:pPr>
        <w:ind w:right="423"/>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Towarzystwem Budownictwa Społecznego „Zieleń Miejska” Spółka z ograniczoną odpowiedzialnością </w:t>
      </w:r>
      <w:r w:rsidRPr="005C3AF3">
        <w:rPr>
          <w:rFonts w:asciiTheme="majorHAnsi" w:hAnsiTheme="majorHAnsi" w:cstheme="majorHAnsi"/>
          <w:color w:val="262626" w:themeColor="text1" w:themeTint="D9"/>
        </w:rPr>
        <w:br/>
        <w:t xml:space="preserve">z siedzibą w Pruszkowie przy ul. Gordziałkowskiego 9, kod pocztowy 05-800 Pruszków, </w:t>
      </w:r>
      <w:bookmarkStart w:id="2" w:name="_Hlk156231869"/>
      <w:r w:rsidRPr="005C3AF3">
        <w:rPr>
          <w:rFonts w:asciiTheme="majorHAnsi" w:hAnsiTheme="majorHAnsi" w:cstheme="majorHAnsi"/>
          <w:color w:val="262626" w:themeColor="text1" w:themeTint="D9"/>
        </w:rPr>
        <w:t xml:space="preserve">posiada wpis </w:t>
      </w:r>
      <w:r w:rsidRPr="005C3AF3">
        <w:rPr>
          <w:rFonts w:asciiTheme="majorHAnsi" w:hAnsiTheme="majorHAnsi" w:cstheme="majorHAnsi"/>
          <w:color w:val="262626" w:themeColor="text1" w:themeTint="D9"/>
        </w:rPr>
        <w:br/>
        <w:t xml:space="preserve">w Krajowym Rejestrze Sądowym, Rejestr Przedsiębiorców, pod nr KRS: 0000039568, NIP 534 19 78 531, REGON 013017973, kapitał zakładowy – 51 691 114,72 zł., zwanym dalej </w:t>
      </w:r>
      <w:r w:rsidRPr="005C3AF3">
        <w:rPr>
          <w:rFonts w:asciiTheme="majorHAnsi" w:hAnsiTheme="majorHAnsi" w:cstheme="majorHAnsi"/>
          <w:b/>
          <w:bCs/>
          <w:color w:val="262626" w:themeColor="text1" w:themeTint="D9"/>
        </w:rPr>
        <w:t>Zamawiającym</w:t>
      </w:r>
      <w:r w:rsidRPr="005C3AF3">
        <w:rPr>
          <w:rFonts w:asciiTheme="majorHAnsi" w:hAnsiTheme="majorHAnsi" w:cstheme="majorHAnsi"/>
          <w:color w:val="262626" w:themeColor="text1" w:themeTint="D9"/>
        </w:rPr>
        <w:t>, reprezentowanym przez:</w:t>
      </w:r>
    </w:p>
    <w:p w14:paraId="5A3C60F8" w14:textId="77777777" w:rsidR="009B711C" w:rsidRPr="005C3AF3" w:rsidRDefault="009B711C" w:rsidP="00E5789C">
      <w:pPr>
        <w:tabs>
          <w:tab w:val="left" w:pos="9214"/>
          <w:tab w:val="left" w:pos="9781"/>
        </w:tabs>
        <w:ind w:right="425"/>
        <w:jc w:val="both"/>
        <w:rPr>
          <w:rFonts w:asciiTheme="majorHAnsi" w:hAnsiTheme="majorHAnsi" w:cstheme="majorHAnsi"/>
          <w:b/>
          <w:bCs/>
          <w:color w:val="262626" w:themeColor="text1" w:themeTint="D9"/>
        </w:rPr>
      </w:pPr>
      <w:r w:rsidRPr="005C3AF3">
        <w:rPr>
          <w:rFonts w:asciiTheme="majorHAnsi" w:hAnsiTheme="majorHAnsi" w:cstheme="majorHAnsi"/>
          <w:b/>
          <w:bCs/>
          <w:color w:val="262626" w:themeColor="text1" w:themeTint="D9"/>
        </w:rPr>
        <w:t>Prezesa  Zarządu – Annę Brożyna</w:t>
      </w:r>
    </w:p>
    <w:bookmarkEnd w:id="1"/>
    <w:bookmarkEnd w:id="2"/>
    <w:p w14:paraId="1F7978FE" w14:textId="12236B0A" w:rsidR="00754BF8" w:rsidRPr="005C3AF3" w:rsidRDefault="00754BF8" w:rsidP="00E5789C">
      <w:pPr>
        <w:widowControl/>
        <w:suppressAutoHyphens w:val="0"/>
        <w:autoSpaceDE/>
        <w:rPr>
          <w:rFonts w:asciiTheme="majorHAnsi" w:eastAsia="Calibri" w:hAnsiTheme="majorHAnsi" w:cstheme="majorHAnsi"/>
          <w:color w:val="262626" w:themeColor="text1" w:themeTint="D9"/>
          <w:lang w:eastAsia="en-US"/>
        </w:rPr>
      </w:pPr>
    </w:p>
    <w:p w14:paraId="56EE7DE5" w14:textId="77777777" w:rsidR="00754BF8" w:rsidRPr="005C3AF3" w:rsidRDefault="00754BF8" w:rsidP="00E5789C">
      <w:pPr>
        <w:widowControl/>
        <w:suppressAutoHyphens w:val="0"/>
        <w:autoSpaceDE/>
        <w:rPr>
          <w:rFonts w:asciiTheme="majorHAnsi" w:eastAsia="Calibri" w:hAnsiTheme="majorHAnsi" w:cstheme="majorHAnsi"/>
          <w:color w:val="262626" w:themeColor="text1" w:themeTint="D9"/>
          <w:lang w:eastAsia="en-US"/>
        </w:rPr>
      </w:pPr>
      <w:r w:rsidRPr="005C3AF3">
        <w:rPr>
          <w:rFonts w:asciiTheme="majorHAnsi" w:eastAsia="Calibri" w:hAnsiTheme="majorHAnsi" w:cstheme="majorHAnsi"/>
          <w:color w:val="262626" w:themeColor="text1" w:themeTint="D9"/>
          <w:lang w:eastAsia="en-US"/>
        </w:rPr>
        <w:t>a firmą……………………………………………………………………………………….</w:t>
      </w:r>
    </w:p>
    <w:p w14:paraId="73CE0C09" w14:textId="586D2379" w:rsidR="00754BF8" w:rsidRPr="005C3AF3" w:rsidRDefault="00754BF8" w:rsidP="00E5789C">
      <w:pPr>
        <w:widowControl/>
        <w:suppressAutoHyphens w:val="0"/>
        <w:autoSpaceDE/>
        <w:rPr>
          <w:rFonts w:asciiTheme="majorHAnsi" w:eastAsia="Calibri" w:hAnsiTheme="majorHAnsi" w:cstheme="majorHAnsi"/>
          <w:color w:val="262626" w:themeColor="text1" w:themeTint="D9"/>
          <w:lang w:eastAsia="en-US"/>
        </w:rPr>
      </w:pPr>
      <w:r w:rsidRPr="005C3AF3">
        <w:rPr>
          <w:rFonts w:asciiTheme="majorHAnsi" w:eastAsia="Calibri" w:hAnsiTheme="majorHAnsi" w:cstheme="majorHAnsi"/>
          <w:color w:val="262626" w:themeColor="text1" w:themeTint="D9"/>
          <w:lang w:eastAsia="en-US"/>
        </w:rPr>
        <w:t>NIP ……………………………….   REGON…………….</w:t>
      </w:r>
    </w:p>
    <w:p w14:paraId="30CADFD7" w14:textId="77777777" w:rsidR="0040216E" w:rsidRPr="005C3AF3" w:rsidRDefault="0040216E" w:rsidP="00E5789C">
      <w:pPr>
        <w:widowControl/>
        <w:suppressAutoHyphens w:val="0"/>
        <w:autoSpaceDE/>
        <w:rPr>
          <w:rFonts w:asciiTheme="majorHAnsi" w:eastAsia="Calibri" w:hAnsiTheme="majorHAnsi" w:cstheme="majorHAnsi"/>
          <w:b/>
          <w:bCs/>
          <w:color w:val="262626" w:themeColor="text1" w:themeTint="D9"/>
          <w:lang w:eastAsia="en-US"/>
        </w:rPr>
      </w:pPr>
    </w:p>
    <w:p w14:paraId="214459F5" w14:textId="77777777" w:rsidR="009B711C" w:rsidRPr="005C3AF3" w:rsidRDefault="009B711C" w:rsidP="00E5789C">
      <w:pPr>
        <w:tabs>
          <w:tab w:val="left" w:pos="9214"/>
          <w:tab w:val="left" w:pos="9781"/>
        </w:tabs>
        <w:ind w:right="425"/>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z siedzibą w …………………………….., kod pocztowy ………………….., wpisaną do ………………………………………………, prowadzonego przez …………………………………………………………………………..., pod nr ….…………………., NIP …………………., zwanym dalej </w:t>
      </w:r>
      <w:r w:rsidRPr="005C3AF3">
        <w:rPr>
          <w:rFonts w:asciiTheme="majorHAnsi" w:hAnsiTheme="majorHAnsi" w:cstheme="majorHAnsi"/>
          <w:b/>
          <w:bCs/>
          <w:color w:val="262626" w:themeColor="text1" w:themeTint="D9"/>
        </w:rPr>
        <w:t>Wykonawcą</w:t>
      </w:r>
      <w:r w:rsidRPr="005C3AF3">
        <w:rPr>
          <w:rFonts w:asciiTheme="majorHAnsi" w:hAnsiTheme="majorHAnsi" w:cstheme="majorHAnsi"/>
          <w:color w:val="262626" w:themeColor="text1" w:themeTint="D9"/>
        </w:rPr>
        <w:t>, reprezentowanym  przez:</w:t>
      </w:r>
    </w:p>
    <w:p w14:paraId="563BD79B" w14:textId="77777777" w:rsidR="009B711C" w:rsidRPr="005C3AF3" w:rsidRDefault="009B711C" w:rsidP="00E5789C">
      <w:pPr>
        <w:tabs>
          <w:tab w:val="left" w:pos="9214"/>
          <w:tab w:val="left" w:pos="9781"/>
        </w:tabs>
        <w:ind w:right="425"/>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t>
      </w:r>
    </w:p>
    <w:p w14:paraId="2CF27171" w14:textId="77777777" w:rsidR="00513C24" w:rsidRPr="005C3AF3" w:rsidRDefault="00513C24" w:rsidP="00513C24">
      <w:pPr>
        <w:widowControl/>
        <w:suppressAutoHyphens w:val="0"/>
        <w:autoSpaceDE/>
        <w:rPr>
          <w:rFonts w:asciiTheme="majorHAnsi" w:eastAsia="Calibri" w:hAnsiTheme="majorHAnsi" w:cstheme="majorHAnsi"/>
          <w:b/>
          <w:bCs/>
          <w:color w:val="262626" w:themeColor="text1" w:themeTint="D9"/>
          <w:lang w:eastAsia="en-US"/>
        </w:rPr>
      </w:pPr>
      <w:r w:rsidRPr="005C3AF3">
        <w:rPr>
          <w:rFonts w:asciiTheme="majorHAnsi" w:eastAsia="Calibri" w:hAnsiTheme="majorHAnsi" w:cstheme="majorHAnsi"/>
          <w:color w:val="262626" w:themeColor="text1" w:themeTint="D9"/>
          <w:lang w:eastAsia="en-US"/>
        </w:rPr>
        <w:t xml:space="preserve">zwanym dalej </w:t>
      </w:r>
      <w:r w:rsidRPr="005C3AF3">
        <w:rPr>
          <w:rFonts w:asciiTheme="majorHAnsi" w:eastAsia="Calibri" w:hAnsiTheme="majorHAnsi" w:cstheme="majorHAnsi"/>
          <w:b/>
          <w:bCs/>
          <w:color w:val="262626" w:themeColor="text1" w:themeTint="D9"/>
          <w:lang w:eastAsia="en-US"/>
        </w:rPr>
        <w:t>„Wykonawcą”</w:t>
      </w:r>
    </w:p>
    <w:p w14:paraId="50CB39B6" w14:textId="77777777" w:rsidR="009B711C" w:rsidRPr="005C3AF3" w:rsidRDefault="009B711C" w:rsidP="00E5789C">
      <w:pPr>
        <w:tabs>
          <w:tab w:val="left" w:pos="9214"/>
          <w:tab w:val="left" w:pos="9781"/>
        </w:tabs>
        <w:ind w:right="425"/>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zwanymi dalej łącznie </w:t>
      </w:r>
      <w:r w:rsidRPr="005C3AF3">
        <w:rPr>
          <w:rFonts w:asciiTheme="majorHAnsi" w:hAnsiTheme="majorHAnsi" w:cstheme="majorHAnsi"/>
          <w:b/>
          <w:bCs/>
          <w:color w:val="262626" w:themeColor="text1" w:themeTint="D9"/>
        </w:rPr>
        <w:t>Stronami.</w:t>
      </w:r>
    </w:p>
    <w:p w14:paraId="1F71E43E" w14:textId="77777777" w:rsidR="009B711C" w:rsidRPr="005C3AF3" w:rsidRDefault="009B711C" w:rsidP="00E5789C">
      <w:pPr>
        <w:tabs>
          <w:tab w:val="left" w:pos="9214"/>
          <w:tab w:val="left" w:pos="9781"/>
        </w:tabs>
        <w:ind w:right="425"/>
        <w:jc w:val="both"/>
        <w:rPr>
          <w:rFonts w:asciiTheme="majorHAnsi" w:hAnsiTheme="majorHAnsi" w:cstheme="majorHAnsi"/>
          <w:b/>
          <w:bCs/>
          <w:color w:val="262626" w:themeColor="text1" w:themeTint="D9"/>
        </w:rPr>
      </w:pPr>
    </w:p>
    <w:p w14:paraId="6F4DF24A" w14:textId="77777777" w:rsidR="009B711C" w:rsidRPr="005C3AF3" w:rsidRDefault="009B711C" w:rsidP="00E5789C">
      <w:pPr>
        <w:tabs>
          <w:tab w:val="left" w:pos="8364"/>
          <w:tab w:val="left" w:pos="8789"/>
        </w:tabs>
        <w:ind w:right="21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Zawarta na podstawie dokonanego przez Zamawiającego wyboru oferty Wykonawcy wyłonionego w wyniku przeprowadzonego postępowania przetargowego w trybie podstawowym bez możliwości prowadzenia negocjacji, zgodnie z art. 275 pkt 1 ustawy z dnia 11 września 2019 r. Prawo zamówień publicznych (t.j. Dz. U. 2023, poz. 1605 ze zmianami) – dalej Pzp, o następującej  treści:</w:t>
      </w:r>
    </w:p>
    <w:p w14:paraId="5AC3527B" w14:textId="77777777" w:rsidR="0040216E" w:rsidRPr="005C3AF3" w:rsidRDefault="0040216E" w:rsidP="00E5789C">
      <w:pPr>
        <w:shd w:val="clear" w:color="auto" w:fill="FFFFFF"/>
        <w:jc w:val="both"/>
        <w:rPr>
          <w:rFonts w:asciiTheme="majorHAnsi" w:hAnsiTheme="majorHAnsi" w:cstheme="majorHAnsi"/>
          <w:color w:val="262626" w:themeColor="text1" w:themeTint="D9"/>
        </w:rPr>
      </w:pPr>
    </w:p>
    <w:p w14:paraId="12402675"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w:t>
      </w:r>
    </w:p>
    <w:p w14:paraId="4AC3B4D1" w14:textId="77777777" w:rsidR="006756D4" w:rsidRPr="005C3AF3" w:rsidRDefault="006756D4" w:rsidP="00E5789C">
      <w:pPr>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Przedmiot umowy i zakres prac</w:t>
      </w:r>
    </w:p>
    <w:p w14:paraId="40B3EC44" w14:textId="2C7D968C" w:rsidR="00CE1EC1" w:rsidRPr="005C3AF3" w:rsidRDefault="009B711C" w:rsidP="00E5789C">
      <w:pPr>
        <w:rPr>
          <w:rFonts w:asciiTheme="majorHAnsi" w:hAnsiTheme="majorHAnsi" w:cstheme="majorHAnsi"/>
          <w:iCs/>
          <w:color w:val="262626" w:themeColor="text1" w:themeTint="D9"/>
        </w:rPr>
      </w:pPr>
      <w:r w:rsidRPr="005C3AF3">
        <w:rPr>
          <w:rFonts w:asciiTheme="majorHAnsi" w:hAnsiTheme="majorHAnsi" w:cstheme="majorHAnsi"/>
          <w:iCs/>
          <w:color w:val="262626" w:themeColor="text1" w:themeTint="D9"/>
        </w:rPr>
        <w:t xml:space="preserve">1. </w:t>
      </w:r>
      <w:r w:rsidR="006756D4" w:rsidRPr="005C3AF3">
        <w:rPr>
          <w:rFonts w:asciiTheme="majorHAnsi" w:hAnsiTheme="majorHAnsi" w:cstheme="majorHAnsi"/>
          <w:iCs/>
          <w:color w:val="262626" w:themeColor="text1" w:themeTint="D9"/>
        </w:rPr>
        <w:t xml:space="preserve">Przedmiotem umowy jest remont </w:t>
      </w:r>
      <w:r w:rsidR="003A1D74">
        <w:rPr>
          <w:rFonts w:asciiTheme="majorHAnsi" w:hAnsiTheme="majorHAnsi" w:cstheme="majorHAnsi"/>
          <w:iCs/>
          <w:color w:val="262626" w:themeColor="text1" w:themeTint="D9"/>
        </w:rPr>
        <w:t xml:space="preserve">balkonów/tarasów </w:t>
      </w:r>
      <w:r w:rsidR="006756D4" w:rsidRPr="005C3AF3">
        <w:rPr>
          <w:rFonts w:asciiTheme="majorHAnsi" w:hAnsiTheme="majorHAnsi" w:cstheme="majorHAnsi"/>
          <w:iCs/>
          <w:color w:val="262626" w:themeColor="text1" w:themeTint="D9"/>
        </w:rPr>
        <w:t>w budynkach mieszkalnych wielorodzinnych TBS „Zieleń Miejska” Sp.</w:t>
      </w:r>
      <w:r w:rsidR="00F1414D" w:rsidRPr="005C3AF3">
        <w:rPr>
          <w:rFonts w:asciiTheme="majorHAnsi" w:hAnsiTheme="majorHAnsi" w:cstheme="majorHAnsi"/>
          <w:iCs/>
          <w:color w:val="262626" w:themeColor="text1" w:themeTint="D9"/>
        </w:rPr>
        <w:t xml:space="preserve"> </w:t>
      </w:r>
      <w:r w:rsidR="006756D4" w:rsidRPr="005C3AF3">
        <w:rPr>
          <w:rFonts w:asciiTheme="majorHAnsi" w:hAnsiTheme="majorHAnsi" w:cstheme="majorHAnsi"/>
          <w:iCs/>
          <w:color w:val="262626" w:themeColor="text1" w:themeTint="D9"/>
        </w:rPr>
        <w:t>z</w:t>
      </w:r>
      <w:r w:rsidR="00F1414D" w:rsidRPr="005C3AF3">
        <w:rPr>
          <w:rFonts w:asciiTheme="majorHAnsi" w:hAnsiTheme="majorHAnsi" w:cstheme="majorHAnsi"/>
          <w:iCs/>
          <w:color w:val="262626" w:themeColor="text1" w:themeTint="D9"/>
        </w:rPr>
        <w:t xml:space="preserve"> </w:t>
      </w:r>
      <w:r w:rsidR="006756D4" w:rsidRPr="005C3AF3">
        <w:rPr>
          <w:rFonts w:asciiTheme="majorHAnsi" w:hAnsiTheme="majorHAnsi" w:cstheme="majorHAnsi"/>
          <w:iCs/>
          <w:color w:val="262626" w:themeColor="text1" w:themeTint="D9"/>
        </w:rPr>
        <w:t>o.o. w Pruszkowie</w:t>
      </w:r>
      <w:r w:rsidR="00CE1EC1" w:rsidRPr="005C3AF3">
        <w:rPr>
          <w:rFonts w:asciiTheme="majorHAnsi" w:hAnsiTheme="majorHAnsi" w:cstheme="majorHAnsi"/>
          <w:iCs/>
          <w:color w:val="262626" w:themeColor="text1" w:themeTint="D9"/>
        </w:rPr>
        <w:t>.</w:t>
      </w:r>
    </w:p>
    <w:p w14:paraId="0666FBC0" w14:textId="77777777" w:rsidR="00CE1EC1" w:rsidRPr="005C3AF3" w:rsidRDefault="00CE1EC1" w:rsidP="00E5789C">
      <w:pPr>
        <w:rPr>
          <w:rFonts w:asciiTheme="majorHAnsi" w:hAnsiTheme="majorHAnsi" w:cstheme="majorHAnsi"/>
          <w:iCs/>
          <w:color w:val="262626" w:themeColor="text1" w:themeTint="D9"/>
        </w:rPr>
      </w:pPr>
    </w:p>
    <w:p w14:paraId="50FCA2DF" w14:textId="5D2F9B55" w:rsidR="006756D4" w:rsidRPr="005C3AF3" w:rsidRDefault="00CE1EC1" w:rsidP="00E5789C">
      <w:pPr>
        <w:rPr>
          <w:rFonts w:asciiTheme="majorHAnsi" w:hAnsiTheme="majorHAnsi" w:cstheme="majorHAnsi"/>
          <w:iCs/>
          <w:color w:val="262626" w:themeColor="text1" w:themeTint="D9"/>
        </w:rPr>
      </w:pPr>
      <w:r w:rsidRPr="005C3AF3">
        <w:rPr>
          <w:rFonts w:asciiTheme="majorHAnsi" w:hAnsiTheme="majorHAnsi" w:cstheme="majorHAnsi"/>
          <w:iCs/>
          <w:color w:val="262626" w:themeColor="text1" w:themeTint="D9"/>
        </w:rPr>
        <w:t>2. Zakres prac:</w:t>
      </w:r>
    </w:p>
    <w:p w14:paraId="06787B7A" w14:textId="77777777" w:rsidR="00CE1EC1" w:rsidRPr="005C3AF3" w:rsidRDefault="00CE1EC1" w:rsidP="00E5789C">
      <w:pPr>
        <w:rPr>
          <w:rFonts w:asciiTheme="majorHAnsi" w:hAnsiTheme="majorHAnsi" w:cstheme="majorHAnsi"/>
          <w:color w:val="262626" w:themeColor="text1" w:themeTint="D9"/>
        </w:rPr>
      </w:pPr>
    </w:p>
    <w:p w14:paraId="0D1C11EA" w14:textId="4707FE1F" w:rsidR="00797845" w:rsidRDefault="00797845" w:rsidP="00CE1EC1">
      <w:pPr>
        <w:suppressAutoHyphens w:val="0"/>
        <w:autoSpaceDE/>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A – Balkony</w:t>
      </w:r>
    </w:p>
    <w:p w14:paraId="375A24E3" w14:textId="77777777" w:rsidR="00797845" w:rsidRDefault="00797845" w:rsidP="00CE1EC1">
      <w:pPr>
        <w:suppressAutoHyphens w:val="0"/>
        <w:autoSpaceDE/>
        <w:rPr>
          <w:rFonts w:asciiTheme="majorHAnsi" w:hAnsiTheme="majorHAnsi" w:cstheme="majorHAnsi"/>
          <w:b/>
          <w:bCs/>
          <w:color w:val="262626" w:themeColor="text1" w:themeTint="D9"/>
        </w:rPr>
      </w:pPr>
    </w:p>
    <w:p w14:paraId="7CAE41F2" w14:textId="18ACC6FA" w:rsidR="00CE1EC1" w:rsidRPr="005C3AF3" w:rsidRDefault="00CE1EC1" w:rsidP="00CE1EC1">
      <w:pPr>
        <w:suppressAutoHyphens w:val="0"/>
        <w:autoSpaceDE/>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 Parzniew 36 P.P.L.A 15 lok. 35 - </w:t>
      </w:r>
      <w:r w:rsidRPr="005C3AF3">
        <w:rPr>
          <w:rFonts w:asciiTheme="majorHAnsi" w:hAnsiTheme="majorHAnsi" w:cstheme="majorHAnsi"/>
          <w:color w:val="262626" w:themeColor="text1" w:themeTint="D9"/>
        </w:rPr>
        <w:t>Pow. 312 x 205</w:t>
      </w:r>
    </w:p>
    <w:p w14:paraId="57EDF5D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EFD6F2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3B9F206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62AA464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395753E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663BC38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1DC7F0E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1A70800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68EBED9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3E06DFB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28C2821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4904C4A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56F92BE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24BB6FAD"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3015688D" w14:textId="77777777" w:rsidR="00CE1EC1" w:rsidRPr="005C3AF3" w:rsidRDefault="00CE1EC1" w:rsidP="00CE1EC1">
      <w:pPr>
        <w:rPr>
          <w:rFonts w:asciiTheme="majorHAnsi" w:hAnsiTheme="majorHAnsi" w:cstheme="majorHAnsi"/>
          <w:b/>
          <w:bCs/>
          <w:color w:val="262626" w:themeColor="text1" w:themeTint="D9"/>
        </w:rPr>
      </w:pPr>
    </w:p>
    <w:p w14:paraId="6E34D5F4" w14:textId="20BD476B" w:rsidR="00CE1EC1" w:rsidRPr="005C3AF3" w:rsidRDefault="00CE1EC1" w:rsidP="00CE1EC1">
      <w:pPr>
        <w:suppressAutoHyphens w:val="0"/>
        <w:autoSpaceDE/>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2.2. Parzniew 36 P.P.L.A 15 lok. 36  - </w:t>
      </w:r>
      <w:r w:rsidRPr="005C3AF3">
        <w:rPr>
          <w:rFonts w:asciiTheme="majorHAnsi" w:hAnsiTheme="majorHAnsi" w:cstheme="majorHAnsi"/>
          <w:color w:val="262626" w:themeColor="text1" w:themeTint="D9"/>
        </w:rPr>
        <w:t>Pow. 270 x 142</w:t>
      </w:r>
    </w:p>
    <w:p w14:paraId="4BA3D9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67D379E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36F81EC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67C0C6C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6996930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5092C84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2A1B5FF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773D0B0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ułożenie papy termozgrzewalnej modyfikowanej SBS z wyłożeniem na ścianie, ułożenie docieplenia</w:t>
      </w:r>
    </w:p>
    <w:p w14:paraId="7BDBE66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3E22CA5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57BA66F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250D045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7F6D86E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49D252B3"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27DD3651" w14:textId="77777777" w:rsidR="00CE1EC1" w:rsidRPr="005C3AF3" w:rsidRDefault="00CE1EC1" w:rsidP="00CE1EC1">
      <w:pPr>
        <w:pStyle w:val="Akapitzlist"/>
        <w:rPr>
          <w:rFonts w:asciiTheme="majorHAnsi" w:hAnsiTheme="majorHAnsi" w:cstheme="majorHAnsi"/>
          <w:color w:val="262626" w:themeColor="text1" w:themeTint="D9"/>
        </w:rPr>
      </w:pPr>
    </w:p>
    <w:p w14:paraId="72C5C559" w14:textId="2DBF3175"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2.3. Parzniew 36 P.P.L.A 15 lok. 37 - </w:t>
      </w:r>
      <w:r w:rsidRPr="005C3AF3">
        <w:rPr>
          <w:rFonts w:asciiTheme="majorHAnsi" w:hAnsiTheme="majorHAnsi" w:cstheme="majorHAnsi"/>
          <w:color w:val="262626" w:themeColor="text1" w:themeTint="D9"/>
        </w:rPr>
        <w:t>Pow. 442 x 312</w:t>
      </w:r>
    </w:p>
    <w:p w14:paraId="7582F7D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3C6B9A7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0711EF0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560A7AB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6B127C4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3F3743D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4631FC2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06A3195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3A1103A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39C571E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66AFCE7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019158E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400C079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6FA5E1BF"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288CAAEA" w14:textId="77777777" w:rsidR="00CE1EC1" w:rsidRPr="005C3AF3" w:rsidRDefault="00CE1EC1" w:rsidP="00CE1EC1">
      <w:pPr>
        <w:pStyle w:val="Akapitzlist"/>
        <w:rPr>
          <w:rFonts w:asciiTheme="majorHAnsi" w:hAnsiTheme="majorHAnsi" w:cstheme="majorHAnsi"/>
          <w:color w:val="262626" w:themeColor="text1" w:themeTint="D9"/>
        </w:rPr>
      </w:pPr>
    </w:p>
    <w:p w14:paraId="5F768072" w14:textId="32E1D954" w:rsidR="00CE1EC1" w:rsidRPr="005C3AF3" w:rsidRDefault="00CE1EC1" w:rsidP="00CE1EC1">
      <w:pPr>
        <w:suppressAutoHyphens w:val="0"/>
        <w:autoSpaceDE/>
        <w:contextualSpacing/>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2.4. Parzniew 36 P.P.L.A 15 lok. 40 - </w:t>
      </w:r>
      <w:r w:rsidRPr="005C3AF3">
        <w:rPr>
          <w:rFonts w:asciiTheme="majorHAnsi" w:hAnsiTheme="majorHAnsi" w:cstheme="majorHAnsi"/>
          <w:color w:val="262626" w:themeColor="text1" w:themeTint="D9"/>
        </w:rPr>
        <w:t>Pow. 442 x 312</w:t>
      </w:r>
    </w:p>
    <w:p w14:paraId="5B16F2F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1A7347E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5399DA1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505032D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2FBA57F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1ACC6E2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2FA9969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18031E5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4AAE956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6A6DFB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6AE26CD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0B77494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7A421CE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684D1184"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555B9F09" w14:textId="77777777" w:rsidR="00CE1EC1" w:rsidRPr="005C3AF3" w:rsidRDefault="00CE1EC1" w:rsidP="00CE1EC1">
      <w:pPr>
        <w:rPr>
          <w:rFonts w:asciiTheme="majorHAnsi" w:hAnsiTheme="majorHAnsi" w:cstheme="majorHAnsi"/>
          <w:color w:val="262626" w:themeColor="text1" w:themeTint="D9"/>
        </w:rPr>
      </w:pPr>
    </w:p>
    <w:p w14:paraId="5A05419D" w14:textId="6BF28112"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2.5. Parzniew 36 P.P.L.A 15 lok. 34 - </w:t>
      </w:r>
      <w:r w:rsidRPr="005C3AF3">
        <w:rPr>
          <w:rFonts w:asciiTheme="majorHAnsi" w:hAnsiTheme="majorHAnsi" w:cstheme="majorHAnsi"/>
          <w:color w:val="262626" w:themeColor="text1" w:themeTint="D9"/>
        </w:rPr>
        <w:t>Pow. 442 x 312</w:t>
      </w:r>
    </w:p>
    <w:p w14:paraId="6E26907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8825C7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1C21EC5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5C73A3E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5B63FC3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25D0546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4443B02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73C9270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06EBECA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3E173F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1B29B8C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2AA23DB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2D25D79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1DE15380"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1FCC9459" w14:textId="77777777" w:rsidR="00CE1EC1" w:rsidRPr="005C3AF3" w:rsidRDefault="00CE1EC1" w:rsidP="00CE1EC1">
      <w:pPr>
        <w:rPr>
          <w:rFonts w:asciiTheme="majorHAnsi" w:hAnsiTheme="majorHAnsi" w:cstheme="majorHAnsi"/>
          <w:color w:val="262626" w:themeColor="text1" w:themeTint="D9"/>
        </w:rPr>
      </w:pPr>
    </w:p>
    <w:p w14:paraId="4A6B3A2D" w14:textId="77777777" w:rsidR="00797845" w:rsidRDefault="00797845" w:rsidP="00CE1EC1">
      <w:pPr>
        <w:suppressAutoHyphens w:val="0"/>
        <w:autoSpaceDE/>
        <w:contextualSpacing/>
        <w:rPr>
          <w:rFonts w:asciiTheme="majorHAnsi" w:hAnsiTheme="majorHAnsi" w:cstheme="majorHAnsi"/>
          <w:b/>
          <w:bCs/>
          <w:color w:val="262626" w:themeColor="text1" w:themeTint="D9"/>
        </w:rPr>
      </w:pPr>
    </w:p>
    <w:p w14:paraId="2E85FE61" w14:textId="1845D78F" w:rsidR="00CE1EC1" w:rsidRPr="005C3AF3" w:rsidRDefault="00CE1EC1" w:rsidP="00CE1EC1">
      <w:pPr>
        <w:suppressAutoHyphens w:val="0"/>
        <w:autoSpaceDE/>
        <w:contextualSpacing/>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lastRenderedPageBreak/>
        <w:t>2.6.</w:t>
      </w:r>
      <w:r w:rsidRPr="005C3AF3">
        <w:rPr>
          <w:rFonts w:asciiTheme="majorHAnsi" w:hAnsiTheme="majorHAnsi" w:cstheme="majorHAnsi"/>
          <w:color w:val="262626" w:themeColor="text1" w:themeTint="D9"/>
        </w:rPr>
        <w:t xml:space="preserve"> </w:t>
      </w:r>
      <w:r w:rsidRPr="005C3AF3">
        <w:rPr>
          <w:rFonts w:asciiTheme="majorHAnsi" w:hAnsiTheme="majorHAnsi" w:cstheme="majorHAnsi"/>
          <w:b/>
          <w:bCs/>
          <w:color w:val="262626" w:themeColor="text1" w:themeTint="D9"/>
        </w:rPr>
        <w:t xml:space="preserve">Pruszków Pułaskiego 2 lok. 34 - </w:t>
      </w:r>
      <w:r w:rsidRPr="005C3AF3">
        <w:rPr>
          <w:rFonts w:asciiTheme="majorHAnsi" w:hAnsiTheme="majorHAnsi" w:cstheme="majorHAnsi"/>
          <w:color w:val="262626" w:themeColor="text1" w:themeTint="D9"/>
        </w:rPr>
        <w:t>Pow. 7,00 x 1,50</w:t>
      </w:r>
    </w:p>
    <w:p w14:paraId="7672C3D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2BD03A6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6E5CF12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7E9C7BC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544538A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7E9BB49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366BCEB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60E6E00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142D75A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F07BDA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57042AD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55EBDB7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544F0C8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288F55F5"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77A0FFB1" w14:textId="77777777" w:rsidR="00CE1EC1" w:rsidRPr="005C3AF3" w:rsidRDefault="00CE1EC1" w:rsidP="00CE1EC1">
      <w:pPr>
        <w:rPr>
          <w:rFonts w:asciiTheme="majorHAnsi" w:hAnsiTheme="majorHAnsi" w:cstheme="majorHAnsi"/>
          <w:color w:val="262626" w:themeColor="text1" w:themeTint="D9"/>
        </w:rPr>
      </w:pPr>
    </w:p>
    <w:p w14:paraId="34F32290" w14:textId="2240540D"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2.7. Milanówek ul. Na Skraju 2 lok. 18 - </w:t>
      </w:r>
      <w:r w:rsidRPr="005C3AF3">
        <w:rPr>
          <w:rFonts w:asciiTheme="majorHAnsi" w:hAnsiTheme="majorHAnsi" w:cstheme="majorHAnsi"/>
          <w:color w:val="262626" w:themeColor="text1" w:themeTint="D9"/>
        </w:rPr>
        <w:t>Pow. 262 x 150</w:t>
      </w:r>
    </w:p>
    <w:p w14:paraId="030AFBC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76AA4F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31485CA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4016210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2BFD8DD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39364BF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730D0FA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571F74F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6CD6A07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00D6B75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4843805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60A00C6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7708E5E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3AE61A65"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2B69570B" w14:textId="77777777" w:rsidR="00CE1EC1" w:rsidRPr="005C3AF3" w:rsidRDefault="00CE1EC1" w:rsidP="00CE1EC1">
      <w:pPr>
        <w:rPr>
          <w:rFonts w:asciiTheme="majorHAnsi" w:hAnsiTheme="majorHAnsi" w:cstheme="majorHAnsi"/>
          <w:color w:val="262626" w:themeColor="text1" w:themeTint="D9"/>
        </w:rPr>
      </w:pPr>
    </w:p>
    <w:p w14:paraId="089D38EC" w14:textId="53C8E3F4"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 8. Milanówek ul. Na Skraju 2 lok. 68 - </w:t>
      </w:r>
      <w:r w:rsidRPr="005C3AF3">
        <w:rPr>
          <w:rFonts w:asciiTheme="majorHAnsi" w:hAnsiTheme="majorHAnsi" w:cstheme="majorHAnsi"/>
          <w:color w:val="262626" w:themeColor="text1" w:themeTint="D9"/>
        </w:rPr>
        <w:t>Pow. 321x150x200 (balkon L)</w:t>
      </w:r>
    </w:p>
    <w:p w14:paraId="3A41E0A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0C5449C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189FFCD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4CB4776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4254E7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4E39989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129F8DC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0E0E081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4B59588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3DA6551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311C0F1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1C7C42E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66200F7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733E5F97"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76FEC0EA" w14:textId="716C182E" w:rsidR="00CE1EC1" w:rsidRPr="005C3AF3" w:rsidRDefault="00CE1EC1" w:rsidP="00CE1EC1">
      <w:pPr>
        <w:rPr>
          <w:rFonts w:asciiTheme="majorHAnsi" w:hAnsiTheme="majorHAnsi" w:cstheme="majorHAnsi"/>
          <w:color w:val="262626" w:themeColor="text1" w:themeTint="D9"/>
        </w:rPr>
      </w:pPr>
    </w:p>
    <w:p w14:paraId="7095E38E" w14:textId="548B7AD8"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 9. Milanówek ul. Na Skraju 2 lok. 62 - </w:t>
      </w:r>
      <w:r w:rsidRPr="005C3AF3">
        <w:rPr>
          <w:rFonts w:asciiTheme="majorHAnsi" w:hAnsiTheme="majorHAnsi" w:cstheme="majorHAnsi"/>
          <w:color w:val="262626" w:themeColor="text1" w:themeTint="D9"/>
        </w:rPr>
        <w:t>Pow. 321x150x200 (balkon L)</w:t>
      </w:r>
    </w:p>
    <w:p w14:paraId="775569CD" w14:textId="05F48BBC"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 rozebranie płytek z gresu,</w:t>
      </w:r>
    </w:p>
    <w:p w14:paraId="22C8D21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0D2F7B9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71A435A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43AB288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183F7DD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56CA978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3524501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4D215CB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ułożenie szlichty dociskowej zbrojonej siatką i dylatowanej (B15), wykonanie prawidłowego spadku,</w:t>
      </w:r>
    </w:p>
    <w:p w14:paraId="13EEDAE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4D51BF5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542749F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024E951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0A36CC0A"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1BBADBA4" w14:textId="77777777" w:rsidR="00CE1EC1" w:rsidRPr="005C3AF3" w:rsidRDefault="00CE1EC1" w:rsidP="00CE1EC1">
      <w:pPr>
        <w:rPr>
          <w:rFonts w:asciiTheme="majorHAnsi" w:hAnsiTheme="majorHAnsi" w:cstheme="majorHAnsi"/>
          <w:color w:val="262626" w:themeColor="text1" w:themeTint="D9"/>
        </w:rPr>
      </w:pPr>
    </w:p>
    <w:p w14:paraId="5F2EB0C0" w14:textId="00D19DD8"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 10. Milanówek ul. Na Skraju 4 lok. 9 - </w:t>
      </w:r>
      <w:r w:rsidRPr="005C3AF3">
        <w:rPr>
          <w:rFonts w:asciiTheme="majorHAnsi" w:hAnsiTheme="majorHAnsi" w:cstheme="majorHAnsi"/>
          <w:color w:val="262626" w:themeColor="text1" w:themeTint="D9"/>
        </w:rPr>
        <w:t>Pow. 262x150</w:t>
      </w:r>
    </w:p>
    <w:p w14:paraId="2C712EA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0D16FC1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45D1757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0F93324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1CFD0A3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327E995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3DCD1D2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00E55C9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7A1E798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7E2A0ED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2E88DDD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53B486A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4F9EC2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5E1296FA"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18902989" w14:textId="77777777" w:rsidR="00CE1EC1" w:rsidRPr="005C3AF3" w:rsidRDefault="00CE1EC1" w:rsidP="00CE1EC1">
      <w:pPr>
        <w:rPr>
          <w:rFonts w:asciiTheme="majorHAnsi" w:hAnsiTheme="majorHAnsi" w:cstheme="majorHAnsi"/>
          <w:color w:val="262626" w:themeColor="text1" w:themeTint="D9"/>
        </w:rPr>
      </w:pPr>
    </w:p>
    <w:p w14:paraId="118248E2" w14:textId="1E0762CD"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2.11. Milanówek ul. Bliska 1a lok. 1 - </w:t>
      </w:r>
      <w:r w:rsidRPr="005C3AF3">
        <w:rPr>
          <w:rFonts w:asciiTheme="majorHAnsi" w:hAnsiTheme="majorHAnsi" w:cstheme="majorHAnsi"/>
          <w:color w:val="262626" w:themeColor="text1" w:themeTint="D9"/>
        </w:rPr>
        <w:t>Pow. 575x300</w:t>
      </w:r>
    </w:p>
    <w:p w14:paraId="0EEBA79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01880E2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5B9331D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38EC499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5BCF2F0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364BA98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0FB2C02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5781C55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287DB25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7930865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559F327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575FDE2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13DAD06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57A7DE93"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4C7A6692" w14:textId="77777777" w:rsidR="00CE1EC1" w:rsidRPr="005C3AF3" w:rsidRDefault="00CE1EC1" w:rsidP="00CE1EC1">
      <w:pPr>
        <w:rPr>
          <w:rFonts w:asciiTheme="majorHAnsi" w:hAnsiTheme="majorHAnsi" w:cstheme="majorHAnsi"/>
          <w:color w:val="262626" w:themeColor="text1" w:themeTint="D9"/>
        </w:rPr>
      </w:pPr>
    </w:p>
    <w:p w14:paraId="7BE6E84E" w14:textId="36264FE8"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2.12. Milanówek ul. Bliska 1a lok. 11 - </w:t>
      </w:r>
      <w:r w:rsidRPr="005C3AF3">
        <w:rPr>
          <w:rFonts w:asciiTheme="majorHAnsi" w:hAnsiTheme="majorHAnsi" w:cstheme="majorHAnsi"/>
          <w:color w:val="262626" w:themeColor="text1" w:themeTint="D9"/>
        </w:rPr>
        <w:t>Pow. 575x300</w:t>
      </w:r>
    </w:p>
    <w:p w14:paraId="73F378B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E6B62D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58BCBCA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5B9F5DD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0BDFD9E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25B7096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79F0546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13E32F7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0DA1A54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0D4D761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6FB85B7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0E9AFCB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6ADEC43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41F10DB6"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7F1943FE" w14:textId="77777777" w:rsidR="00CE1EC1" w:rsidRPr="005C3AF3" w:rsidRDefault="00CE1EC1" w:rsidP="00CE1EC1">
      <w:pPr>
        <w:rPr>
          <w:rFonts w:asciiTheme="majorHAnsi" w:hAnsiTheme="majorHAnsi" w:cstheme="majorHAnsi"/>
          <w:color w:val="262626" w:themeColor="text1" w:themeTint="D9"/>
        </w:rPr>
      </w:pPr>
    </w:p>
    <w:p w14:paraId="39B60EBD" w14:textId="77777777" w:rsidR="00797845" w:rsidRDefault="00797845" w:rsidP="00CE1EC1">
      <w:pPr>
        <w:rPr>
          <w:rFonts w:asciiTheme="majorHAnsi" w:hAnsiTheme="majorHAnsi" w:cstheme="majorHAnsi"/>
          <w:b/>
          <w:bCs/>
          <w:color w:val="262626" w:themeColor="text1" w:themeTint="D9"/>
        </w:rPr>
      </w:pPr>
    </w:p>
    <w:p w14:paraId="3C77419E" w14:textId="77777777" w:rsidR="00797845" w:rsidRDefault="00797845" w:rsidP="00CE1EC1">
      <w:pPr>
        <w:rPr>
          <w:rFonts w:asciiTheme="majorHAnsi" w:hAnsiTheme="majorHAnsi" w:cstheme="majorHAnsi"/>
          <w:b/>
          <w:bCs/>
          <w:color w:val="262626" w:themeColor="text1" w:themeTint="D9"/>
        </w:rPr>
      </w:pPr>
    </w:p>
    <w:p w14:paraId="32F7606A" w14:textId="18602BA6"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lastRenderedPageBreak/>
        <w:t xml:space="preserve">2.13. Milanówek ul. Bliska 1b lok. 13 - </w:t>
      </w:r>
      <w:r w:rsidRPr="005C3AF3">
        <w:rPr>
          <w:rFonts w:asciiTheme="majorHAnsi" w:hAnsiTheme="majorHAnsi" w:cstheme="majorHAnsi"/>
          <w:color w:val="262626" w:themeColor="text1" w:themeTint="D9"/>
        </w:rPr>
        <w:t>Pow. 450x200</w:t>
      </w:r>
    </w:p>
    <w:p w14:paraId="7D2E2F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6FD8C93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6AABA70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5633C15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1A8CDB8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28CDC6D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795224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5F46D9D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3C20C8E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50C91D8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4E7F111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7BC0B1D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2A74892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6351532F"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53BEB8F1" w14:textId="77777777" w:rsidR="00CE1EC1" w:rsidRPr="005C3AF3" w:rsidRDefault="00CE1EC1" w:rsidP="00CE1EC1">
      <w:pPr>
        <w:rPr>
          <w:rFonts w:asciiTheme="majorHAnsi" w:hAnsiTheme="majorHAnsi" w:cstheme="majorHAnsi"/>
          <w:color w:val="262626" w:themeColor="text1" w:themeTint="D9"/>
        </w:rPr>
      </w:pPr>
    </w:p>
    <w:p w14:paraId="4AD8D113" w14:textId="6949A18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2.14. Pruszków ul. Targowa 4 lok. 34 - </w:t>
      </w:r>
      <w:r w:rsidRPr="005C3AF3">
        <w:rPr>
          <w:rFonts w:asciiTheme="majorHAnsi" w:hAnsiTheme="majorHAnsi" w:cstheme="majorHAnsi"/>
          <w:color w:val="262626" w:themeColor="text1" w:themeTint="D9"/>
        </w:rPr>
        <w:t>Pow. 450x150</w:t>
      </w:r>
    </w:p>
    <w:p w14:paraId="08F7978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1D7CCF8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5831BAA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06D20E8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4385236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65ACA4C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2B3B19A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1553D29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4BC2CA2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0AD288E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49DA98A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621F01E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5A97EBF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73176381"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1143D9F8" w14:textId="77777777" w:rsidR="00CE1EC1" w:rsidRPr="005C3AF3" w:rsidRDefault="00CE1EC1" w:rsidP="00CE1EC1">
      <w:pPr>
        <w:rPr>
          <w:rFonts w:asciiTheme="majorHAnsi" w:hAnsiTheme="majorHAnsi" w:cstheme="majorHAnsi"/>
          <w:color w:val="262626" w:themeColor="text1" w:themeTint="D9"/>
        </w:rPr>
      </w:pPr>
    </w:p>
    <w:p w14:paraId="4BDE2FB0" w14:textId="3149870D"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2.15. Pruszków ul. Targowa 4 lok. 39 - </w:t>
      </w:r>
      <w:r w:rsidRPr="005C3AF3">
        <w:rPr>
          <w:rFonts w:asciiTheme="majorHAnsi" w:hAnsiTheme="majorHAnsi" w:cstheme="majorHAnsi"/>
          <w:color w:val="262626" w:themeColor="text1" w:themeTint="D9"/>
        </w:rPr>
        <w:t>Pow. 450x150</w:t>
      </w:r>
    </w:p>
    <w:p w14:paraId="73D8990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774815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2B926C3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2B4EB87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0606E3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5149E9E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1B9FAF0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580A13B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15A2C5C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089E73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6577075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226235F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2CBDA4B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50A55E16"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0263F139" w14:textId="77777777" w:rsidR="00CE1EC1" w:rsidRPr="005C3AF3" w:rsidRDefault="00CE1EC1" w:rsidP="00CE1EC1">
      <w:pPr>
        <w:rPr>
          <w:rFonts w:asciiTheme="majorHAnsi" w:hAnsiTheme="majorHAnsi" w:cstheme="majorHAnsi"/>
          <w:color w:val="262626" w:themeColor="text1" w:themeTint="D9"/>
        </w:rPr>
      </w:pPr>
    </w:p>
    <w:p w14:paraId="61E8FF66" w14:textId="3EFB0ECB"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2.16. Grodzisk Mazowiecki ul. Wiklinowa 9 lok. 11 - </w:t>
      </w:r>
      <w:r w:rsidRPr="005C3AF3">
        <w:rPr>
          <w:rFonts w:asciiTheme="majorHAnsi" w:hAnsiTheme="majorHAnsi" w:cstheme="majorHAnsi"/>
          <w:color w:val="262626" w:themeColor="text1" w:themeTint="D9"/>
        </w:rPr>
        <w:t>Pow. 550x236</w:t>
      </w:r>
    </w:p>
    <w:p w14:paraId="4684356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90207F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3DF93EA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1DE4E93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71D4332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74BA69C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2E77F93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4B9F8BD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42C3A18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ułożenie szlichty dociskowej zbrojonej siatką i dylatowanej (B15), wykonanie prawidłowego spadku,</w:t>
      </w:r>
    </w:p>
    <w:p w14:paraId="661962C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76EF743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5B4A287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47001A6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7E20F008"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6A01B6D5" w14:textId="77777777" w:rsidR="00CE1EC1" w:rsidRPr="005C3AF3" w:rsidRDefault="00CE1EC1" w:rsidP="00CE1EC1">
      <w:pPr>
        <w:rPr>
          <w:rFonts w:asciiTheme="majorHAnsi" w:hAnsiTheme="majorHAnsi" w:cstheme="majorHAnsi"/>
          <w:color w:val="262626" w:themeColor="text1" w:themeTint="D9"/>
        </w:rPr>
      </w:pPr>
    </w:p>
    <w:p w14:paraId="6F50F7EC" w14:textId="7FBDBC3C"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2.17. Grodzisk Mazowiecki ul. Wiklinowa 9 lok. 15 - </w:t>
      </w:r>
      <w:r w:rsidRPr="005C3AF3">
        <w:rPr>
          <w:rFonts w:asciiTheme="majorHAnsi" w:hAnsiTheme="majorHAnsi" w:cstheme="majorHAnsi"/>
          <w:color w:val="262626" w:themeColor="text1" w:themeTint="D9"/>
        </w:rPr>
        <w:t>Pow. 550x236</w:t>
      </w:r>
    </w:p>
    <w:p w14:paraId="1FC83D9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5FEEF25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6CD3C77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13976A6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32DAEE4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13F3FE5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12716D0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2470977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0E6E5AC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3A9CB1B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285AD99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405AC92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75E3BFB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46C13BD3"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3D3E0A66" w14:textId="77777777" w:rsidR="00CE1EC1" w:rsidRPr="005C3AF3" w:rsidRDefault="00CE1EC1" w:rsidP="00CE1EC1">
      <w:pPr>
        <w:rPr>
          <w:rFonts w:asciiTheme="majorHAnsi" w:hAnsiTheme="majorHAnsi" w:cstheme="majorHAnsi"/>
          <w:b/>
          <w:bCs/>
          <w:color w:val="262626" w:themeColor="text1" w:themeTint="D9"/>
        </w:rPr>
      </w:pPr>
    </w:p>
    <w:p w14:paraId="6C8CEFEA" w14:textId="311F4066"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2.18. Pruszków ul. Tuwima 20 lok. 4 - </w:t>
      </w:r>
      <w:r w:rsidRPr="005C3AF3">
        <w:rPr>
          <w:rFonts w:asciiTheme="majorHAnsi" w:hAnsiTheme="majorHAnsi" w:cstheme="majorHAnsi"/>
          <w:color w:val="262626" w:themeColor="text1" w:themeTint="D9"/>
        </w:rPr>
        <w:t>Pow. 7,7 m2</w:t>
      </w:r>
    </w:p>
    <w:p w14:paraId="3277280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2047F94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0433C78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5179731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3B41CB7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662698D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71C1AA4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2DAE0E2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0962D0F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EF6FD1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5458ADD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6911809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5F802F1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003D3259"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539BBC08" w14:textId="77777777" w:rsidR="00CE1EC1" w:rsidRPr="005C3AF3" w:rsidRDefault="00CE1EC1" w:rsidP="00CE1EC1">
      <w:pPr>
        <w:rPr>
          <w:rFonts w:asciiTheme="majorHAnsi" w:hAnsiTheme="majorHAnsi" w:cstheme="majorHAnsi"/>
          <w:color w:val="262626" w:themeColor="text1" w:themeTint="D9"/>
        </w:rPr>
      </w:pPr>
    </w:p>
    <w:p w14:paraId="1F2352CE" w14:textId="4D4A37FF"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2.19. Pruszków ul. Tuwima 20 lok. 7 - </w:t>
      </w:r>
      <w:r w:rsidRPr="005C3AF3">
        <w:rPr>
          <w:rFonts w:asciiTheme="majorHAnsi" w:hAnsiTheme="majorHAnsi" w:cstheme="majorHAnsi"/>
          <w:color w:val="262626" w:themeColor="text1" w:themeTint="D9"/>
        </w:rPr>
        <w:t>Pow. 5,4 m2</w:t>
      </w:r>
    </w:p>
    <w:p w14:paraId="2B059F6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11BFF38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0BED563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2B12026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6CF2211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1FED92F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782B7BA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373457F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6E1E861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40B6D3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65697B7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1AB2960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5032E99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5B705A18"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4C38AF55" w14:textId="77777777" w:rsidR="00CE1EC1" w:rsidRPr="005C3AF3" w:rsidRDefault="00CE1EC1" w:rsidP="00CE1EC1">
      <w:pPr>
        <w:rPr>
          <w:rFonts w:asciiTheme="majorHAnsi" w:hAnsiTheme="majorHAnsi" w:cstheme="majorHAnsi"/>
          <w:color w:val="262626" w:themeColor="text1" w:themeTint="D9"/>
        </w:rPr>
      </w:pPr>
    </w:p>
    <w:p w14:paraId="6596FA41" w14:textId="77777777" w:rsidR="00797845" w:rsidRDefault="00797845" w:rsidP="00CE1EC1">
      <w:pPr>
        <w:rPr>
          <w:rFonts w:asciiTheme="majorHAnsi" w:hAnsiTheme="majorHAnsi" w:cstheme="majorHAnsi"/>
          <w:b/>
          <w:bCs/>
          <w:color w:val="262626" w:themeColor="text1" w:themeTint="D9"/>
        </w:rPr>
      </w:pPr>
    </w:p>
    <w:p w14:paraId="1079CF0B" w14:textId="77777777" w:rsidR="00797845" w:rsidRDefault="00797845" w:rsidP="00CE1EC1">
      <w:pPr>
        <w:rPr>
          <w:rFonts w:asciiTheme="majorHAnsi" w:hAnsiTheme="majorHAnsi" w:cstheme="majorHAnsi"/>
          <w:b/>
          <w:bCs/>
          <w:color w:val="262626" w:themeColor="text1" w:themeTint="D9"/>
        </w:rPr>
      </w:pPr>
    </w:p>
    <w:p w14:paraId="10938B63" w14:textId="6C0B81A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lastRenderedPageBreak/>
        <w:t xml:space="preserve">2.20. Pruszków ul. Tuwima 20 lok. 10 - </w:t>
      </w:r>
      <w:r w:rsidRPr="005C3AF3">
        <w:rPr>
          <w:rFonts w:asciiTheme="majorHAnsi" w:hAnsiTheme="majorHAnsi" w:cstheme="majorHAnsi"/>
          <w:color w:val="262626" w:themeColor="text1" w:themeTint="D9"/>
        </w:rPr>
        <w:t>Pow. 4,44 m2</w:t>
      </w:r>
    </w:p>
    <w:p w14:paraId="07571F7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345E210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1A25970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2F1FDC0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7449F03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5391FDE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22C61AC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24FDFCF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3EDD695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4F1E120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4FA5987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1ED5E5F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0EE50AE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6CE9ABCA"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03E11525" w14:textId="77777777" w:rsidR="00CE1EC1" w:rsidRPr="005C3AF3" w:rsidRDefault="00CE1EC1" w:rsidP="00CE1EC1">
      <w:pPr>
        <w:rPr>
          <w:rFonts w:asciiTheme="majorHAnsi" w:hAnsiTheme="majorHAnsi" w:cstheme="majorHAnsi"/>
          <w:color w:val="262626" w:themeColor="text1" w:themeTint="D9"/>
        </w:rPr>
      </w:pPr>
    </w:p>
    <w:p w14:paraId="09B264AD" w14:textId="5F3EB152"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 21. Pruszków ul. Tuwima 20 lok. 12 - </w:t>
      </w:r>
      <w:r w:rsidRPr="005C3AF3">
        <w:rPr>
          <w:rFonts w:asciiTheme="majorHAnsi" w:hAnsiTheme="majorHAnsi" w:cstheme="majorHAnsi"/>
          <w:color w:val="262626" w:themeColor="text1" w:themeTint="D9"/>
        </w:rPr>
        <w:t>Pow. 5,4 m2</w:t>
      </w:r>
    </w:p>
    <w:p w14:paraId="1EC91CB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245F726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7CB4655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2FA0432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323CD78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632638C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4C5C199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044F32D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6D5D37C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2C32459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1FA523A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1D557711"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72C57FE5"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5AF46593"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1DC8614A" w14:textId="77777777" w:rsidR="00CE1EC1" w:rsidRPr="005C3AF3" w:rsidRDefault="00CE1EC1" w:rsidP="00CE1EC1">
      <w:pPr>
        <w:rPr>
          <w:rFonts w:asciiTheme="majorHAnsi" w:hAnsiTheme="majorHAnsi" w:cstheme="majorHAnsi"/>
          <w:color w:val="262626" w:themeColor="text1" w:themeTint="D9"/>
        </w:rPr>
      </w:pPr>
    </w:p>
    <w:p w14:paraId="684185DD" w14:textId="40357EF0"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 xml:space="preserve">2.22. Pruszków ul. Tuwima 20 lok. 16 - </w:t>
      </w:r>
      <w:r w:rsidRPr="005C3AF3">
        <w:rPr>
          <w:rFonts w:asciiTheme="majorHAnsi" w:hAnsiTheme="majorHAnsi" w:cstheme="majorHAnsi"/>
          <w:color w:val="262626" w:themeColor="text1" w:themeTint="D9"/>
        </w:rPr>
        <w:t>Pow. 5,4 m2</w:t>
      </w:r>
    </w:p>
    <w:p w14:paraId="49333D5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4DC60EB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422FA54D"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38E5498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4F4174C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1D293EB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5257150B"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71CF33C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3502C2B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45F3F94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3BB032F3"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719F79A7"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0E0AF2A8"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202F8B01" w14:textId="77777777"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77C71040" w14:textId="77777777" w:rsidR="00CE1EC1" w:rsidRPr="005C3AF3" w:rsidRDefault="00CE1EC1" w:rsidP="00CE1EC1">
      <w:pPr>
        <w:rPr>
          <w:rFonts w:asciiTheme="majorHAnsi" w:hAnsiTheme="majorHAnsi" w:cstheme="majorHAnsi"/>
          <w:color w:val="262626" w:themeColor="text1" w:themeTint="D9"/>
        </w:rPr>
      </w:pPr>
    </w:p>
    <w:p w14:paraId="1FAA89B9" w14:textId="43A90D49"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2.2</w:t>
      </w:r>
      <w:r w:rsidR="00B50F4F">
        <w:rPr>
          <w:rFonts w:asciiTheme="majorHAnsi" w:hAnsiTheme="majorHAnsi" w:cstheme="majorHAnsi"/>
          <w:b/>
          <w:bCs/>
          <w:color w:val="262626" w:themeColor="text1" w:themeTint="D9"/>
        </w:rPr>
        <w:t>3</w:t>
      </w:r>
      <w:r w:rsidRPr="005C3AF3">
        <w:rPr>
          <w:rFonts w:asciiTheme="majorHAnsi" w:hAnsiTheme="majorHAnsi" w:cstheme="majorHAnsi"/>
          <w:b/>
          <w:bCs/>
          <w:color w:val="262626" w:themeColor="text1" w:themeTint="D9"/>
        </w:rPr>
        <w:t xml:space="preserve">. Pruszków ul. Srebrna 24 lok. 2 - </w:t>
      </w:r>
      <w:r w:rsidRPr="005C3AF3">
        <w:rPr>
          <w:rFonts w:asciiTheme="majorHAnsi" w:hAnsiTheme="majorHAnsi" w:cstheme="majorHAnsi"/>
          <w:color w:val="262626" w:themeColor="text1" w:themeTint="D9"/>
        </w:rPr>
        <w:t>Pow. 2,10 m2</w:t>
      </w:r>
    </w:p>
    <w:p w14:paraId="74FCCBD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212477EF"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0F19BF4E"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69CCBEA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6EBA995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0799201C"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18717790"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54049B4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4FC646C4"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ułożenie szlichty dociskowej zbrojonej siatką i dylatowanej (B15), wykonanie prawidłowego spadku,</w:t>
      </w:r>
    </w:p>
    <w:p w14:paraId="0495A1BA"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7B6A0BD9"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2E557546"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1F80D892" w14:textId="77777777" w:rsidR="00CE1EC1" w:rsidRPr="005C3AF3" w:rsidRDefault="00CE1EC1" w:rsidP="00CE1EC1">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12D757CB" w14:textId="16E4907A" w:rsidR="0048794E" w:rsidRPr="0048794E" w:rsidRDefault="0048794E" w:rsidP="0048794E">
      <w:pPr>
        <w:rPr>
          <w:rFonts w:asciiTheme="majorHAnsi" w:hAnsiTheme="majorHAnsi" w:cstheme="majorHAnsi"/>
          <w:color w:val="262626" w:themeColor="text1" w:themeTint="D9"/>
        </w:rPr>
      </w:pPr>
      <w:r w:rsidRPr="0048794E">
        <w:rPr>
          <w:rFonts w:asciiTheme="majorHAnsi" w:hAnsiTheme="majorHAnsi" w:cstheme="majorHAnsi"/>
          <w:color w:val="262626" w:themeColor="text1" w:themeTint="D9"/>
        </w:rPr>
        <w:t xml:space="preserve">- naprawa tynków cienkowarstwowych na spodach lub bokach balkonów a także malowanie balustrad. </w:t>
      </w:r>
    </w:p>
    <w:p w14:paraId="45EB10BE" w14:textId="6A4FBD11" w:rsidR="00CE1EC1" w:rsidRDefault="00CE1EC1" w:rsidP="00CE1EC1">
      <w:pPr>
        <w:rPr>
          <w:rFonts w:asciiTheme="majorHAnsi" w:hAnsiTheme="majorHAnsi" w:cstheme="majorHAnsi"/>
          <w:color w:val="262626" w:themeColor="text1" w:themeTint="D9"/>
        </w:rPr>
      </w:pPr>
    </w:p>
    <w:p w14:paraId="37DD4303" w14:textId="77777777" w:rsidR="00797845" w:rsidRPr="007676BB" w:rsidRDefault="00797845" w:rsidP="00797845">
      <w:pPr>
        <w:rPr>
          <w:rFonts w:ascii="Calibri Light" w:hAnsi="Calibri Light" w:cs="Calibri Light"/>
          <w:b/>
          <w:bCs/>
          <w:color w:val="262626"/>
          <w:u w:val="single"/>
        </w:rPr>
      </w:pPr>
      <w:r>
        <w:rPr>
          <w:rFonts w:ascii="Calibri Light" w:hAnsi="Calibri Light" w:cs="Calibri Light"/>
          <w:b/>
          <w:bCs/>
          <w:color w:val="262626"/>
          <w:u w:val="single"/>
        </w:rPr>
        <w:t xml:space="preserve">B - </w:t>
      </w:r>
      <w:r w:rsidRPr="007676BB">
        <w:rPr>
          <w:rFonts w:ascii="Calibri Light" w:hAnsi="Calibri Light" w:cs="Calibri Light"/>
          <w:b/>
          <w:bCs/>
          <w:color w:val="262626"/>
          <w:u w:val="single"/>
        </w:rPr>
        <w:t>Taras</w:t>
      </w:r>
    </w:p>
    <w:p w14:paraId="3E609D30" w14:textId="77777777" w:rsidR="00797845" w:rsidRDefault="00797845" w:rsidP="00797845">
      <w:pPr>
        <w:rPr>
          <w:rFonts w:ascii="Calibri Light" w:hAnsi="Calibri Light" w:cs="Calibri Light"/>
          <w:b/>
          <w:bCs/>
          <w:color w:val="262626"/>
        </w:rPr>
      </w:pPr>
    </w:p>
    <w:p w14:paraId="62D3C286" w14:textId="1A23B244"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rPr>
        <w:t>2.2</w:t>
      </w:r>
      <w:r>
        <w:rPr>
          <w:rFonts w:asciiTheme="majorHAnsi" w:hAnsiTheme="majorHAnsi" w:cstheme="majorHAnsi"/>
          <w:b/>
          <w:bCs/>
          <w:color w:val="262626" w:themeColor="text1" w:themeTint="D9"/>
        </w:rPr>
        <w:t>4</w:t>
      </w:r>
      <w:r w:rsidRPr="005C3AF3">
        <w:rPr>
          <w:rFonts w:asciiTheme="majorHAnsi" w:hAnsiTheme="majorHAnsi" w:cstheme="majorHAnsi"/>
          <w:b/>
          <w:bCs/>
          <w:color w:val="262626" w:themeColor="text1" w:themeTint="D9"/>
        </w:rPr>
        <w:t xml:space="preserve">. Pruszków ul. Tuwima 20 lok. 15 - </w:t>
      </w:r>
      <w:r w:rsidRPr="005C3AF3">
        <w:rPr>
          <w:rFonts w:asciiTheme="majorHAnsi" w:hAnsiTheme="majorHAnsi" w:cstheme="majorHAnsi"/>
          <w:color w:val="262626" w:themeColor="text1" w:themeTint="D9"/>
        </w:rPr>
        <w:t>Pow. 3,54 x 6,35 = 22,48 ok. 25 m2</w:t>
      </w:r>
    </w:p>
    <w:p w14:paraId="70DA8CC8"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rozebranie płytek z gresu,</w:t>
      </w:r>
    </w:p>
    <w:p w14:paraId="0B57C966"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istniejącej szlichty,</w:t>
      </w:r>
    </w:p>
    <w:p w14:paraId="41D60188"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obróbek blacharskich,</w:t>
      </w:r>
    </w:p>
    <w:p w14:paraId="4A059014"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rozbiórka izolacji z papy ,i styropianu</w:t>
      </w:r>
    </w:p>
    <w:p w14:paraId="527528A7"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przygotowanie podłoża,</w:t>
      </w:r>
    </w:p>
    <w:p w14:paraId="73A58341"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wyokrąglenia styku płyty balkonowej ze ścianą,</w:t>
      </w:r>
    </w:p>
    <w:p w14:paraId="2FA946BB"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zagruntowanie 2x przygotowanej płyty żelbetowej balkonu w miejscu styku ze ścianą zaprawą cementową,</w:t>
      </w:r>
    </w:p>
    <w:p w14:paraId="0C0B3FFD"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papy termozgrzewalnej modyfikowanej SBS z wyłożeniem na ścianie, ułożenie docieplenia</w:t>
      </w:r>
    </w:p>
    <w:p w14:paraId="26A28E66"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szlichty dociskowej zbrojonej siatką i dylatowanej (B15), wykonanie prawidłowego spadku,</w:t>
      </w:r>
    </w:p>
    <w:p w14:paraId="453DAF74"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obróbek blacharskich z blachy stalowej powlekanej,</w:t>
      </w:r>
    </w:p>
    <w:p w14:paraId="6A80CB28"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wykonanie hydroizolacji z folii PE klejonej na zakład lub położenie izolacji dwuskładnikowej,</w:t>
      </w:r>
    </w:p>
    <w:p w14:paraId="69FEAB73"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ułożenie gresu mrozoodpornego i cokołów na ścianie,</w:t>
      </w:r>
    </w:p>
    <w:p w14:paraId="6A044686" w14:textId="77777777" w:rsidR="00B50F4F" w:rsidRPr="005C3AF3" w:rsidRDefault="00B50F4F" w:rsidP="00B50F4F">
      <w:pPr>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wywóz i utylizacja gruzu rozbiórkowego.</w:t>
      </w:r>
    </w:p>
    <w:p w14:paraId="1B31DC0E" w14:textId="77777777" w:rsidR="00B50F4F" w:rsidRPr="007676BB" w:rsidRDefault="00B50F4F" w:rsidP="00797845">
      <w:pPr>
        <w:rPr>
          <w:rFonts w:ascii="Calibri Light" w:hAnsi="Calibri Light" w:cs="Calibri Light"/>
          <w:b/>
          <w:bCs/>
          <w:color w:val="262626"/>
        </w:rPr>
      </w:pPr>
    </w:p>
    <w:p w14:paraId="1B7AFEC6"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b/>
          <w:bCs/>
          <w:color w:val="262626"/>
        </w:rPr>
        <w:t xml:space="preserve">2.25. Milanówek ul. Bliska 1a lok. 1 - </w:t>
      </w:r>
      <w:r w:rsidRPr="007676BB">
        <w:rPr>
          <w:rFonts w:ascii="Calibri Light" w:hAnsi="Calibri Light" w:cs="Calibri Light"/>
          <w:color w:val="262626"/>
        </w:rPr>
        <w:t>Pow. 575x300</w:t>
      </w:r>
    </w:p>
    <w:p w14:paraId="588CBE95"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rozebranie płytek z gresu,</w:t>
      </w:r>
    </w:p>
    <w:p w14:paraId="2A782D00"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rozbiórka istniejącej szlichty,</w:t>
      </w:r>
    </w:p>
    <w:p w14:paraId="5F632ECB"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rozbiórka izolacji z papy</w:t>
      </w:r>
    </w:p>
    <w:p w14:paraId="7B06FAC2"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przygotowanie podłoża,</w:t>
      </w:r>
    </w:p>
    <w:p w14:paraId="55CEDC96"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wyokrąglenia styku płyty tarasowej ze ścianą,</w:t>
      </w:r>
    </w:p>
    <w:p w14:paraId="7BF146EC"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zagruntowanie 2x przygotowanej płyty żelbetowej tarasu w miejscu styku ze ścianą zaprawą cementową,</w:t>
      </w:r>
    </w:p>
    <w:p w14:paraId="723AC32B"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ułożenie papy termozgrzewalnej modyfikowanej SBS z wyłożeniem na ścianie,</w:t>
      </w:r>
    </w:p>
    <w:p w14:paraId="535E3724"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ułożenie szlichty dociskowej zbrojonej siatką i dylatowanej (B15), wykonanie prawidłowego spadku,</w:t>
      </w:r>
    </w:p>
    <w:p w14:paraId="607636EB"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wykonanie prawidłowych odpływów z płyty tarasowej,</w:t>
      </w:r>
    </w:p>
    <w:p w14:paraId="3225C338"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wykonanie hydroizolacji dwuskładnikowej,</w:t>
      </w:r>
    </w:p>
    <w:p w14:paraId="6DBEF9C2"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ułożenie gresu mrozoodpornego i cokołów na ścianie,</w:t>
      </w:r>
    </w:p>
    <w:p w14:paraId="52806D14"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xml:space="preserve">- naprawa uszkodzeń na fundamentach murów oporowych oraz położenie tynku mozaikowego, </w:t>
      </w:r>
    </w:p>
    <w:p w14:paraId="23E57DCC"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oczyszczenie i malowanie balustrad,</w:t>
      </w:r>
    </w:p>
    <w:p w14:paraId="3617B34E"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naprawa schodów z kostki brukowej, (naprawa obrzeży i przełożenie kostki)</w:t>
      </w:r>
    </w:p>
    <w:p w14:paraId="46469A04"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wywóz i utylizacja gruzu rozbiórkowego.</w:t>
      </w:r>
    </w:p>
    <w:p w14:paraId="1D8F6DC3" w14:textId="77777777" w:rsidR="00797845" w:rsidRPr="007676BB" w:rsidRDefault="00797845" w:rsidP="00797845">
      <w:pPr>
        <w:rPr>
          <w:rFonts w:ascii="Calibri Light" w:hAnsi="Calibri Light" w:cs="Calibri Light"/>
          <w:color w:val="262626"/>
        </w:rPr>
      </w:pPr>
    </w:p>
    <w:p w14:paraId="2272914E"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b/>
          <w:bCs/>
          <w:color w:val="262626"/>
        </w:rPr>
        <w:t xml:space="preserve">2.26. Milanówek ul. Bliska 1a lok. 11 - </w:t>
      </w:r>
      <w:r w:rsidRPr="007676BB">
        <w:rPr>
          <w:rFonts w:ascii="Calibri Light" w:hAnsi="Calibri Light" w:cs="Calibri Light"/>
          <w:color w:val="262626"/>
        </w:rPr>
        <w:t>Pow. 575x300</w:t>
      </w:r>
    </w:p>
    <w:p w14:paraId="203D3168"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rozebranie płytek z gresu,</w:t>
      </w:r>
    </w:p>
    <w:p w14:paraId="669D34FA"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rozbiórka istniejącej szlichty,</w:t>
      </w:r>
    </w:p>
    <w:p w14:paraId="38063EA0"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rozbiórka izolacji z papy</w:t>
      </w:r>
    </w:p>
    <w:p w14:paraId="629D57DD"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przygotowanie podłoża,</w:t>
      </w:r>
    </w:p>
    <w:p w14:paraId="4940AE06"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wyokrąglenia styku płyty tarasowej ze ścianą,</w:t>
      </w:r>
    </w:p>
    <w:p w14:paraId="5160F5DE"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zagruntowanie 2x przygotowanej płyty żelbetowej tarasu w miejscu styku ze ścianą zaprawą cementową,</w:t>
      </w:r>
    </w:p>
    <w:p w14:paraId="0FC52FC0"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ułożenie papy termozgrzewalnej modyfikowanej SBS z wyłożeniem na ścianie,</w:t>
      </w:r>
    </w:p>
    <w:p w14:paraId="1AC59405"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ułożenie szlichty dociskowej zbrojonej siatką i dylatowanej (B15), wykonanie prawidłowego spadku,</w:t>
      </w:r>
    </w:p>
    <w:p w14:paraId="28CC514B"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wykonanie prawidłowych odpływów z płyty tarasowej,</w:t>
      </w:r>
    </w:p>
    <w:p w14:paraId="41577D0B"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wykonanie hydroizolacji dwuskładnikowej,</w:t>
      </w:r>
    </w:p>
    <w:p w14:paraId="5464DDD2"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ułożenie gresu mrozoodpornego i cokołów na ścianie,</w:t>
      </w:r>
    </w:p>
    <w:p w14:paraId="3C9E9E6D"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xml:space="preserve">- naprawa uszkodzeń na fundamentach murów oporowych oraz położenie tynku mozaikowego, </w:t>
      </w:r>
    </w:p>
    <w:p w14:paraId="04FDD6D6" w14:textId="1527A543" w:rsidR="00B50F4F" w:rsidRDefault="00797845" w:rsidP="00797845">
      <w:pPr>
        <w:rPr>
          <w:rFonts w:ascii="Calibri Light" w:hAnsi="Calibri Light" w:cs="Calibri Light"/>
          <w:color w:val="262626"/>
        </w:rPr>
      </w:pPr>
      <w:r w:rsidRPr="007676BB">
        <w:rPr>
          <w:rFonts w:ascii="Calibri Light" w:hAnsi="Calibri Light" w:cs="Calibri Light"/>
          <w:color w:val="262626"/>
        </w:rPr>
        <w:t>- oczyszczenie i malowanie balustrad,</w:t>
      </w:r>
    </w:p>
    <w:p w14:paraId="5D9CE9F9" w14:textId="0741DE6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naprawa schodów z kostki brukowej, (naprawa obrzeży i przełożenie kostki)</w:t>
      </w:r>
    </w:p>
    <w:p w14:paraId="67C8D42A" w14:textId="77777777" w:rsidR="00797845" w:rsidRPr="007676BB" w:rsidRDefault="00797845" w:rsidP="00797845">
      <w:pPr>
        <w:rPr>
          <w:rFonts w:ascii="Calibri Light" w:hAnsi="Calibri Light" w:cs="Calibri Light"/>
          <w:color w:val="262626"/>
        </w:rPr>
      </w:pPr>
      <w:r w:rsidRPr="007676BB">
        <w:rPr>
          <w:rFonts w:ascii="Calibri Light" w:hAnsi="Calibri Light" w:cs="Calibri Light"/>
          <w:color w:val="262626"/>
        </w:rPr>
        <w:t>- wywóz i utylizacja gruzu rozbiórkowego.</w:t>
      </w:r>
    </w:p>
    <w:p w14:paraId="4E0884D8" w14:textId="77777777" w:rsidR="00797845" w:rsidRPr="005C3AF3" w:rsidRDefault="00797845" w:rsidP="00CE1EC1">
      <w:pPr>
        <w:rPr>
          <w:rFonts w:asciiTheme="majorHAnsi" w:hAnsiTheme="majorHAnsi" w:cstheme="majorHAnsi"/>
          <w:color w:val="262626" w:themeColor="text1" w:themeTint="D9"/>
        </w:rPr>
      </w:pPr>
    </w:p>
    <w:p w14:paraId="5FAD2B03" w14:textId="49F4CB3D" w:rsidR="009B711C" w:rsidRPr="005C3AF3" w:rsidRDefault="0048794E" w:rsidP="00CE1EC1">
      <w:pPr>
        <w:jc w:val="both"/>
        <w:outlineLvl w:val="0"/>
        <w:rPr>
          <w:rFonts w:asciiTheme="majorHAnsi" w:hAnsiTheme="majorHAnsi" w:cstheme="majorHAnsi"/>
          <w:bCs/>
          <w:color w:val="262626" w:themeColor="text1" w:themeTint="D9"/>
        </w:rPr>
      </w:pPr>
      <w:r>
        <w:rPr>
          <w:rFonts w:asciiTheme="majorHAnsi" w:hAnsiTheme="majorHAnsi" w:cstheme="majorHAnsi"/>
          <w:bCs/>
          <w:color w:val="262626" w:themeColor="text1" w:themeTint="D9"/>
        </w:rPr>
        <w:t>3</w:t>
      </w:r>
      <w:r w:rsidR="00CE1EC1" w:rsidRPr="005C3AF3">
        <w:rPr>
          <w:rFonts w:asciiTheme="majorHAnsi" w:hAnsiTheme="majorHAnsi" w:cstheme="majorHAnsi"/>
          <w:bCs/>
          <w:color w:val="262626" w:themeColor="text1" w:themeTint="D9"/>
        </w:rPr>
        <w:t xml:space="preserve">. </w:t>
      </w:r>
      <w:r w:rsidR="009B711C" w:rsidRPr="005C3AF3">
        <w:rPr>
          <w:rFonts w:asciiTheme="majorHAnsi" w:hAnsiTheme="majorHAnsi" w:cstheme="majorHAnsi"/>
          <w:bCs/>
          <w:color w:val="262626" w:themeColor="text1" w:themeTint="D9"/>
        </w:rPr>
        <w:t>Szczegółowy opis przedmiotu zamówienia i zakres robót przewidzianych do wykonania zadania zawiera: niniejsza</w:t>
      </w:r>
    </w:p>
    <w:p w14:paraId="2E82C7FB" w14:textId="7ECED422" w:rsidR="009B711C" w:rsidRPr="005C3AF3" w:rsidRDefault="009B711C" w:rsidP="00CE1EC1">
      <w:pPr>
        <w:jc w:val="both"/>
        <w:outlineLvl w:val="0"/>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umowa, specyfikacja warunków zamówienia.</w:t>
      </w:r>
    </w:p>
    <w:p w14:paraId="652B4173" w14:textId="748BA948" w:rsidR="00CE1EC1" w:rsidRPr="005C3AF3" w:rsidRDefault="0048794E" w:rsidP="00CE1EC1">
      <w:pPr>
        <w:pStyle w:val="Default"/>
        <w:shd w:val="clear" w:color="auto" w:fill="FFFFFF"/>
        <w:tabs>
          <w:tab w:val="left" w:pos="426"/>
          <w:tab w:val="left" w:pos="567"/>
        </w:tabs>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4</w:t>
      </w:r>
      <w:r w:rsidR="00CE1EC1" w:rsidRPr="005C3AF3">
        <w:rPr>
          <w:rFonts w:asciiTheme="majorHAnsi" w:hAnsiTheme="majorHAnsi" w:cstheme="majorHAnsi"/>
          <w:color w:val="262626" w:themeColor="text1" w:themeTint="D9"/>
          <w:sz w:val="20"/>
          <w:szCs w:val="20"/>
        </w:rPr>
        <w:t xml:space="preserve">. </w:t>
      </w:r>
      <w:r w:rsidR="009B711C" w:rsidRPr="005C3AF3">
        <w:rPr>
          <w:rFonts w:asciiTheme="majorHAnsi" w:hAnsiTheme="majorHAnsi" w:cstheme="majorHAnsi"/>
          <w:color w:val="262626" w:themeColor="text1" w:themeTint="D9"/>
          <w:sz w:val="20"/>
          <w:szCs w:val="20"/>
        </w:rPr>
        <w:t>Prace związane z realizacją Przedmiotu Umowy należy wykonywać zgodnie z obowiązującymi normami i</w:t>
      </w:r>
    </w:p>
    <w:p w14:paraId="00F47C67" w14:textId="09D3120A" w:rsidR="009B711C" w:rsidRPr="005C3AF3" w:rsidRDefault="009B711C" w:rsidP="00CE1EC1">
      <w:pPr>
        <w:pStyle w:val="Default"/>
        <w:shd w:val="clear" w:color="auto" w:fill="FFFFFF"/>
        <w:tabs>
          <w:tab w:val="left" w:pos="426"/>
          <w:tab w:val="left" w:pos="567"/>
        </w:tabs>
        <w:jc w:val="both"/>
        <w:rPr>
          <w:rFonts w:asciiTheme="majorHAnsi" w:hAnsiTheme="majorHAnsi" w:cstheme="majorHAnsi"/>
          <w:color w:val="262626" w:themeColor="text1" w:themeTint="D9"/>
          <w:sz w:val="20"/>
          <w:szCs w:val="20"/>
        </w:rPr>
      </w:pPr>
      <w:r w:rsidRPr="005C3AF3">
        <w:rPr>
          <w:rFonts w:asciiTheme="majorHAnsi" w:hAnsiTheme="majorHAnsi" w:cstheme="majorHAnsi"/>
          <w:color w:val="262626" w:themeColor="text1" w:themeTint="D9"/>
          <w:sz w:val="20"/>
          <w:szCs w:val="20"/>
        </w:rPr>
        <w:t>przepisami</w:t>
      </w:r>
      <w:r w:rsidR="002841B4" w:rsidRPr="005C3AF3">
        <w:rPr>
          <w:rFonts w:asciiTheme="majorHAnsi" w:hAnsiTheme="majorHAnsi" w:cstheme="majorHAnsi"/>
          <w:color w:val="262626" w:themeColor="text1" w:themeTint="D9"/>
          <w:sz w:val="20"/>
          <w:szCs w:val="20"/>
        </w:rPr>
        <w:t xml:space="preserve"> </w:t>
      </w:r>
      <w:r w:rsidRPr="005C3AF3">
        <w:rPr>
          <w:rFonts w:asciiTheme="majorHAnsi" w:hAnsiTheme="majorHAnsi" w:cstheme="majorHAnsi"/>
          <w:color w:val="262626" w:themeColor="text1" w:themeTint="D9"/>
          <w:sz w:val="20"/>
          <w:szCs w:val="20"/>
        </w:rPr>
        <w:t>prawa, zasadami wiedzy technicznej i sztuki budowlanej, uzgodnieniami dokonanymi w trakcie realizacji robót z Zamawiającym, należytą starannością oraz pod kierownictwem osób posiadających odpowiednie uprawnienia.</w:t>
      </w:r>
    </w:p>
    <w:p w14:paraId="424F00AC" w14:textId="270FEA79" w:rsidR="009B711C" w:rsidRPr="005C3AF3" w:rsidRDefault="0048794E" w:rsidP="00CE1EC1">
      <w:pPr>
        <w:autoSpaceDN w:val="0"/>
        <w:adjustRightInd w:val="0"/>
        <w:jc w:val="both"/>
        <w:rPr>
          <w:rFonts w:asciiTheme="majorHAnsi" w:eastAsia="ComicSansMS,Bold" w:hAnsiTheme="majorHAnsi" w:cstheme="majorHAnsi"/>
          <w:color w:val="262626" w:themeColor="text1" w:themeTint="D9"/>
        </w:rPr>
      </w:pPr>
      <w:r>
        <w:rPr>
          <w:rFonts w:asciiTheme="majorHAnsi" w:eastAsia="ComicSansMS,Bold" w:hAnsiTheme="majorHAnsi" w:cstheme="majorHAnsi"/>
          <w:color w:val="262626" w:themeColor="text1" w:themeTint="D9"/>
        </w:rPr>
        <w:t>5</w:t>
      </w:r>
      <w:r w:rsidR="00CE1EC1" w:rsidRPr="005C3AF3">
        <w:rPr>
          <w:rFonts w:asciiTheme="majorHAnsi" w:eastAsia="ComicSansMS,Bold" w:hAnsiTheme="majorHAnsi" w:cstheme="majorHAnsi"/>
          <w:color w:val="262626" w:themeColor="text1" w:themeTint="D9"/>
        </w:rPr>
        <w:t xml:space="preserve">. </w:t>
      </w:r>
      <w:r w:rsidR="009B711C" w:rsidRPr="005C3AF3">
        <w:rPr>
          <w:rFonts w:asciiTheme="majorHAnsi" w:eastAsia="ComicSansMS,Bold" w:hAnsiTheme="majorHAnsi" w:cstheme="majorHAnsi"/>
          <w:color w:val="262626" w:themeColor="text1" w:themeTint="D9"/>
        </w:rPr>
        <w:t xml:space="preserve">Obowiązkiem Wykonawcy jest wykonanie wszystkich robót stanowiących przedmiot zamówienia, niezbędnych </w:t>
      </w:r>
    </w:p>
    <w:p w14:paraId="3E553B8F" w14:textId="2E09A015" w:rsidR="009B711C" w:rsidRPr="005C3AF3" w:rsidRDefault="009B711C" w:rsidP="00CE1EC1">
      <w:pPr>
        <w:autoSpaceDN w:val="0"/>
        <w:adjustRightInd w:val="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do prawidłowego wykonania Przedmiotu zamówienia, w szczególności:</w:t>
      </w:r>
    </w:p>
    <w:p w14:paraId="66DAA302" w14:textId="2E21CCAA" w:rsidR="009B711C" w:rsidRPr="005C3AF3" w:rsidRDefault="009B711C" w:rsidP="00E5789C">
      <w:pPr>
        <w:pStyle w:val="Akapitzlist"/>
        <w:numPr>
          <w:ilvl w:val="0"/>
          <w:numId w:val="42"/>
        </w:numPr>
        <w:autoSpaceDN w:val="0"/>
        <w:adjustRightInd w:val="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urządzenie placu budowy oraz zabezpieczenie do nich dostaw wody, energii elektrycznej, </w:t>
      </w:r>
      <w:r w:rsidR="002841B4" w:rsidRPr="005C3AF3">
        <w:rPr>
          <w:rFonts w:asciiTheme="majorHAnsi" w:eastAsia="ComicSansMS,Bold" w:hAnsiTheme="majorHAnsi" w:cstheme="majorHAnsi"/>
          <w:color w:val="262626" w:themeColor="text1" w:themeTint="D9"/>
        </w:rPr>
        <w:t>(</w:t>
      </w:r>
      <w:r w:rsidRPr="005C3AF3">
        <w:rPr>
          <w:rFonts w:asciiTheme="majorHAnsi" w:eastAsia="ComicSansMS,Bold" w:hAnsiTheme="majorHAnsi" w:cstheme="majorHAnsi"/>
          <w:color w:val="262626" w:themeColor="text1" w:themeTint="D9"/>
        </w:rPr>
        <w:t>Zamawiający  nie zapewnia terenu pod zaplecze budowy</w:t>
      </w:r>
      <w:r w:rsidR="002841B4" w:rsidRPr="005C3AF3">
        <w:rPr>
          <w:rFonts w:asciiTheme="majorHAnsi" w:eastAsia="ComicSansMS,Bold" w:hAnsiTheme="majorHAnsi" w:cstheme="majorHAnsi"/>
          <w:color w:val="262626" w:themeColor="text1" w:themeTint="D9"/>
        </w:rPr>
        <w:t>)</w:t>
      </w:r>
      <w:r w:rsidRPr="005C3AF3">
        <w:rPr>
          <w:rFonts w:asciiTheme="majorHAnsi" w:eastAsia="ComicSansMS,Bold" w:hAnsiTheme="majorHAnsi" w:cstheme="majorHAnsi"/>
          <w:color w:val="262626" w:themeColor="text1" w:themeTint="D9"/>
        </w:rPr>
        <w:t>,</w:t>
      </w:r>
    </w:p>
    <w:p w14:paraId="6CAC62A9" w14:textId="77777777" w:rsidR="009B711C" w:rsidRPr="005C3AF3" w:rsidRDefault="009B711C" w:rsidP="00E5789C">
      <w:pPr>
        <w:pStyle w:val="Akapitzlist"/>
        <w:numPr>
          <w:ilvl w:val="0"/>
          <w:numId w:val="42"/>
        </w:numPr>
        <w:autoSpaceDN w:val="0"/>
        <w:adjustRightInd w:val="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pokrycie kosztów urządzenia i utrzymania placu budowy wraz z  zapleczem ( poboru wody, energii  elektrycznej, zabezpieczenia), </w:t>
      </w:r>
    </w:p>
    <w:p w14:paraId="2C51CC8E" w14:textId="28EDD7CB" w:rsidR="009B711C" w:rsidRPr="005C3AF3" w:rsidRDefault="009B711C" w:rsidP="00E5789C">
      <w:pPr>
        <w:pStyle w:val="Akapitzlist"/>
        <w:numPr>
          <w:ilvl w:val="0"/>
          <w:numId w:val="42"/>
        </w:numPr>
        <w:autoSpaceDN w:val="0"/>
        <w:adjustRightInd w:val="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sporządzenie planu bezpieczeństwa i ochrony zdrowia (jeżeli dotyczy),</w:t>
      </w:r>
    </w:p>
    <w:p w14:paraId="5921316F" w14:textId="3F90ABE0" w:rsidR="009B711C" w:rsidRPr="005C3AF3" w:rsidRDefault="009B711C" w:rsidP="00E5789C">
      <w:pPr>
        <w:pStyle w:val="Akapitzlist"/>
        <w:numPr>
          <w:ilvl w:val="0"/>
          <w:numId w:val="42"/>
        </w:numPr>
        <w:autoSpaceDN w:val="0"/>
        <w:adjustRightInd w:val="0"/>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składowanie i wywóz wszystkich zbędnych materiałów i śmieci </w:t>
      </w:r>
      <w:r w:rsidRPr="005C3AF3">
        <w:rPr>
          <w:rFonts w:asciiTheme="majorHAnsi" w:hAnsiTheme="majorHAnsi" w:cstheme="majorHAnsi"/>
          <w:color w:val="262626" w:themeColor="text1" w:themeTint="D9"/>
        </w:rPr>
        <w:t>oraz ewentualną utylizację</w:t>
      </w:r>
      <w:r w:rsidRPr="005C3AF3">
        <w:rPr>
          <w:rFonts w:asciiTheme="majorHAnsi" w:eastAsia="ComicSansMS,Bold" w:hAnsiTheme="majorHAnsi" w:cstheme="majorHAnsi"/>
          <w:color w:val="262626" w:themeColor="text1" w:themeTint="D9"/>
        </w:rPr>
        <w:t xml:space="preserve"> </w:t>
      </w:r>
      <w:r w:rsidR="002841B4" w:rsidRPr="005C3AF3">
        <w:rPr>
          <w:rFonts w:asciiTheme="majorHAnsi" w:eastAsia="ComicSansMS,Bold" w:hAnsiTheme="majorHAnsi" w:cstheme="majorHAnsi"/>
          <w:color w:val="262626" w:themeColor="text1" w:themeTint="D9"/>
        </w:rPr>
        <w:t>(</w:t>
      </w:r>
      <w:r w:rsidRPr="005C3AF3">
        <w:rPr>
          <w:rFonts w:asciiTheme="majorHAnsi" w:eastAsia="ComicSansMS,Bold" w:hAnsiTheme="majorHAnsi" w:cstheme="majorHAnsi"/>
          <w:color w:val="262626" w:themeColor="text1" w:themeTint="D9"/>
        </w:rPr>
        <w:t>Zamawiający nie wskazuje miejsca wywozu</w:t>
      </w:r>
      <w:r w:rsidR="002841B4" w:rsidRPr="005C3AF3">
        <w:rPr>
          <w:rFonts w:asciiTheme="majorHAnsi" w:eastAsia="ComicSansMS,Bold" w:hAnsiTheme="majorHAnsi" w:cstheme="majorHAnsi"/>
          <w:color w:val="262626" w:themeColor="text1" w:themeTint="D9"/>
        </w:rPr>
        <w:t>)</w:t>
      </w:r>
      <w:r w:rsidRPr="005C3AF3">
        <w:rPr>
          <w:rFonts w:asciiTheme="majorHAnsi" w:eastAsia="ComicSansMS,Bold" w:hAnsiTheme="majorHAnsi" w:cstheme="majorHAnsi"/>
          <w:color w:val="262626" w:themeColor="text1" w:themeTint="D9"/>
        </w:rPr>
        <w:t>,</w:t>
      </w:r>
    </w:p>
    <w:p w14:paraId="0A00D368" w14:textId="417F8217" w:rsidR="00744643" w:rsidRPr="005C3AF3" w:rsidRDefault="009B711C" w:rsidP="00CF36F4">
      <w:pPr>
        <w:pStyle w:val="Akapitzlist"/>
        <w:numPr>
          <w:ilvl w:val="0"/>
          <w:numId w:val="42"/>
        </w:numPr>
        <w:autoSpaceDN w:val="0"/>
        <w:adjustRightInd w:val="0"/>
        <w:rPr>
          <w:rFonts w:asciiTheme="majorHAnsi" w:eastAsia="ComicSansMS,Bold" w:hAnsiTheme="majorHAnsi" w:cstheme="majorHAnsi"/>
          <w:strike/>
          <w:color w:val="262626" w:themeColor="text1" w:themeTint="D9"/>
        </w:rPr>
      </w:pPr>
      <w:r w:rsidRPr="005C3AF3">
        <w:rPr>
          <w:rFonts w:asciiTheme="majorHAnsi" w:eastAsia="ComicSansMS,Bold" w:hAnsiTheme="majorHAnsi" w:cstheme="majorHAnsi"/>
          <w:color w:val="262626" w:themeColor="text1" w:themeTint="D9"/>
        </w:rPr>
        <w:t>uporządkowanie terenu po zakończeniu robót.</w:t>
      </w:r>
    </w:p>
    <w:p w14:paraId="5159255E" w14:textId="77777777" w:rsidR="00744643" w:rsidRPr="005C3AF3" w:rsidRDefault="00744643" w:rsidP="002841B4">
      <w:pPr>
        <w:shd w:val="clear" w:color="auto" w:fill="FFFFFF"/>
        <w:rPr>
          <w:rFonts w:asciiTheme="majorHAnsi" w:hAnsiTheme="majorHAnsi" w:cstheme="majorHAnsi"/>
          <w:b/>
          <w:color w:val="262626" w:themeColor="text1" w:themeTint="D9"/>
        </w:rPr>
      </w:pPr>
    </w:p>
    <w:p w14:paraId="4C33F7BD" w14:textId="3B51EF61"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2</w:t>
      </w:r>
    </w:p>
    <w:p w14:paraId="178A0E67" w14:textId="77777777" w:rsidR="006756D4" w:rsidRPr="005C3AF3" w:rsidRDefault="006756D4"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Terminy realizacji</w:t>
      </w:r>
    </w:p>
    <w:p w14:paraId="26575179" w14:textId="77777777" w:rsidR="006756D4" w:rsidRPr="005C3AF3" w:rsidRDefault="006756D4" w:rsidP="00E5789C">
      <w:pPr>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Strony ustalają następujące terminy realizacji przedmiotu umowy:</w:t>
      </w:r>
    </w:p>
    <w:p w14:paraId="7EDD5071" w14:textId="4E9A3766" w:rsidR="006756D4" w:rsidRPr="005C3AF3" w:rsidRDefault="006756D4" w:rsidP="002841B4">
      <w:pPr>
        <w:pStyle w:val="Tekstpodstawowy"/>
        <w:widowControl/>
        <w:numPr>
          <w:ilvl w:val="0"/>
          <w:numId w:val="33"/>
        </w:numPr>
        <w:suppressAutoHyphens w:val="0"/>
        <w:autoSpaceDE/>
        <w:spacing w:after="0"/>
        <w:ind w:left="284" w:right="70" w:hanging="284"/>
        <w:jc w:val="both"/>
        <w:rPr>
          <w:rFonts w:asciiTheme="majorHAnsi" w:hAnsiTheme="majorHAnsi" w:cstheme="majorHAnsi"/>
          <w:b/>
          <w:color w:val="262626" w:themeColor="text1" w:themeTint="D9"/>
        </w:rPr>
      </w:pPr>
      <w:r w:rsidRPr="005C3AF3">
        <w:rPr>
          <w:rFonts w:asciiTheme="majorHAnsi" w:hAnsiTheme="majorHAnsi" w:cstheme="majorHAnsi"/>
          <w:color w:val="262626" w:themeColor="text1" w:themeTint="D9"/>
        </w:rPr>
        <w:t>Termin rozpoczęcia prac nastąpi od dnia zawarcia umowy</w:t>
      </w:r>
      <w:r w:rsidR="00EB5A4D">
        <w:rPr>
          <w:rFonts w:asciiTheme="majorHAnsi" w:hAnsiTheme="majorHAnsi" w:cstheme="majorHAnsi"/>
          <w:color w:val="262626" w:themeColor="text1" w:themeTint="D9"/>
        </w:rPr>
        <w:t>.</w:t>
      </w:r>
    </w:p>
    <w:p w14:paraId="6646F957" w14:textId="2210FA3A" w:rsidR="005401BC" w:rsidRPr="005C3AF3" w:rsidRDefault="006756D4" w:rsidP="001A4583">
      <w:pPr>
        <w:pStyle w:val="Akapitzlist"/>
        <w:numPr>
          <w:ilvl w:val="0"/>
          <w:numId w:val="33"/>
        </w:numPr>
        <w:shd w:val="clear" w:color="auto" w:fill="FFFFFF"/>
        <w:ind w:left="284" w:hanging="284"/>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Termin zakończenia prac –</w:t>
      </w:r>
      <w:r w:rsidR="00F1414D" w:rsidRPr="005C3AF3">
        <w:rPr>
          <w:rFonts w:asciiTheme="majorHAnsi" w:hAnsiTheme="majorHAnsi" w:cstheme="majorHAnsi"/>
          <w:color w:val="262626" w:themeColor="text1" w:themeTint="D9"/>
        </w:rPr>
        <w:t xml:space="preserve"> </w:t>
      </w:r>
      <w:r w:rsidR="00797845">
        <w:rPr>
          <w:rFonts w:asciiTheme="majorHAnsi" w:hAnsiTheme="majorHAnsi" w:cstheme="majorHAnsi"/>
          <w:b/>
          <w:bCs/>
          <w:color w:val="262626" w:themeColor="text1" w:themeTint="D9"/>
        </w:rPr>
        <w:t xml:space="preserve">trzy </w:t>
      </w:r>
      <w:r w:rsidR="006E29AB" w:rsidRPr="005C3AF3">
        <w:rPr>
          <w:rFonts w:asciiTheme="majorHAnsi" w:hAnsiTheme="majorHAnsi" w:cstheme="majorHAnsi"/>
          <w:b/>
          <w:color w:val="262626" w:themeColor="text1" w:themeTint="D9"/>
        </w:rPr>
        <w:t>miesiące</w:t>
      </w:r>
      <w:r w:rsidR="00797845">
        <w:rPr>
          <w:rFonts w:asciiTheme="majorHAnsi" w:hAnsiTheme="majorHAnsi" w:cstheme="majorHAnsi"/>
          <w:b/>
          <w:color w:val="262626" w:themeColor="text1" w:themeTint="D9"/>
        </w:rPr>
        <w:t xml:space="preserve"> od dnia zawarcia umowy</w:t>
      </w:r>
      <w:r w:rsidR="006E29AB" w:rsidRPr="005C3AF3">
        <w:rPr>
          <w:rFonts w:asciiTheme="majorHAnsi" w:hAnsiTheme="majorHAnsi" w:cstheme="majorHAnsi"/>
          <w:b/>
          <w:color w:val="262626" w:themeColor="text1" w:themeTint="D9"/>
        </w:rPr>
        <w:t>, tj. do dnia __________________________</w:t>
      </w:r>
      <w:r w:rsidR="001F77C4" w:rsidRPr="005C3AF3">
        <w:rPr>
          <w:rFonts w:asciiTheme="majorHAnsi" w:hAnsiTheme="majorHAnsi" w:cstheme="majorHAnsi"/>
          <w:b/>
          <w:color w:val="262626" w:themeColor="text1" w:themeTint="D9"/>
        </w:rPr>
        <w:t>.</w:t>
      </w:r>
    </w:p>
    <w:p w14:paraId="3148A593" w14:textId="77777777" w:rsidR="00CE1EC1" w:rsidRPr="005C3AF3" w:rsidRDefault="00CE1EC1" w:rsidP="00E5789C">
      <w:pPr>
        <w:shd w:val="clear" w:color="auto" w:fill="FFFFFF"/>
        <w:jc w:val="center"/>
        <w:rPr>
          <w:rFonts w:asciiTheme="majorHAnsi" w:hAnsiTheme="majorHAnsi" w:cstheme="majorHAnsi"/>
          <w:b/>
          <w:color w:val="262626" w:themeColor="text1" w:themeTint="D9"/>
        </w:rPr>
      </w:pPr>
    </w:p>
    <w:p w14:paraId="3D6DED34" w14:textId="4B04C07C"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3</w:t>
      </w:r>
    </w:p>
    <w:p w14:paraId="34D32870" w14:textId="797D73FA" w:rsidR="0040216E" w:rsidRPr="005C3AF3" w:rsidRDefault="0040216E" w:rsidP="00E5789C">
      <w:pPr>
        <w:ind w:right="215"/>
        <w:jc w:val="center"/>
        <w:rPr>
          <w:rFonts w:asciiTheme="majorHAnsi" w:hAnsiTheme="majorHAnsi" w:cstheme="majorHAnsi"/>
          <w:b/>
          <w:iCs/>
          <w:color w:val="262626" w:themeColor="text1" w:themeTint="D9"/>
          <w:u w:val="single"/>
        </w:rPr>
      </w:pPr>
      <w:r w:rsidRPr="005C3AF3">
        <w:rPr>
          <w:rFonts w:asciiTheme="majorHAnsi" w:hAnsiTheme="majorHAnsi" w:cstheme="majorHAnsi"/>
          <w:b/>
          <w:iCs/>
          <w:color w:val="262626" w:themeColor="text1" w:themeTint="D9"/>
          <w:u w:val="single"/>
        </w:rPr>
        <w:t>Przedstawiciele stron na budowie</w:t>
      </w:r>
    </w:p>
    <w:p w14:paraId="23C32D60" w14:textId="1B63EA62" w:rsidR="0040216E" w:rsidRPr="005C3AF3" w:rsidRDefault="0040216E" w:rsidP="002841B4">
      <w:pPr>
        <w:pStyle w:val="Teksttreci1"/>
        <w:numPr>
          <w:ilvl w:val="0"/>
          <w:numId w:val="51"/>
        </w:numPr>
        <w:shd w:val="clear" w:color="auto" w:fill="auto"/>
        <w:spacing w:before="0" w:after="0" w:line="240" w:lineRule="auto"/>
        <w:ind w:left="284" w:hanging="284"/>
        <w:rPr>
          <w:rFonts w:asciiTheme="majorHAnsi" w:hAnsiTheme="majorHAnsi" w:cstheme="majorHAnsi"/>
          <w:color w:val="262626" w:themeColor="text1" w:themeTint="D9"/>
          <w:sz w:val="20"/>
          <w:szCs w:val="20"/>
        </w:rPr>
      </w:pPr>
      <w:r w:rsidRPr="005C3AF3">
        <w:rPr>
          <w:rFonts w:asciiTheme="majorHAnsi" w:hAnsiTheme="majorHAnsi" w:cstheme="majorHAnsi"/>
          <w:color w:val="262626" w:themeColor="text1" w:themeTint="D9"/>
          <w:sz w:val="20"/>
          <w:szCs w:val="20"/>
        </w:rPr>
        <w:t xml:space="preserve">Nadzór nad robotami przewidzianymi niniejszą umową ze strony Zamawiającego, prowadzić będzie </w:t>
      </w:r>
      <w:r w:rsidR="00557B04" w:rsidRPr="005C3AF3">
        <w:rPr>
          <w:rFonts w:asciiTheme="majorHAnsi" w:hAnsiTheme="majorHAnsi" w:cstheme="majorHAnsi"/>
          <w:color w:val="262626" w:themeColor="text1" w:themeTint="D9"/>
          <w:sz w:val="20"/>
          <w:szCs w:val="20"/>
        </w:rPr>
        <w:br/>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r>
      <w:r w:rsidR="006756D4" w:rsidRPr="005C3AF3">
        <w:rPr>
          <w:rFonts w:asciiTheme="majorHAnsi" w:hAnsiTheme="majorHAnsi" w:cstheme="majorHAnsi"/>
          <w:color w:val="262626" w:themeColor="text1" w:themeTint="D9"/>
          <w:sz w:val="20"/>
          <w:szCs w:val="20"/>
        </w:rPr>
        <w:softHyphen/>
        <w:t>______________________________</w:t>
      </w:r>
      <w:r w:rsidRPr="005C3AF3">
        <w:rPr>
          <w:rStyle w:val="Teksttreci"/>
          <w:rFonts w:asciiTheme="majorHAnsi" w:hAnsiTheme="majorHAnsi" w:cstheme="majorHAnsi"/>
          <w:bCs/>
          <w:color w:val="262626" w:themeColor="text1" w:themeTint="D9"/>
          <w:sz w:val="20"/>
          <w:szCs w:val="20"/>
        </w:rPr>
        <w:t xml:space="preserve">, tel. </w:t>
      </w:r>
      <w:r w:rsidR="006756D4" w:rsidRPr="005C3AF3">
        <w:rPr>
          <w:rFonts w:asciiTheme="majorHAnsi" w:hAnsiTheme="majorHAnsi" w:cstheme="majorHAnsi"/>
          <w:bCs/>
          <w:color w:val="262626" w:themeColor="text1" w:themeTint="D9"/>
          <w:sz w:val="20"/>
          <w:szCs w:val="20"/>
        </w:rPr>
        <w:t>______________</w:t>
      </w:r>
      <w:r w:rsidRPr="005C3AF3">
        <w:rPr>
          <w:rStyle w:val="Teksttreci"/>
          <w:rFonts w:asciiTheme="majorHAnsi" w:hAnsiTheme="majorHAnsi" w:cstheme="majorHAnsi"/>
          <w:bCs/>
          <w:color w:val="262626" w:themeColor="text1" w:themeTint="D9"/>
          <w:sz w:val="20"/>
          <w:szCs w:val="20"/>
        </w:rPr>
        <w:t xml:space="preserve">,  adres e-mail: </w:t>
      </w:r>
      <w:r w:rsidR="00287E7F" w:rsidRPr="005C3AF3">
        <w:rPr>
          <w:rFonts w:asciiTheme="majorHAnsi" w:hAnsiTheme="majorHAnsi" w:cstheme="majorHAnsi"/>
          <w:bCs/>
          <w:color w:val="262626" w:themeColor="text1" w:themeTint="D9"/>
          <w:sz w:val="20"/>
          <w:szCs w:val="20"/>
        </w:rPr>
        <w:t>________________________</w:t>
      </w:r>
      <w:r w:rsidRPr="005C3AF3">
        <w:rPr>
          <w:rStyle w:val="Teksttreci"/>
          <w:rFonts w:asciiTheme="majorHAnsi" w:hAnsiTheme="majorHAnsi" w:cstheme="majorHAnsi"/>
          <w:bCs/>
          <w:color w:val="262626" w:themeColor="text1" w:themeTint="D9"/>
          <w:sz w:val="20"/>
          <w:szCs w:val="20"/>
        </w:rPr>
        <w:t>,</w:t>
      </w:r>
      <w:r w:rsidRPr="005C3AF3">
        <w:rPr>
          <w:rFonts w:asciiTheme="majorHAnsi" w:hAnsiTheme="majorHAnsi" w:cstheme="majorHAnsi"/>
          <w:color w:val="262626" w:themeColor="text1" w:themeTint="D9"/>
          <w:sz w:val="20"/>
          <w:szCs w:val="20"/>
        </w:rPr>
        <w:t xml:space="preserve">          </w:t>
      </w:r>
    </w:p>
    <w:p w14:paraId="6B19DC5E" w14:textId="77777777" w:rsidR="002841B4" w:rsidRPr="005C3AF3" w:rsidRDefault="0040216E" w:rsidP="002841B4">
      <w:pPr>
        <w:pStyle w:val="Akapitzlist"/>
        <w:autoSpaceDN w:val="0"/>
        <w:adjustRightInd w:val="0"/>
        <w:ind w:left="284"/>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 xml:space="preserve">(Zmiana </w:t>
      </w:r>
      <w:r w:rsidR="006C0749" w:rsidRPr="005C3AF3">
        <w:rPr>
          <w:rFonts w:asciiTheme="majorHAnsi" w:hAnsiTheme="majorHAnsi" w:cstheme="majorHAnsi"/>
          <w:bCs/>
          <w:color w:val="262626" w:themeColor="text1" w:themeTint="D9"/>
        </w:rPr>
        <w:t xml:space="preserve"> osoby nadzorującej </w:t>
      </w:r>
      <w:r w:rsidRPr="005C3AF3">
        <w:rPr>
          <w:rFonts w:asciiTheme="majorHAnsi" w:hAnsiTheme="majorHAnsi" w:cstheme="majorHAnsi"/>
          <w:bCs/>
          <w:color w:val="262626" w:themeColor="text1" w:themeTint="D9"/>
        </w:rPr>
        <w:t>nie wymaga uzyskania zgody Wykonawcy)</w:t>
      </w:r>
      <w:r w:rsidR="002841B4" w:rsidRPr="005C3AF3">
        <w:rPr>
          <w:rFonts w:asciiTheme="majorHAnsi" w:hAnsiTheme="majorHAnsi" w:cstheme="majorHAnsi"/>
          <w:bCs/>
          <w:color w:val="262626" w:themeColor="text1" w:themeTint="D9"/>
        </w:rPr>
        <w:t>.</w:t>
      </w:r>
    </w:p>
    <w:p w14:paraId="0ADC97C4" w14:textId="64A295D6" w:rsidR="00287E7F" w:rsidRPr="005C3AF3" w:rsidRDefault="006C0749" w:rsidP="002841B4">
      <w:pPr>
        <w:autoSpaceDN w:val="0"/>
        <w:adjustRightInd w:val="0"/>
        <w:rPr>
          <w:rStyle w:val="Teksttreci"/>
          <w:rFonts w:asciiTheme="majorHAnsi" w:hAnsiTheme="majorHAnsi" w:cstheme="majorHAnsi"/>
          <w:bCs/>
          <w:color w:val="262626" w:themeColor="text1" w:themeTint="D9"/>
          <w:sz w:val="20"/>
          <w:szCs w:val="20"/>
        </w:rPr>
      </w:pPr>
      <w:r w:rsidRPr="005C3AF3">
        <w:rPr>
          <w:rFonts w:asciiTheme="majorHAnsi" w:hAnsiTheme="majorHAnsi" w:cstheme="majorHAnsi"/>
          <w:color w:val="262626" w:themeColor="text1" w:themeTint="D9"/>
        </w:rPr>
        <w:t>2</w:t>
      </w:r>
      <w:r w:rsidR="0040216E" w:rsidRPr="005C3AF3">
        <w:rPr>
          <w:rFonts w:asciiTheme="majorHAnsi" w:hAnsiTheme="majorHAnsi" w:cstheme="majorHAnsi"/>
          <w:bCs/>
          <w:color w:val="262626" w:themeColor="text1" w:themeTint="D9"/>
        </w:rPr>
        <w:t xml:space="preserve">. </w:t>
      </w:r>
      <w:r w:rsidR="002841B4" w:rsidRPr="005C3AF3">
        <w:rPr>
          <w:rFonts w:asciiTheme="majorHAnsi" w:hAnsiTheme="majorHAnsi" w:cstheme="majorHAnsi"/>
          <w:bCs/>
          <w:color w:val="262626" w:themeColor="text1" w:themeTint="D9"/>
        </w:rPr>
        <w:t xml:space="preserve">  </w:t>
      </w:r>
      <w:r w:rsidR="0040216E" w:rsidRPr="005C3AF3">
        <w:rPr>
          <w:rFonts w:asciiTheme="majorHAnsi" w:hAnsiTheme="majorHAnsi" w:cstheme="majorHAnsi"/>
          <w:bCs/>
          <w:color w:val="262626" w:themeColor="text1" w:themeTint="D9"/>
        </w:rPr>
        <w:t>Funkcje kierownicze z ramienia Wykonawcy sprawować będzie</w:t>
      </w:r>
      <w:r w:rsidR="00863F0A" w:rsidRPr="005C3AF3">
        <w:rPr>
          <w:rFonts w:asciiTheme="majorHAnsi" w:hAnsiTheme="majorHAnsi" w:cstheme="majorHAnsi"/>
          <w:bCs/>
          <w:color w:val="262626" w:themeColor="text1" w:themeTint="D9"/>
        </w:rPr>
        <w:t xml:space="preserve"> </w:t>
      </w:r>
      <w:r w:rsidR="00287E7F" w:rsidRPr="005C3AF3">
        <w:rPr>
          <w:rFonts w:asciiTheme="majorHAnsi" w:hAnsiTheme="majorHAnsi" w:cstheme="majorHAnsi"/>
          <w:b/>
          <w:color w:val="262626" w:themeColor="text1" w:themeTint="D9"/>
        </w:rPr>
        <w:t>_________________________</w:t>
      </w:r>
      <w:r w:rsidR="0040216E" w:rsidRPr="005C3AF3">
        <w:rPr>
          <w:rStyle w:val="Teksttreci"/>
          <w:rFonts w:asciiTheme="majorHAnsi" w:hAnsiTheme="majorHAnsi" w:cstheme="majorHAnsi"/>
          <w:bCs/>
          <w:color w:val="262626" w:themeColor="text1" w:themeTint="D9"/>
          <w:sz w:val="20"/>
          <w:szCs w:val="20"/>
        </w:rPr>
        <w:t xml:space="preserve">, </w:t>
      </w:r>
    </w:p>
    <w:p w14:paraId="576387A5" w14:textId="3B74C14B" w:rsidR="0040216E" w:rsidRPr="005C3AF3" w:rsidRDefault="002841B4" w:rsidP="002841B4">
      <w:pPr>
        <w:autoSpaceDN w:val="0"/>
        <w:adjustRightInd w:val="0"/>
        <w:rPr>
          <w:rFonts w:asciiTheme="majorHAnsi" w:eastAsia="ComicSansMS,Bold" w:hAnsiTheme="majorHAnsi" w:cstheme="majorHAnsi"/>
          <w:bCs/>
          <w:color w:val="262626" w:themeColor="text1" w:themeTint="D9"/>
        </w:rPr>
      </w:pPr>
      <w:r w:rsidRPr="005C3AF3">
        <w:rPr>
          <w:rStyle w:val="Teksttreci"/>
          <w:rFonts w:asciiTheme="majorHAnsi" w:hAnsiTheme="majorHAnsi" w:cstheme="majorHAnsi"/>
          <w:bCs/>
          <w:color w:val="262626" w:themeColor="text1" w:themeTint="D9"/>
          <w:sz w:val="20"/>
          <w:szCs w:val="20"/>
        </w:rPr>
        <w:t xml:space="preserve">      </w:t>
      </w:r>
      <w:r w:rsidR="0040216E" w:rsidRPr="005C3AF3">
        <w:rPr>
          <w:rStyle w:val="Teksttreci"/>
          <w:rFonts w:asciiTheme="majorHAnsi" w:hAnsiTheme="majorHAnsi" w:cstheme="majorHAnsi"/>
          <w:bCs/>
          <w:color w:val="262626" w:themeColor="text1" w:themeTint="D9"/>
          <w:sz w:val="20"/>
          <w:szCs w:val="20"/>
        </w:rPr>
        <w:t xml:space="preserve">tel. </w:t>
      </w:r>
      <w:r w:rsidR="00287E7F" w:rsidRPr="005C3AF3">
        <w:rPr>
          <w:rFonts w:asciiTheme="majorHAnsi" w:hAnsiTheme="majorHAnsi" w:cstheme="majorHAnsi"/>
          <w:bCs/>
          <w:color w:val="262626" w:themeColor="text1" w:themeTint="D9"/>
        </w:rPr>
        <w:t>_______________________</w:t>
      </w:r>
    </w:p>
    <w:p w14:paraId="5BD51771" w14:textId="77544946" w:rsidR="0040216E" w:rsidRPr="005C3AF3" w:rsidRDefault="0040216E" w:rsidP="002841B4">
      <w:pPr>
        <w:pStyle w:val="Akapitzlist"/>
        <w:numPr>
          <w:ilvl w:val="0"/>
          <w:numId w:val="52"/>
        </w:numPr>
        <w:autoSpaceDN w:val="0"/>
        <w:adjustRightInd w:val="0"/>
        <w:ind w:left="284" w:hanging="284"/>
        <w:jc w:val="both"/>
        <w:rPr>
          <w:rFonts w:asciiTheme="majorHAnsi" w:eastAsia="ComicSansMS,Bold" w:hAnsiTheme="majorHAnsi" w:cstheme="majorHAnsi"/>
          <w:bCs/>
          <w:color w:val="262626" w:themeColor="text1" w:themeTint="D9"/>
        </w:rPr>
      </w:pPr>
      <w:r w:rsidRPr="005C3AF3">
        <w:rPr>
          <w:rFonts w:asciiTheme="majorHAnsi" w:eastAsia="ComicSansMS,Bold" w:hAnsiTheme="majorHAnsi" w:cstheme="majorHAnsi"/>
          <w:bCs/>
          <w:color w:val="262626" w:themeColor="text1" w:themeTint="D9"/>
        </w:rPr>
        <w:t xml:space="preserve">Zamawiający zastrzega sobie prawo kontroli budowy bez uprzedzenia, przeprowadzanej w obecności </w:t>
      </w:r>
      <w:r w:rsidRPr="005C3AF3">
        <w:rPr>
          <w:rFonts w:asciiTheme="majorHAnsi" w:eastAsia="ComicSansMS,Bold" w:hAnsiTheme="majorHAnsi" w:cstheme="majorHAnsi"/>
          <w:bCs/>
          <w:color w:val="262626" w:themeColor="text1" w:themeTint="D9"/>
        </w:rPr>
        <w:br/>
        <w:t>kierownika budowy lub osoby zastępującej.</w:t>
      </w:r>
    </w:p>
    <w:p w14:paraId="18F11FEC" w14:textId="2FD32DEB" w:rsidR="0040216E" w:rsidRPr="005C3AF3" w:rsidRDefault="0040216E" w:rsidP="002841B4">
      <w:pPr>
        <w:pStyle w:val="Akapitzlist"/>
        <w:numPr>
          <w:ilvl w:val="0"/>
          <w:numId w:val="52"/>
        </w:numPr>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Osoba sprawująca funkcję kierownika budowy powinna pełnić stały nadzór nad prowadzonymi robotami i</w:t>
      </w:r>
      <w:r w:rsidR="00557B04"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przebywać na terenie budowy podczas wykonywania prac, a także czynnie uczestniczyć w spotkaniach</w:t>
      </w:r>
      <w:r w:rsidR="00557B04"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koordynacyjnych z udziałem Zamawiającego</w:t>
      </w:r>
      <w:r w:rsidR="00FB4A90" w:rsidRPr="005C3AF3">
        <w:rPr>
          <w:rFonts w:asciiTheme="majorHAnsi" w:hAnsiTheme="majorHAnsi" w:cstheme="majorHAnsi"/>
          <w:color w:val="262626" w:themeColor="text1" w:themeTint="D9"/>
        </w:rPr>
        <w:t>.</w:t>
      </w:r>
    </w:p>
    <w:p w14:paraId="09CF4181" w14:textId="366D9D32" w:rsidR="005401BC" w:rsidRPr="005C3AF3" w:rsidRDefault="0040216E" w:rsidP="002841B4">
      <w:pPr>
        <w:pStyle w:val="Akapitzlist"/>
        <w:numPr>
          <w:ilvl w:val="0"/>
          <w:numId w:val="52"/>
        </w:numPr>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 przypadku zmiany kierownika budowy, o którym mowa w ust </w:t>
      </w:r>
      <w:r w:rsidR="00B72266" w:rsidRPr="005C3AF3">
        <w:rPr>
          <w:rFonts w:asciiTheme="majorHAnsi" w:hAnsiTheme="majorHAnsi" w:cstheme="majorHAnsi"/>
          <w:color w:val="262626" w:themeColor="text1" w:themeTint="D9"/>
        </w:rPr>
        <w:t>2</w:t>
      </w:r>
      <w:r w:rsidRPr="005C3AF3">
        <w:rPr>
          <w:rFonts w:asciiTheme="majorHAnsi" w:hAnsiTheme="majorHAnsi" w:cstheme="majorHAnsi"/>
          <w:color w:val="262626" w:themeColor="text1" w:themeTint="D9"/>
        </w:rPr>
        <w:t xml:space="preserve"> w trakcie realizacji Umowy, Wykonawca wystąpi</w:t>
      </w:r>
    </w:p>
    <w:p w14:paraId="4F117376" w14:textId="37CAC949" w:rsidR="005401BC" w:rsidRPr="005C3AF3" w:rsidRDefault="0040216E" w:rsidP="002841B4">
      <w:pPr>
        <w:pStyle w:val="Akapitzlist"/>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do Zamawiającego z </w:t>
      </w:r>
      <w:r w:rsidR="002841B4" w:rsidRPr="005C3AF3">
        <w:rPr>
          <w:rFonts w:asciiTheme="majorHAnsi" w:hAnsiTheme="majorHAnsi" w:cstheme="majorHAnsi"/>
          <w:color w:val="262626" w:themeColor="text1" w:themeTint="D9"/>
        </w:rPr>
        <w:t xml:space="preserve">pisemnym </w:t>
      </w:r>
      <w:r w:rsidRPr="005C3AF3">
        <w:rPr>
          <w:rFonts w:asciiTheme="majorHAnsi" w:hAnsiTheme="majorHAnsi" w:cstheme="majorHAnsi"/>
          <w:color w:val="262626" w:themeColor="text1" w:themeTint="D9"/>
        </w:rPr>
        <w:t>wnioskiem o zaakceptowanie nowej osoby. Zmiana ta nie będzie wymagała zmian w umowie.</w:t>
      </w:r>
    </w:p>
    <w:p w14:paraId="593122AF" w14:textId="468F49EA" w:rsidR="0040216E" w:rsidRPr="0048794E" w:rsidRDefault="0048794E" w:rsidP="0048794E">
      <w:pPr>
        <w:overflowPunct w:val="0"/>
        <w:autoSpaceDN w:val="0"/>
        <w:adjustRightInd w:val="0"/>
        <w:jc w:val="both"/>
        <w:textAlignment w:val="baseline"/>
        <w:rPr>
          <w:rFonts w:asciiTheme="majorHAnsi" w:hAnsiTheme="majorHAnsi" w:cstheme="majorHAnsi"/>
          <w:color w:val="262626" w:themeColor="text1" w:themeTint="D9"/>
        </w:rPr>
      </w:pPr>
      <w:r>
        <w:rPr>
          <w:rFonts w:asciiTheme="majorHAnsi" w:hAnsiTheme="majorHAnsi" w:cstheme="majorHAnsi"/>
          <w:color w:val="262626" w:themeColor="text1" w:themeTint="D9"/>
        </w:rPr>
        <w:t xml:space="preserve">6. </w:t>
      </w:r>
      <w:r w:rsidR="0040216E" w:rsidRPr="0048794E">
        <w:rPr>
          <w:rFonts w:asciiTheme="majorHAnsi" w:hAnsiTheme="majorHAnsi" w:cstheme="majorHAnsi"/>
          <w:color w:val="262626" w:themeColor="text1" w:themeTint="D9"/>
        </w:rPr>
        <w:t xml:space="preserve">Nowa osoba będzie posiadała równoważne uprawnienia oraz doświadczenie wymagane </w:t>
      </w:r>
      <w:r w:rsidR="0040216E" w:rsidRPr="0048794E">
        <w:rPr>
          <w:rFonts w:asciiTheme="majorHAnsi" w:hAnsiTheme="majorHAnsi" w:cstheme="majorHAnsi"/>
          <w:color w:val="262626" w:themeColor="text1" w:themeTint="D9"/>
        </w:rPr>
        <w:br/>
        <w:t xml:space="preserve">od danej osoby na etapie postępowania przetargowego. </w:t>
      </w:r>
    </w:p>
    <w:p w14:paraId="4D0C744E" w14:textId="24E60A31" w:rsidR="0040216E" w:rsidRPr="0048794E" w:rsidRDefault="0048794E" w:rsidP="0048794E">
      <w:pPr>
        <w:overflowPunct w:val="0"/>
        <w:autoSpaceDN w:val="0"/>
        <w:adjustRightInd w:val="0"/>
        <w:jc w:val="both"/>
        <w:textAlignment w:val="baseline"/>
        <w:rPr>
          <w:rFonts w:asciiTheme="majorHAnsi" w:hAnsiTheme="majorHAnsi" w:cstheme="majorHAnsi"/>
          <w:color w:val="262626" w:themeColor="text1" w:themeTint="D9"/>
        </w:rPr>
      </w:pPr>
      <w:r>
        <w:rPr>
          <w:rFonts w:asciiTheme="majorHAnsi" w:hAnsiTheme="majorHAnsi" w:cstheme="majorHAnsi"/>
          <w:color w:val="262626" w:themeColor="text1" w:themeTint="D9"/>
        </w:rPr>
        <w:t xml:space="preserve">7. </w:t>
      </w:r>
      <w:r w:rsidR="0040216E" w:rsidRPr="0048794E">
        <w:rPr>
          <w:rFonts w:asciiTheme="majorHAnsi" w:hAnsiTheme="majorHAnsi" w:cstheme="majorHAnsi"/>
          <w:color w:val="262626" w:themeColor="text1" w:themeTint="D9"/>
        </w:rPr>
        <w:t xml:space="preserve">Jeżeli Wykonawca w okresie realizacji Zadania  lub w okresie obowiązywania rękojmi lub gwarancji </w:t>
      </w:r>
      <w:r w:rsidR="0040216E" w:rsidRPr="0048794E">
        <w:rPr>
          <w:rFonts w:asciiTheme="majorHAnsi" w:hAnsiTheme="majorHAnsi" w:cstheme="majorHAnsi"/>
          <w:color w:val="262626" w:themeColor="text1" w:themeTint="D9"/>
        </w:rPr>
        <w:br/>
        <w:t xml:space="preserve">zmieni adres pocztowy lub email, powinien o tej zmianie powiadomić Zamawiającego, pod rygorem </w:t>
      </w:r>
      <w:r w:rsidR="0040216E" w:rsidRPr="0048794E">
        <w:rPr>
          <w:rFonts w:asciiTheme="majorHAnsi" w:hAnsiTheme="majorHAnsi" w:cstheme="majorHAnsi"/>
          <w:color w:val="262626" w:themeColor="text1" w:themeTint="D9"/>
        </w:rPr>
        <w:br/>
        <w:t>uznania doręczenia na ostatni wskazany adres do doręczeń za skuteczne.</w:t>
      </w:r>
    </w:p>
    <w:p w14:paraId="71D6C147" w14:textId="77777777" w:rsidR="0040216E" w:rsidRPr="005C3AF3" w:rsidRDefault="0040216E" w:rsidP="00E5789C">
      <w:pPr>
        <w:pStyle w:val="Akapitzlist"/>
        <w:shd w:val="clear" w:color="auto" w:fill="FFFFFF"/>
        <w:suppressAutoHyphens w:val="0"/>
        <w:autoSpaceDE/>
        <w:ind w:left="0"/>
        <w:contextualSpacing/>
        <w:jc w:val="both"/>
        <w:rPr>
          <w:rFonts w:asciiTheme="majorHAnsi" w:hAnsiTheme="majorHAnsi" w:cstheme="majorHAnsi"/>
          <w:color w:val="262626" w:themeColor="text1" w:themeTint="D9"/>
        </w:rPr>
      </w:pPr>
    </w:p>
    <w:p w14:paraId="56C1C50A"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4</w:t>
      </w:r>
    </w:p>
    <w:p w14:paraId="4ECAC825" w14:textId="546D2050" w:rsidR="005127FB"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Podwykonawcy</w:t>
      </w:r>
    </w:p>
    <w:p w14:paraId="0D498D6D" w14:textId="77777777" w:rsidR="0040216E"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Wykonawca powierzy następującym Podwykonawcom realizację Przedmiotu Umowy:</w:t>
      </w:r>
    </w:p>
    <w:p w14:paraId="59C33602" w14:textId="77777777" w:rsidR="0040216E" w:rsidRPr="005C3AF3" w:rsidRDefault="0040216E" w:rsidP="00E5789C">
      <w:pPr>
        <w:numPr>
          <w:ilvl w:val="0"/>
          <w:numId w:val="16"/>
        </w:numPr>
        <w:shd w:val="clear" w:color="auto" w:fill="FFFFFF"/>
        <w:ind w:left="851" w:hanging="284"/>
        <w:jc w:val="both"/>
        <w:rPr>
          <w:rFonts w:asciiTheme="majorHAnsi" w:hAnsiTheme="majorHAnsi" w:cstheme="majorHAnsi"/>
          <w:bCs/>
          <w:color w:val="262626" w:themeColor="text1" w:themeTint="D9"/>
        </w:rPr>
      </w:pPr>
      <w:r w:rsidRPr="005C3AF3">
        <w:rPr>
          <w:rFonts w:asciiTheme="majorHAnsi" w:hAnsiTheme="majorHAnsi" w:cstheme="majorHAnsi"/>
          <w:b/>
          <w:color w:val="262626" w:themeColor="text1" w:themeTint="D9"/>
        </w:rPr>
        <w:t>………………………</w:t>
      </w:r>
      <w:r w:rsidRPr="005C3AF3">
        <w:rPr>
          <w:rFonts w:asciiTheme="majorHAnsi" w:hAnsiTheme="majorHAnsi" w:cstheme="majorHAnsi"/>
          <w:bCs/>
          <w:color w:val="262626" w:themeColor="text1" w:themeTint="D9"/>
        </w:rPr>
        <w:t xml:space="preserve"> w zakresie </w:t>
      </w:r>
      <w:r w:rsidRPr="005C3AF3">
        <w:rPr>
          <w:rFonts w:asciiTheme="majorHAnsi" w:hAnsiTheme="majorHAnsi" w:cstheme="majorHAnsi"/>
          <w:b/>
          <w:color w:val="262626" w:themeColor="text1" w:themeTint="D9"/>
        </w:rPr>
        <w:t>………………………</w:t>
      </w:r>
      <w:r w:rsidRPr="005C3AF3">
        <w:rPr>
          <w:rFonts w:asciiTheme="majorHAnsi" w:hAnsiTheme="majorHAnsi" w:cstheme="majorHAnsi"/>
          <w:bCs/>
          <w:color w:val="262626" w:themeColor="text1" w:themeTint="D9"/>
        </w:rPr>
        <w:t>,</w:t>
      </w:r>
    </w:p>
    <w:p w14:paraId="30FBD966" w14:textId="77777777" w:rsidR="0040216E" w:rsidRPr="005C3AF3" w:rsidRDefault="0040216E" w:rsidP="00E5789C">
      <w:pPr>
        <w:numPr>
          <w:ilvl w:val="0"/>
          <w:numId w:val="16"/>
        </w:numPr>
        <w:shd w:val="clear" w:color="auto" w:fill="FFFFFF"/>
        <w:ind w:left="851" w:hanging="284"/>
        <w:jc w:val="both"/>
        <w:rPr>
          <w:rFonts w:asciiTheme="majorHAnsi" w:hAnsiTheme="majorHAnsi" w:cstheme="majorHAnsi"/>
          <w:bCs/>
          <w:color w:val="262626" w:themeColor="text1" w:themeTint="D9"/>
        </w:rPr>
      </w:pPr>
      <w:r w:rsidRPr="005C3AF3">
        <w:rPr>
          <w:rFonts w:asciiTheme="majorHAnsi" w:hAnsiTheme="majorHAnsi" w:cstheme="majorHAnsi"/>
          <w:b/>
          <w:color w:val="262626" w:themeColor="text1" w:themeTint="D9"/>
        </w:rPr>
        <w:t>………………………</w:t>
      </w:r>
      <w:r w:rsidRPr="005C3AF3">
        <w:rPr>
          <w:rFonts w:asciiTheme="majorHAnsi" w:hAnsiTheme="majorHAnsi" w:cstheme="majorHAnsi"/>
          <w:bCs/>
          <w:color w:val="262626" w:themeColor="text1" w:themeTint="D9"/>
        </w:rPr>
        <w:t xml:space="preserve"> w zakresie </w:t>
      </w:r>
      <w:r w:rsidRPr="005C3AF3">
        <w:rPr>
          <w:rFonts w:asciiTheme="majorHAnsi" w:hAnsiTheme="majorHAnsi" w:cstheme="majorHAnsi"/>
          <w:b/>
          <w:color w:val="262626" w:themeColor="text1" w:themeTint="D9"/>
        </w:rPr>
        <w:t>………………………</w:t>
      </w:r>
      <w:r w:rsidRPr="005C3AF3">
        <w:rPr>
          <w:rFonts w:asciiTheme="majorHAnsi" w:hAnsiTheme="majorHAnsi" w:cstheme="majorHAnsi"/>
          <w:bCs/>
          <w:color w:val="262626" w:themeColor="text1" w:themeTint="D9"/>
        </w:rPr>
        <w:t>,</w:t>
      </w:r>
    </w:p>
    <w:p w14:paraId="48CFDC65" w14:textId="77777777" w:rsidR="0040216E" w:rsidRPr="005C3AF3" w:rsidRDefault="0040216E" w:rsidP="00E5789C">
      <w:pPr>
        <w:numPr>
          <w:ilvl w:val="0"/>
          <w:numId w:val="16"/>
        </w:numPr>
        <w:shd w:val="clear" w:color="auto" w:fill="FFFFFF"/>
        <w:ind w:left="851" w:hanging="284"/>
        <w:jc w:val="both"/>
        <w:rPr>
          <w:rFonts w:asciiTheme="majorHAnsi" w:hAnsiTheme="majorHAnsi" w:cstheme="majorHAnsi"/>
          <w:bCs/>
          <w:color w:val="262626" w:themeColor="text1" w:themeTint="D9"/>
        </w:rPr>
      </w:pPr>
      <w:r w:rsidRPr="005C3AF3">
        <w:rPr>
          <w:rFonts w:asciiTheme="majorHAnsi" w:hAnsiTheme="majorHAnsi" w:cstheme="majorHAnsi"/>
          <w:b/>
          <w:color w:val="262626" w:themeColor="text1" w:themeTint="D9"/>
        </w:rPr>
        <w:t>………………………</w:t>
      </w:r>
      <w:r w:rsidRPr="005C3AF3">
        <w:rPr>
          <w:rFonts w:asciiTheme="majorHAnsi" w:hAnsiTheme="majorHAnsi" w:cstheme="majorHAnsi"/>
          <w:bCs/>
          <w:color w:val="262626" w:themeColor="text1" w:themeTint="D9"/>
        </w:rPr>
        <w:t xml:space="preserve"> w zakresie </w:t>
      </w:r>
      <w:r w:rsidRPr="005C3AF3">
        <w:rPr>
          <w:rFonts w:asciiTheme="majorHAnsi" w:hAnsiTheme="majorHAnsi" w:cstheme="majorHAnsi"/>
          <w:b/>
          <w:color w:val="262626" w:themeColor="text1" w:themeTint="D9"/>
        </w:rPr>
        <w:t>………………………</w:t>
      </w:r>
      <w:r w:rsidRPr="005C3AF3">
        <w:rPr>
          <w:rFonts w:asciiTheme="majorHAnsi" w:hAnsiTheme="majorHAnsi" w:cstheme="majorHAnsi"/>
          <w:bCs/>
          <w:color w:val="262626" w:themeColor="text1" w:themeTint="D9"/>
        </w:rPr>
        <w:t>.</w:t>
      </w:r>
    </w:p>
    <w:p w14:paraId="6946ED53" w14:textId="77777777" w:rsidR="0040216E" w:rsidRPr="005C3AF3" w:rsidRDefault="0040216E" w:rsidP="00E5789C">
      <w:pPr>
        <w:shd w:val="clear" w:color="auto" w:fill="FFFFFF"/>
        <w:ind w:left="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Pozostały zakres prac związany z realizacją Przedmiotu Umowy Wykonawca wykona siłami własnymi.</w:t>
      </w:r>
    </w:p>
    <w:p w14:paraId="52A3F2BF" w14:textId="77777777" w:rsidR="00557B04"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Wykonawca może powierzyć wykonanie części robót lub usług Podwykonawcom pod warunkiem, że posiadają oni</w:t>
      </w:r>
    </w:p>
    <w:p w14:paraId="610B72CD" w14:textId="0CEF47D8" w:rsidR="0040216E" w:rsidRPr="005C3AF3" w:rsidRDefault="0040216E" w:rsidP="00E5789C">
      <w:pPr>
        <w:shd w:val="clear" w:color="auto" w:fill="FFFFFF"/>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kwalifikacje do ich wykonania.</w:t>
      </w:r>
    </w:p>
    <w:p w14:paraId="2B32C755" w14:textId="77777777" w:rsidR="00557B04"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Zmiana Podwykonawcy w zakresie wykonania robót budowlanych stanowiących Przedmiot Umowy nie wymaga</w:t>
      </w:r>
    </w:p>
    <w:p w14:paraId="0F4000A9" w14:textId="1F340F11" w:rsidR="0040216E" w:rsidRPr="005C3AF3" w:rsidRDefault="0040216E" w:rsidP="00E5789C">
      <w:pPr>
        <w:shd w:val="clear" w:color="auto" w:fill="FFFFFF"/>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 xml:space="preserve">zmiany Umowy w formie pisemnego aneksu. Wymagane jest jednak pisemne zgłoszenie przez Wykonawcę Podwykonawcy wraz z określeniem zakresu robót, które Podwykonawca będzie wykonywał i uzyskanie zgody </w:t>
      </w:r>
      <w:r w:rsidRPr="005C3AF3">
        <w:rPr>
          <w:rFonts w:asciiTheme="majorHAnsi" w:hAnsiTheme="majorHAnsi" w:cstheme="majorHAnsi"/>
          <w:color w:val="262626" w:themeColor="text1" w:themeTint="D9"/>
        </w:rPr>
        <w:lastRenderedPageBreak/>
        <w:t>Zamawiającego na zmianę Podwykonawcy lub zaangażowanie nowego Podwykonawcy.</w:t>
      </w:r>
    </w:p>
    <w:p w14:paraId="2566133C" w14:textId="77777777" w:rsidR="0040216E"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Zabrania się Podwykonawcom angażowania dalszych Podwykonawców.</w:t>
      </w:r>
    </w:p>
    <w:p w14:paraId="6BA8A8D3" w14:textId="77777777" w:rsidR="00557B04"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Jeżeli zmiana albo rezygnacja z wykonania robót przez Podwykonawcę dotyczy podmiotu, na którego zasoby</w:t>
      </w:r>
    </w:p>
    <w:p w14:paraId="57FCB558" w14:textId="200B46D2" w:rsidR="0040216E" w:rsidRPr="005C3AF3" w:rsidRDefault="0040216E" w:rsidP="00E5789C">
      <w:pPr>
        <w:shd w:val="clear" w:color="auto" w:fill="FFFFFF"/>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2C13350E" w14:textId="77777777" w:rsidR="00557B04"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Obowiązkiem Wykonawcy jest przedkładanie Zamawiającemu projektu umowy o podwykonawstwo, której</w:t>
      </w:r>
    </w:p>
    <w:p w14:paraId="14C5D4ED" w14:textId="79401FDC" w:rsidR="0040216E" w:rsidRPr="005C3AF3" w:rsidRDefault="0040216E" w:rsidP="00E5789C">
      <w:pPr>
        <w:shd w:val="clear" w:color="auto" w:fill="FFFFFF"/>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przedmiotem są roboty budowlane, a także projektu jej zmiany oraz poświadczonej za zgodność z oryginałem kopii zawartej umowy o podwykonawstwo, której przedmiotem są roboty budowlane oraz kopii zmian tej umowy.</w:t>
      </w:r>
    </w:p>
    <w:p w14:paraId="4585D6BB" w14:textId="77777777" w:rsidR="00557B04" w:rsidRPr="005C3AF3" w:rsidRDefault="0040216E" w:rsidP="00E5789C">
      <w:pPr>
        <w:numPr>
          <w:ilvl w:val="0"/>
          <w:numId w:val="14"/>
        </w:numPr>
        <w:shd w:val="clear" w:color="auto" w:fill="FFFFFF"/>
        <w:ind w:left="284" w:hanging="284"/>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Przedstawiane Zamawiającemu do akceptacji projekty umów Wykonawcy z Podwykonawcami muszą zawierać w</w:t>
      </w:r>
    </w:p>
    <w:p w14:paraId="0486476B" w14:textId="7C32D798" w:rsidR="0040216E" w:rsidRPr="005C3AF3" w:rsidRDefault="0040216E" w:rsidP="00E5789C">
      <w:pPr>
        <w:shd w:val="clear" w:color="auto" w:fill="FFFFFF"/>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szczególności:</w:t>
      </w:r>
    </w:p>
    <w:p w14:paraId="2E6E73A4" w14:textId="77777777" w:rsidR="0040216E" w:rsidRPr="005C3AF3" w:rsidRDefault="0040216E" w:rsidP="00E5789C">
      <w:pPr>
        <w:pStyle w:val="Tekstpodstawowywcity3"/>
        <w:numPr>
          <w:ilvl w:val="0"/>
          <w:numId w:val="17"/>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oznaczenie stron umowy o podwykonawstwo,</w:t>
      </w:r>
    </w:p>
    <w:p w14:paraId="5E573504" w14:textId="77777777" w:rsidR="0040216E" w:rsidRPr="005C3AF3" w:rsidRDefault="0040216E" w:rsidP="00E5789C">
      <w:pPr>
        <w:pStyle w:val="Tekstpodstawowywcity3"/>
        <w:numPr>
          <w:ilvl w:val="0"/>
          <w:numId w:val="17"/>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oznaczenie zakresu robót objętych umową o podwykonawstwo i termin ich realizacji,</w:t>
      </w:r>
    </w:p>
    <w:p w14:paraId="5299BD82" w14:textId="77777777" w:rsidR="0040216E" w:rsidRPr="005C3AF3" w:rsidRDefault="0040216E" w:rsidP="00E5789C">
      <w:pPr>
        <w:pStyle w:val="Tekstpodstawowywcity3"/>
        <w:numPr>
          <w:ilvl w:val="0"/>
          <w:numId w:val="17"/>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wysokość wynagrodzenia Podwykonawcy, z tym że odpowiedzialność Zamawiającego jest zgodna z  zapisami art. 647</w:t>
      </w:r>
      <w:r w:rsidRPr="005C3AF3">
        <w:rPr>
          <w:rFonts w:asciiTheme="majorHAnsi" w:hAnsiTheme="majorHAnsi" w:cstheme="majorHAnsi"/>
          <w:color w:val="262626" w:themeColor="text1" w:themeTint="D9"/>
          <w:sz w:val="20"/>
          <w:vertAlign w:val="superscript"/>
        </w:rPr>
        <w:t xml:space="preserve">1 </w:t>
      </w:r>
      <w:r w:rsidRPr="005C3AF3">
        <w:rPr>
          <w:rFonts w:asciiTheme="majorHAnsi" w:hAnsiTheme="majorHAnsi" w:cstheme="majorHAnsi"/>
          <w:color w:val="262626" w:themeColor="text1" w:themeTint="D9"/>
          <w:sz w:val="20"/>
        </w:rPr>
        <w:t>Kodeksu Cywilnego,</w:t>
      </w:r>
    </w:p>
    <w:p w14:paraId="6F080302" w14:textId="77777777" w:rsidR="0040216E" w:rsidRPr="005C3AF3" w:rsidRDefault="0040216E" w:rsidP="00E5789C">
      <w:pPr>
        <w:pStyle w:val="Tekstpodstawowywcity3"/>
        <w:numPr>
          <w:ilvl w:val="0"/>
          <w:numId w:val="17"/>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termin zapłaty wynagrodzenia z zastrzeżeniem, że nie może być on dłuższy niż 21 dni od daty doręczenia faktury potwierdzającej wykonanie zleconej Podwykonawcy dostawy, usługi lub roboty budowlanej,</w:t>
      </w:r>
    </w:p>
    <w:p w14:paraId="21685B50" w14:textId="77777777" w:rsidR="0040216E" w:rsidRPr="005C3AF3" w:rsidRDefault="0040216E" w:rsidP="00E5789C">
      <w:pPr>
        <w:pStyle w:val="Tekstpodstawowywcity3"/>
        <w:numPr>
          <w:ilvl w:val="0"/>
          <w:numId w:val="17"/>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postanowienia zakazujące Podwykonawcy dokonywania cesji wierzytelności bez zgody Wykonawcy i Zamawiającego,</w:t>
      </w:r>
    </w:p>
    <w:p w14:paraId="3B83E201" w14:textId="77777777" w:rsidR="0040216E" w:rsidRPr="005C3AF3" w:rsidRDefault="0040216E" w:rsidP="00E5789C">
      <w:pPr>
        <w:pStyle w:val="Tekstpodstawowywcity3"/>
        <w:numPr>
          <w:ilvl w:val="0"/>
          <w:numId w:val="17"/>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postanowienia umożliwiające przejęcie przez Zamawiającego, na jego żądanie praw wobec Podwykonawcy włącznie z prawami z gwarancji i rękojmi (w tym domagania się usunięcia wad istotnych lub wad nieistotnych).</w:t>
      </w:r>
    </w:p>
    <w:p w14:paraId="4D822750" w14:textId="77777777" w:rsidR="0040216E" w:rsidRPr="005C3AF3" w:rsidRDefault="0040216E" w:rsidP="00E5789C">
      <w:pPr>
        <w:pStyle w:val="Tekstpodstawowywcity3"/>
        <w:numPr>
          <w:ilvl w:val="0"/>
          <w:numId w:val="14"/>
        </w:numPr>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Zamawiający w terminie 14 dni od dnia otrzymania umowy o podwykonawstwo, zgłosi:</w:t>
      </w:r>
    </w:p>
    <w:p w14:paraId="152B17EF" w14:textId="77777777" w:rsidR="0040216E" w:rsidRPr="005C3AF3" w:rsidRDefault="0040216E" w:rsidP="00E5789C">
      <w:pPr>
        <w:pStyle w:val="Tekstpodstawowywcity3"/>
        <w:numPr>
          <w:ilvl w:val="1"/>
          <w:numId w:val="14"/>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zastrzeżenia do projektu umowy o podwykonawstwo, lub do projektu jej zmiany, której przedmiotem są roboty budowlane, lub</w:t>
      </w:r>
    </w:p>
    <w:p w14:paraId="3141E692" w14:textId="77777777" w:rsidR="0040216E" w:rsidRPr="005C3AF3" w:rsidRDefault="0040216E" w:rsidP="00E5789C">
      <w:pPr>
        <w:pStyle w:val="Tekstpodstawowywcity3"/>
        <w:numPr>
          <w:ilvl w:val="1"/>
          <w:numId w:val="14"/>
        </w:numPr>
        <w:ind w:left="851"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 xml:space="preserve">sprzeciw do umowy o podwykonawstwo, lub do projektu jej zmiany,  której przedmiotem są roboty budowlane. </w:t>
      </w:r>
    </w:p>
    <w:p w14:paraId="657891F7" w14:textId="77777777" w:rsidR="00557B04" w:rsidRPr="005C3AF3" w:rsidRDefault="0040216E" w:rsidP="00E5789C">
      <w:pPr>
        <w:pStyle w:val="Tekstpodstawowywcity3"/>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Zgłoszenie zastrzeżeń do projektu umowy lub sprzeciwu do umowy oznacza odpowiednio brak akceptacji projektu</w:t>
      </w:r>
    </w:p>
    <w:p w14:paraId="4837321A" w14:textId="1BCB689A" w:rsidR="0040216E" w:rsidRPr="005C3AF3" w:rsidRDefault="0040216E" w:rsidP="00E5789C">
      <w:pPr>
        <w:pStyle w:val="Tekstpodstawowywcity3"/>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umowy lub brak zgody Zamawiającego na zawarcie umowy z podwykonawcą.</w:t>
      </w:r>
    </w:p>
    <w:p w14:paraId="37BB0F9B" w14:textId="77777777" w:rsidR="00557B04" w:rsidRPr="005C3AF3" w:rsidRDefault="0040216E" w:rsidP="00E5789C">
      <w:pPr>
        <w:pStyle w:val="Tekstpodstawowywcity3"/>
        <w:numPr>
          <w:ilvl w:val="0"/>
          <w:numId w:val="14"/>
        </w:numPr>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Wykonawca w terminie 7 dni dostarczy Zamawiającemu poświadczoną za zgodność z oryginałem kopię zawartej</w:t>
      </w:r>
    </w:p>
    <w:p w14:paraId="0889D8BB" w14:textId="464DF4F4" w:rsidR="0040216E" w:rsidRPr="005C3AF3" w:rsidRDefault="0040216E" w:rsidP="00E5789C">
      <w:pPr>
        <w:pStyle w:val="Tekstpodstawowywcity3"/>
        <w:ind w:left="0" w:firstLine="0"/>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umowy o podwykonawstwo, lub jej zmiany, której przedmiotem są roboty budowlane.</w:t>
      </w:r>
    </w:p>
    <w:p w14:paraId="74FE4F0B" w14:textId="77777777" w:rsidR="00557B04" w:rsidRPr="005C3AF3" w:rsidRDefault="0040216E" w:rsidP="00E5789C">
      <w:pPr>
        <w:pStyle w:val="Tekstpodstawowywcity3"/>
        <w:numPr>
          <w:ilvl w:val="0"/>
          <w:numId w:val="14"/>
        </w:numPr>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 xml:space="preserve"> Wykonawca w terminie 7 dni dostarczy Zamawiającemu poświadczoną za zgodność z oryginałem kopię zawartej</w:t>
      </w:r>
    </w:p>
    <w:p w14:paraId="2B4C23C6" w14:textId="5C48EECE" w:rsidR="0040216E" w:rsidRPr="005C3AF3" w:rsidRDefault="0040216E" w:rsidP="00E5789C">
      <w:pPr>
        <w:pStyle w:val="Tekstpodstawowywcity3"/>
        <w:ind w:left="0" w:firstLine="0"/>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umowy o podwykonawstwo, lub jej zmiany, której przedmiotem są dostawy lub usługi, w przypadku umów o wartości większej niż 50 000,</w:t>
      </w:r>
      <w:r w:rsidR="00557B04" w:rsidRPr="005C3AF3">
        <w:rPr>
          <w:rFonts w:asciiTheme="majorHAnsi" w:hAnsiTheme="majorHAnsi" w:cstheme="majorHAnsi"/>
          <w:color w:val="262626" w:themeColor="text1" w:themeTint="D9"/>
          <w:sz w:val="20"/>
        </w:rPr>
        <w:t>00</w:t>
      </w:r>
      <w:r w:rsidRPr="005C3AF3">
        <w:rPr>
          <w:rFonts w:asciiTheme="majorHAnsi" w:hAnsiTheme="majorHAnsi" w:cstheme="majorHAnsi"/>
          <w:color w:val="262626" w:themeColor="text1" w:themeTint="D9"/>
          <w:sz w:val="20"/>
        </w:rPr>
        <w:t xml:space="preserve"> zł. brutto.</w:t>
      </w:r>
    </w:p>
    <w:p w14:paraId="58FF6450" w14:textId="77777777" w:rsidR="00557B04" w:rsidRPr="005C3AF3" w:rsidRDefault="0040216E" w:rsidP="00E5789C">
      <w:pPr>
        <w:pStyle w:val="Tekstpodstawowywcity3"/>
        <w:numPr>
          <w:ilvl w:val="0"/>
          <w:numId w:val="14"/>
        </w:numPr>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 xml:space="preserve"> Zapłata wynagrodzenia Wykonawcy będzie następować w ciągu 30 dni od daty dostarczenia faktury do siedziby</w:t>
      </w:r>
    </w:p>
    <w:p w14:paraId="2305325B" w14:textId="24C29CA0" w:rsidR="0040216E" w:rsidRPr="005C3AF3" w:rsidRDefault="0040216E" w:rsidP="00E5789C">
      <w:pPr>
        <w:pStyle w:val="Tekstpodstawowywcity3"/>
        <w:ind w:left="0" w:firstLine="0"/>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Zamawiającego wraz z dowodami zapłaty potwierdzającymi terminową zapłatę wymagalnego wynagrodzenia Podwykonawcom.</w:t>
      </w:r>
    </w:p>
    <w:p w14:paraId="7AB9189A" w14:textId="77777777" w:rsidR="00557B04" w:rsidRPr="005C3AF3" w:rsidRDefault="0040216E" w:rsidP="00E5789C">
      <w:pPr>
        <w:pStyle w:val="Tekstpodstawowywcity3"/>
        <w:numPr>
          <w:ilvl w:val="0"/>
          <w:numId w:val="14"/>
        </w:numPr>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 xml:space="preserve"> Termin zapłaty wynagrodzenia Podwykonawcy przez Wykonawcę nie może być dłuższy niż 21 dni od daty</w:t>
      </w:r>
    </w:p>
    <w:p w14:paraId="19699538" w14:textId="30B3BF27" w:rsidR="0040216E" w:rsidRPr="005C3AF3" w:rsidRDefault="0040216E" w:rsidP="00E5789C">
      <w:pPr>
        <w:pStyle w:val="Tekstpodstawowywcity3"/>
        <w:ind w:left="0" w:firstLine="0"/>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dostarczenia Wykonawcy faktury przez Podwykonawcę.</w:t>
      </w:r>
    </w:p>
    <w:p w14:paraId="028E35C0" w14:textId="77777777" w:rsidR="0040216E" w:rsidRPr="005C3AF3" w:rsidRDefault="0040216E" w:rsidP="00E5789C">
      <w:pPr>
        <w:pStyle w:val="Tekstpodstawowywcity3"/>
        <w:numPr>
          <w:ilvl w:val="0"/>
          <w:numId w:val="14"/>
        </w:numPr>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 xml:space="preserve"> Wykonawca zapłaci Zamawiającemu kary umowne z tytułu:</w:t>
      </w:r>
    </w:p>
    <w:p w14:paraId="24B0C744" w14:textId="6ACA2DC1" w:rsidR="0040216E" w:rsidRPr="005C3AF3" w:rsidRDefault="0040216E" w:rsidP="00E5789C">
      <w:pPr>
        <w:widowControl/>
        <w:numPr>
          <w:ilvl w:val="1"/>
          <w:numId w:val="3"/>
        </w:numPr>
        <w:shd w:val="clear" w:color="auto" w:fill="FFFFFF"/>
        <w:tabs>
          <w:tab w:val="clear" w:pos="397"/>
          <w:tab w:val="num" w:pos="567"/>
        </w:tabs>
        <w:suppressAutoHyphens w:val="0"/>
        <w:autoSpaceDE/>
        <w:ind w:left="851"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braku zapłaty lub zwłoki w zapłacie wynagrodzenia należnego Podwykonawcy</w:t>
      </w:r>
      <w:r w:rsidRPr="005C3AF3">
        <w:rPr>
          <w:rFonts w:asciiTheme="majorHAnsi" w:hAnsiTheme="majorHAnsi" w:cstheme="majorHAnsi"/>
          <w:i/>
          <w:iCs/>
          <w:color w:val="262626" w:themeColor="text1" w:themeTint="D9"/>
        </w:rPr>
        <w:t xml:space="preserve"> </w:t>
      </w:r>
      <w:r w:rsidRPr="005C3AF3">
        <w:rPr>
          <w:rFonts w:asciiTheme="majorHAnsi" w:hAnsiTheme="majorHAnsi" w:cstheme="majorHAnsi"/>
          <w:color w:val="262626" w:themeColor="text1" w:themeTint="D9"/>
        </w:rPr>
        <w:t xml:space="preserve">w wysokości </w:t>
      </w:r>
      <w:r w:rsidRPr="005C3AF3">
        <w:rPr>
          <w:rFonts w:asciiTheme="majorHAnsi" w:hAnsiTheme="majorHAnsi" w:cstheme="majorHAnsi"/>
          <w:b/>
          <w:color w:val="262626" w:themeColor="text1" w:themeTint="D9"/>
        </w:rPr>
        <w:t>2000,</w:t>
      </w:r>
      <w:r w:rsidR="00744643" w:rsidRPr="005C3AF3">
        <w:rPr>
          <w:rFonts w:asciiTheme="majorHAnsi" w:hAnsiTheme="majorHAnsi" w:cstheme="majorHAnsi"/>
          <w:b/>
          <w:color w:val="262626" w:themeColor="text1" w:themeTint="D9"/>
        </w:rPr>
        <w:t>00</w:t>
      </w:r>
      <w:r w:rsidRPr="005C3AF3">
        <w:rPr>
          <w:rFonts w:asciiTheme="majorHAnsi" w:hAnsiTheme="majorHAnsi" w:cstheme="majorHAnsi"/>
          <w:b/>
          <w:color w:val="262626" w:themeColor="text1" w:themeTint="D9"/>
        </w:rPr>
        <w:t xml:space="preserve"> </w:t>
      </w:r>
      <w:r w:rsidRPr="005C3AF3">
        <w:rPr>
          <w:rFonts w:asciiTheme="majorHAnsi" w:hAnsiTheme="majorHAnsi" w:cstheme="majorHAnsi"/>
          <w:color w:val="262626" w:themeColor="text1" w:themeTint="D9"/>
        </w:rPr>
        <w:t>zł za każdy dzień zwłoki w stosunku do terminu określonego w umowie o podwykonawstwo,</w:t>
      </w:r>
    </w:p>
    <w:p w14:paraId="2CD93E3E" w14:textId="77777777" w:rsidR="0040216E" w:rsidRPr="005C3AF3" w:rsidRDefault="0040216E" w:rsidP="00E5789C">
      <w:pPr>
        <w:widowControl/>
        <w:numPr>
          <w:ilvl w:val="1"/>
          <w:numId w:val="3"/>
        </w:numPr>
        <w:shd w:val="clear" w:color="auto" w:fill="FFFFFF"/>
        <w:tabs>
          <w:tab w:val="clear" w:pos="397"/>
          <w:tab w:val="num" w:pos="567"/>
        </w:tabs>
        <w:suppressAutoHyphens w:val="0"/>
        <w:autoSpaceDE/>
        <w:ind w:left="851"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nieprzedłożenia do zaakceptowania projektu umowy o podwykonawstwo, której przedmiotem są roboty budowlane, lub projektu jej zmiany, w wysokości </w:t>
      </w:r>
      <w:r w:rsidRPr="005C3AF3">
        <w:rPr>
          <w:rFonts w:asciiTheme="majorHAnsi" w:hAnsiTheme="majorHAnsi" w:cstheme="majorHAnsi"/>
          <w:b/>
          <w:color w:val="262626" w:themeColor="text1" w:themeTint="D9"/>
        </w:rPr>
        <w:t>0,5%</w:t>
      </w:r>
      <w:r w:rsidRPr="005C3AF3">
        <w:rPr>
          <w:rFonts w:asciiTheme="majorHAnsi" w:hAnsiTheme="majorHAnsi" w:cstheme="majorHAnsi"/>
          <w:i/>
          <w:iCs/>
          <w:color w:val="262626" w:themeColor="text1" w:themeTint="D9"/>
        </w:rPr>
        <w:t xml:space="preserve"> </w:t>
      </w:r>
      <w:r w:rsidRPr="005C3AF3">
        <w:rPr>
          <w:rFonts w:asciiTheme="majorHAnsi" w:hAnsiTheme="majorHAnsi" w:cstheme="majorHAnsi"/>
          <w:color w:val="262626" w:themeColor="text1" w:themeTint="D9"/>
        </w:rPr>
        <w:t>wartości brutto Przedmiotu Umowy ustalonej w § 7 ust. 1 niniejszej Umowy,</w:t>
      </w:r>
    </w:p>
    <w:p w14:paraId="2535A665" w14:textId="77777777" w:rsidR="0040216E" w:rsidRPr="005C3AF3" w:rsidRDefault="0040216E" w:rsidP="00E5789C">
      <w:pPr>
        <w:widowControl/>
        <w:numPr>
          <w:ilvl w:val="1"/>
          <w:numId w:val="3"/>
        </w:numPr>
        <w:shd w:val="clear" w:color="auto" w:fill="FFFFFF"/>
        <w:tabs>
          <w:tab w:val="clear" w:pos="397"/>
          <w:tab w:val="num" w:pos="567"/>
        </w:tabs>
        <w:suppressAutoHyphens w:val="0"/>
        <w:autoSpaceDE/>
        <w:ind w:left="851"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nieprzedłożenia poświadczonej za zgodność z oryginałem kopii umowy o podwykonawstwo lub jej zmiany w wysokości </w:t>
      </w:r>
      <w:r w:rsidRPr="005C3AF3">
        <w:rPr>
          <w:rFonts w:asciiTheme="majorHAnsi" w:hAnsiTheme="majorHAnsi" w:cstheme="majorHAnsi"/>
          <w:b/>
          <w:color w:val="262626" w:themeColor="text1" w:themeTint="D9"/>
        </w:rPr>
        <w:t>0,5%</w:t>
      </w:r>
      <w:r w:rsidRPr="005C3AF3">
        <w:rPr>
          <w:rFonts w:asciiTheme="majorHAnsi" w:hAnsiTheme="majorHAnsi" w:cstheme="majorHAnsi"/>
          <w:color w:val="262626" w:themeColor="text1" w:themeTint="D9"/>
        </w:rPr>
        <w:t xml:space="preserve"> wartości brutto Przedmiotu Umowy ustalonej w § 7 ust. 1 niniejszej Umowy,</w:t>
      </w:r>
    </w:p>
    <w:p w14:paraId="163D2A50" w14:textId="77777777" w:rsidR="0040216E" w:rsidRPr="005C3AF3" w:rsidRDefault="0040216E" w:rsidP="00E5789C">
      <w:pPr>
        <w:widowControl/>
        <w:numPr>
          <w:ilvl w:val="1"/>
          <w:numId w:val="3"/>
        </w:numPr>
        <w:shd w:val="clear" w:color="auto" w:fill="FFFFFF"/>
        <w:tabs>
          <w:tab w:val="clear" w:pos="397"/>
          <w:tab w:val="num" w:pos="567"/>
        </w:tabs>
        <w:suppressAutoHyphens w:val="0"/>
        <w:autoSpaceDE/>
        <w:ind w:left="851"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braku zmiany umowy o podwykonawstwo w zakresie terminu zapłaty, pomimo zastrzeżeń Zamawiającego, w wysokości </w:t>
      </w:r>
      <w:r w:rsidRPr="005C3AF3">
        <w:rPr>
          <w:rFonts w:asciiTheme="majorHAnsi" w:hAnsiTheme="majorHAnsi" w:cstheme="majorHAnsi"/>
          <w:b/>
          <w:color w:val="262626" w:themeColor="text1" w:themeTint="D9"/>
        </w:rPr>
        <w:t>0,5%</w:t>
      </w:r>
      <w:r w:rsidRPr="005C3AF3">
        <w:rPr>
          <w:rFonts w:asciiTheme="majorHAnsi" w:hAnsiTheme="majorHAnsi" w:cstheme="majorHAnsi"/>
          <w:color w:val="262626" w:themeColor="text1" w:themeTint="D9"/>
        </w:rPr>
        <w:t xml:space="preserve"> wartości brutto Przedmiotu Umowy ustalonej w § 7 ust. 1 niniejszej Umowy,</w:t>
      </w:r>
    </w:p>
    <w:p w14:paraId="438D0CB0" w14:textId="422D0CC6" w:rsidR="0040216E" w:rsidRPr="005C3AF3" w:rsidRDefault="0040216E" w:rsidP="00E5789C">
      <w:pPr>
        <w:widowControl/>
        <w:numPr>
          <w:ilvl w:val="1"/>
          <w:numId w:val="3"/>
        </w:numPr>
        <w:shd w:val="clear" w:color="auto" w:fill="FFFFFF"/>
        <w:tabs>
          <w:tab w:val="clear" w:pos="397"/>
          <w:tab w:val="num" w:pos="567"/>
        </w:tabs>
        <w:suppressAutoHyphens w:val="0"/>
        <w:autoSpaceDE/>
        <w:ind w:left="851"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za realizację Umowy przy udziale nieujawnionych Podwykonawców w wysokości </w:t>
      </w:r>
      <w:r w:rsidRPr="005C3AF3">
        <w:rPr>
          <w:rFonts w:asciiTheme="majorHAnsi" w:hAnsiTheme="majorHAnsi" w:cstheme="majorHAnsi"/>
          <w:b/>
          <w:color w:val="262626" w:themeColor="text1" w:themeTint="D9"/>
        </w:rPr>
        <w:t>15 000,</w:t>
      </w:r>
      <w:r w:rsidR="00744643" w:rsidRPr="005C3AF3">
        <w:rPr>
          <w:rFonts w:asciiTheme="majorHAnsi" w:hAnsiTheme="majorHAnsi" w:cstheme="majorHAnsi"/>
          <w:b/>
          <w:color w:val="262626" w:themeColor="text1" w:themeTint="D9"/>
        </w:rPr>
        <w:t>00</w:t>
      </w:r>
      <w:r w:rsidRPr="005C3AF3">
        <w:rPr>
          <w:rFonts w:asciiTheme="majorHAnsi" w:hAnsiTheme="majorHAnsi" w:cstheme="majorHAnsi"/>
          <w:color w:val="262626" w:themeColor="text1" w:themeTint="D9"/>
        </w:rPr>
        <w:t xml:space="preserve"> zł brutto za każdorazowy fakt nieujawnienia Podwykonawcy.</w:t>
      </w:r>
    </w:p>
    <w:p w14:paraId="5B2EFE1D" w14:textId="77777777" w:rsidR="00557B04" w:rsidRPr="005C3AF3" w:rsidRDefault="0040216E" w:rsidP="00E5789C">
      <w:pPr>
        <w:widowControl/>
        <w:numPr>
          <w:ilvl w:val="0"/>
          <w:numId w:val="14"/>
        </w:numPr>
        <w:shd w:val="clear" w:color="auto" w:fill="FFFFFF"/>
        <w:suppressAutoHyphens w:val="0"/>
        <w:autoSpaceDE/>
        <w:ind w:left="284"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ponosi pełną odpowiedzialność za właściwe i terminowe wykonanie całego Przedmiotu Umowy, w</w:t>
      </w:r>
    </w:p>
    <w:p w14:paraId="152C9CAC" w14:textId="395A6059" w:rsidR="0040216E" w:rsidRPr="005C3AF3" w:rsidRDefault="0040216E" w:rsidP="00E5789C">
      <w:pPr>
        <w:widowControl/>
        <w:shd w:val="clear" w:color="auto" w:fill="FFFFFF"/>
        <w:suppressAutoHyphens w:val="0"/>
        <w:autoSpaceDE/>
        <w:ind w:right="215"/>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tym także odpowiedzialność za jakość, terminowość oraz bezpieczeństwo realizowanych zobowiązań wynikających z umów o podwykonawstwo.</w:t>
      </w:r>
    </w:p>
    <w:p w14:paraId="6B833911" w14:textId="77777777" w:rsidR="0040216E" w:rsidRPr="005C3AF3" w:rsidRDefault="0040216E" w:rsidP="00E5789C">
      <w:pPr>
        <w:widowControl/>
        <w:numPr>
          <w:ilvl w:val="0"/>
          <w:numId w:val="14"/>
        </w:numPr>
        <w:shd w:val="clear" w:color="auto" w:fill="FFFFFF"/>
        <w:suppressAutoHyphens w:val="0"/>
        <w:autoSpaceDE/>
        <w:ind w:left="284"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odpowiada za działania Podwykonawców i ich pracowników jak za działania własne.</w:t>
      </w:r>
    </w:p>
    <w:p w14:paraId="42EC9721" w14:textId="77777777" w:rsidR="005127FB" w:rsidRPr="005C3AF3" w:rsidRDefault="005127FB" w:rsidP="00E5789C">
      <w:pPr>
        <w:shd w:val="clear" w:color="auto" w:fill="FFFFFF"/>
        <w:rPr>
          <w:rFonts w:asciiTheme="majorHAnsi" w:hAnsiTheme="majorHAnsi" w:cstheme="majorHAnsi"/>
          <w:b/>
          <w:color w:val="262626" w:themeColor="text1" w:themeTint="D9"/>
        </w:rPr>
      </w:pPr>
    </w:p>
    <w:p w14:paraId="0B817338"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5</w:t>
      </w:r>
    </w:p>
    <w:p w14:paraId="002DECFC" w14:textId="77777777" w:rsidR="0040216E"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Oświadczenia, odpowiedzialność i obowiązki Wykonawcy</w:t>
      </w:r>
    </w:p>
    <w:p w14:paraId="7CE93784" w14:textId="77777777" w:rsidR="0040216E" w:rsidRPr="005C3AF3" w:rsidRDefault="0040216E" w:rsidP="00E5789C">
      <w:pPr>
        <w:autoSpaceDN w:val="0"/>
        <w:adjustRightInd w:val="0"/>
        <w:rPr>
          <w:rFonts w:asciiTheme="majorHAnsi" w:eastAsia="ComicSansMS,Bold" w:hAnsiTheme="majorHAnsi" w:cstheme="majorHAnsi"/>
          <w:b/>
          <w:bCs/>
          <w:color w:val="262626" w:themeColor="text1" w:themeTint="D9"/>
        </w:rPr>
      </w:pPr>
      <w:r w:rsidRPr="005C3AF3">
        <w:rPr>
          <w:rFonts w:asciiTheme="majorHAnsi" w:eastAsia="ComicSansMS,Bold" w:hAnsiTheme="majorHAnsi" w:cstheme="majorHAnsi"/>
          <w:b/>
          <w:bCs/>
          <w:color w:val="262626" w:themeColor="text1" w:themeTint="D9"/>
        </w:rPr>
        <w:t>W zakresie realizacji przedmiotu umowy Wykonawca zobowiązany jest do:</w:t>
      </w:r>
    </w:p>
    <w:p w14:paraId="1B93EA6A" w14:textId="54A08A3A" w:rsidR="0040216E" w:rsidRPr="005C3AF3" w:rsidRDefault="0040216E" w:rsidP="002841B4">
      <w:pPr>
        <w:pStyle w:val="Akapitzlist"/>
        <w:numPr>
          <w:ilvl w:val="6"/>
          <w:numId w:val="3"/>
        </w:numPr>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Prawidłowego wykonania przedmiotu umowy zgodnie z</w:t>
      </w:r>
      <w:r w:rsidR="005D4644" w:rsidRPr="005C3AF3">
        <w:rPr>
          <w:rFonts w:asciiTheme="majorHAnsi" w:eastAsia="ComicSansMS,Bold" w:hAnsiTheme="majorHAnsi" w:cstheme="majorHAnsi"/>
          <w:color w:val="262626" w:themeColor="text1" w:themeTint="D9"/>
        </w:rPr>
        <w:t xml:space="preserve"> SWZ</w:t>
      </w:r>
      <w:r w:rsidR="008960C1" w:rsidRPr="005C3AF3">
        <w:rPr>
          <w:rFonts w:asciiTheme="majorHAnsi" w:eastAsia="ComicSansMS,Bold" w:hAnsiTheme="majorHAnsi" w:cstheme="majorHAnsi"/>
          <w:color w:val="262626" w:themeColor="text1" w:themeTint="D9"/>
        </w:rPr>
        <w:t xml:space="preserve"> </w:t>
      </w:r>
      <w:r w:rsidRPr="005C3AF3">
        <w:rPr>
          <w:rFonts w:asciiTheme="majorHAnsi" w:eastAsia="ComicSansMS,Bold" w:hAnsiTheme="majorHAnsi" w:cstheme="majorHAnsi"/>
          <w:color w:val="262626" w:themeColor="text1" w:themeTint="D9"/>
        </w:rPr>
        <w:t>oraz z aktualnie obowiązującymi polskimi normami, polskim prawem budowlanym, zasadami wiedzy technicznej.</w:t>
      </w:r>
    </w:p>
    <w:p w14:paraId="73AA73F1" w14:textId="45B800BC"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Urządzenia placu budowy i gospodarowania nim </w:t>
      </w:r>
      <w:r w:rsidRPr="00EB5A4D">
        <w:rPr>
          <w:rFonts w:asciiTheme="majorHAnsi" w:eastAsia="ComicSansMS,Bold" w:hAnsiTheme="majorHAnsi" w:cstheme="majorHAnsi"/>
          <w:color w:val="262626" w:themeColor="text1" w:themeTint="D9"/>
        </w:rPr>
        <w:t>do czasu</w:t>
      </w:r>
      <w:r w:rsidRPr="005C3AF3">
        <w:rPr>
          <w:rFonts w:asciiTheme="majorHAnsi" w:eastAsia="ComicSansMS,Bold" w:hAnsiTheme="majorHAnsi" w:cstheme="majorHAnsi"/>
          <w:color w:val="262626" w:themeColor="text1" w:themeTint="D9"/>
        </w:rPr>
        <w:t xml:space="preserve"> wykonania i odbioru przedmiotu umowy, tj. do dnia podpisania końcowego protokołu odbioru inwestycji przez Zamawiającego oraz ponoszenie odpowiedzialności za szkody powstałe na tym terenie. </w:t>
      </w:r>
    </w:p>
    <w:p w14:paraId="6D2EEC52" w14:textId="0FD5BD73"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b/>
          <w:bCs/>
          <w:color w:val="262626" w:themeColor="text1" w:themeTint="D9"/>
        </w:rPr>
      </w:pPr>
      <w:r w:rsidRPr="005C3AF3">
        <w:rPr>
          <w:rFonts w:asciiTheme="majorHAnsi" w:eastAsia="ComicSansMS,Bold" w:hAnsiTheme="majorHAnsi" w:cstheme="majorHAnsi"/>
          <w:b/>
          <w:bCs/>
          <w:color w:val="262626" w:themeColor="text1" w:themeTint="D9"/>
        </w:rPr>
        <w:t>Opracowanie Planu BIOZ – 2 egz. i dostarczenia Zamawiającemu najpóźniej w dniu podpisania umowy, przed jej podpisaniem</w:t>
      </w:r>
      <w:r w:rsidR="00557B04" w:rsidRPr="005C3AF3">
        <w:rPr>
          <w:rFonts w:asciiTheme="majorHAnsi" w:eastAsia="ComicSansMS,Bold" w:hAnsiTheme="majorHAnsi" w:cstheme="majorHAnsi"/>
          <w:b/>
          <w:bCs/>
          <w:color w:val="262626" w:themeColor="text1" w:themeTint="D9"/>
        </w:rPr>
        <w:t xml:space="preserve"> (jeżeli dotyczy)</w:t>
      </w:r>
      <w:r w:rsidRPr="005C3AF3">
        <w:rPr>
          <w:rFonts w:asciiTheme="majorHAnsi" w:eastAsia="ComicSansMS,Bold" w:hAnsiTheme="majorHAnsi" w:cstheme="majorHAnsi"/>
          <w:b/>
          <w:bCs/>
          <w:color w:val="262626" w:themeColor="text1" w:themeTint="D9"/>
        </w:rPr>
        <w:t xml:space="preserve">. </w:t>
      </w:r>
    </w:p>
    <w:p w14:paraId="3C2CE4B9" w14:textId="127495ED"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Utrzymania na swój koszt dla celów budowy (podłączenia, podliczniki) doprowadzenia wody</w:t>
      </w:r>
      <w:r w:rsidR="0039148A" w:rsidRPr="005C3AF3">
        <w:rPr>
          <w:rFonts w:asciiTheme="majorHAnsi" w:eastAsia="ComicSansMS,Bold" w:hAnsiTheme="majorHAnsi" w:cstheme="majorHAnsi"/>
          <w:color w:val="262626" w:themeColor="text1" w:themeTint="D9"/>
        </w:rPr>
        <w:t xml:space="preserve"> i</w:t>
      </w:r>
      <w:r w:rsidRPr="005C3AF3">
        <w:rPr>
          <w:rFonts w:asciiTheme="majorHAnsi" w:eastAsia="ComicSansMS,Bold" w:hAnsiTheme="majorHAnsi" w:cstheme="majorHAnsi"/>
          <w:color w:val="262626" w:themeColor="text1" w:themeTint="D9"/>
        </w:rPr>
        <w:t xml:space="preserve"> energii elektrycznej</w:t>
      </w:r>
      <w:r w:rsidR="00B72266" w:rsidRPr="005C3AF3">
        <w:rPr>
          <w:rFonts w:asciiTheme="majorHAnsi" w:eastAsia="ComicSansMS,Bold" w:hAnsiTheme="majorHAnsi" w:cstheme="majorHAnsi"/>
          <w:color w:val="262626" w:themeColor="text1" w:themeTint="D9"/>
        </w:rPr>
        <w:t xml:space="preserve"> ewentualnego </w:t>
      </w:r>
      <w:r w:rsidRPr="005C3AF3">
        <w:rPr>
          <w:rFonts w:asciiTheme="majorHAnsi" w:eastAsia="ComicSansMS,Bold" w:hAnsiTheme="majorHAnsi" w:cstheme="majorHAnsi"/>
          <w:color w:val="262626" w:themeColor="text1" w:themeTint="D9"/>
        </w:rPr>
        <w:t>ogrodzenia terenu budowy, zapewnienia ochrony znajdującego się na nim mienia oraz warunków bezpieczeństwa.</w:t>
      </w:r>
    </w:p>
    <w:p w14:paraId="214F6C71" w14:textId="2F64B66C"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Uregulowania należności za dostawę mediów niezbędnych do realizacji zamówienia.  </w:t>
      </w:r>
    </w:p>
    <w:p w14:paraId="7EFFFFB7" w14:textId="5EDA512A"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3E02196D" w14:textId="6B7CD2CA"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W przypadku zniszczenia lub uszkodzenia obiektów istniejących w toku realizacji zamówienia – naprawienia ich, bądź doprowadzenia do stanu pierwotnego.</w:t>
      </w:r>
    </w:p>
    <w:p w14:paraId="71962D82" w14:textId="22FEACE4" w:rsidR="0040216E" w:rsidRPr="005C3AF3" w:rsidRDefault="0040216E" w:rsidP="002841B4">
      <w:pPr>
        <w:pStyle w:val="Default"/>
        <w:numPr>
          <w:ilvl w:val="0"/>
          <w:numId w:val="3"/>
        </w:numPr>
        <w:shd w:val="clear" w:color="auto" w:fill="FFFFFF"/>
        <w:ind w:left="284" w:hanging="284"/>
        <w:jc w:val="both"/>
        <w:rPr>
          <w:rFonts w:asciiTheme="majorHAnsi" w:eastAsia="Calibri" w:hAnsiTheme="majorHAnsi" w:cstheme="majorHAnsi"/>
          <w:color w:val="262626" w:themeColor="text1" w:themeTint="D9"/>
          <w:sz w:val="20"/>
          <w:szCs w:val="20"/>
        </w:rPr>
      </w:pPr>
      <w:r w:rsidRPr="005C3AF3">
        <w:rPr>
          <w:rFonts w:asciiTheme="majorHAnsi" w:eastAsia="ComicSansMS,Bold" w:hAnsiTheme="majorHAnsi" w:cstheme="majorHAnsi"/>
          <w:color w:val="262626" w:themeColor="text1" w:themeTint="D9"/>
          <w:sz w:val="20"/>
          <w:szCs w:val="20"/>
        </w:rPr>
        <w:t xml:space="preserve">Umożliwienia wstępu na teren budowy pracownikom organów powiatowego nadzoru budowlanego, do których należy wykonywanie zadań określonych ustawą Prawo Budowlane oraz do udostępnienia im danych i informacji wymaganych ustawami. </w:t>
      </w:r>
    </w:p>
    <w:p w14:paraId="295CB5EF" w14:textId="1F3B641F" w:rsidR="0040216E" w:rsidRPr="005C3AF3" w:rsidRDefault="0040216E" w:rsidP="002841B4">
      <w:pPr>
        <w:pStyle w:val="Akapitzlist"/>
        <w:numPr>
          <w:ilvl w:val="0"/>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Koordynowanie działań zapobiegających zagrożeniom zdrowia i życia oraz zapewniających przestrzeganie podczas realizacji robót przepisów i zasad bezpieczeństwa pracy, a także przepisów </w:t>
      </w:r>
      <w:r w:rsidRPr="005C3AF3">
        <w:rPr>
          <w:rFonts w:asciiTheme="majorHAnsi" w:eastAsia="ComicSansMS,Bold" w:hAnsiTheme="majorHAnsi" w:cstheme="majorHAnsi"/>
          <w:color w:val="262626" w:themeColor="text1" w:themeTint="D9"/>
        </w:rPr>
        <w:br/>
        <w:t xml:space="preserve">i zasad bezpieczeństwa w zakresie ochrony przeciwpożarowej. </w:t>
      </w:r>
    </w:p>
    <w:p w14:paraId="64BC6644" w14:textId="67EAA2F2" w:rsidR="0040216E" w:rsidRPr="005C3AF3" w:rsidRDefault="0040216E" w:rsidP="002841B4">
      <w:pPr>
        <w:pStyle w:val="Akapitzlist"/>
        <w:numPr>
          <w:ilvl w:val="0"/>
          <w:numId w:val="3"/>
        </w:numPr>
        <w:tabs>
          <w:tab w:val="left" w:pos="284"/>
        </w:tabs>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Zapewnienie środków do udzielania pierwszej pomocy oraz ustalenie zasad powiadamiania </w:t>
      </w:r>
      <w:r w:rsidRPr="005C3AF3">
        <w:rPr>
          <w:rFonts w:asciiTheme="majorHAnsi" w:eastAsia="ComicSansMS,Bold" w:hAnsiTheme="majorHAnsi" w:cstheme="majorHAnsi"/>
          <w:color w:val="262626" w:themeColor="text1" w:themeTint="D9"/>
        </w:rPr>
        <w:br/>
        <w:t>i organizacji alarmowania w razie wypadku lub zagrożenia pożarowego.</w:t>
      </w:r>
    </w:p>
    <w:p w14:paraId="2AAC33BE" w14:textId="1D74F2C4" w:rsidR="0040216E" w:rsidRPr="005C3AF3" w:rsidRDefault="0040216E" w:rsidP="002841B4">
      <w:pPr>
        <w:pStyle w:val="Akapitzlist"/>
        <w:numPr>
          <w:ilvl w:val="0"/>
          <w:numId w:val="3"/>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2B49CF39" w14:textId="477598E7" w:rsidR="0040216E" w:rsidRPr="005C3AF3" w:rsidRDefault="0040216E" w:rsidP="002841B4">
      <w:pPr>
        <w:pStyle w:val="Akapitzlist"/>
        <w:numPr>
          <w:ilvl w:val="0"/>
          <w:numId w:val="3"/>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Zgłaszania Zamawiającemu do odbioru wykonanych robót ulegających zakryciu bądź zanikających. </w:t>
      </w:r>
    </w:p>
    <w:p w14:paraId="499F9752" w14:textId="29ABFA54" w:rsidR="0040216E" w:rsidRPr="005C3AF3" w:rsidRDefault="0040216E" w:rsidP="002841B4">
      <w:pPr>
        <w:pStyle w:val="Akapitzlist"/>
        <w:numPr>
          <w:ilvl w:val="0"/>
          <w:numId w:val="3"/>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797845">
        <w:rPr>
          <w:rFonts w:asciiTheme="majorHAnsi" w:eastAsia="ComicSansMS,Bold" w:hAnsiTheme="majorHAnsi" w:cstheme="majorHAnsi"/>
          <w:color w:val="262626" w:themeColor="text1" w:themeTint="D9"/>
        </w:rPr>
        <w:t>Przekazania</w:t>
      </w:r>
      <w:r w:rsidR="003A1D74" w:rsidRPr="00797845">
        <w:rPr>
          <w:rFonts w:asciiTheme="majorHAnsi" w:eastAsia="ComicSansMS,Bold" w:hAnsiTheme="majorHAnsi" w:cstheme="majorHAnsi"/>
          <w:color w:val="262626" w:themeColor="text1" w:themeTint="D9"/>
        </w:rPr>
        <w:t xml:space="preserve"> na żądanie</w:t>
      </w:r>
      <w:r w:rsidR="003A1D74">
        <w:rPr>
          <w:rFonts w:asciiTheme="majorHAnsi" w:eastAsia="ComicSansMS,Bold" w:hAnsiTheme="majorHAnsi" w:cstheme="majorHAnsi"/>
          <w:color w:val="262626" w:themeColor="text1" w:themeTint="D9"/>
        </w:rPr>
        <w:t xml:space="preserve"> Zamawiającego</w:t>
      </w:r>
      <w:r w:rsidRPr="005C3AF3">
        <w:rPr>
          <w:rFonts w:asciiTheme="majorHAnsi" w:eastAsia="ComicSansMS,Bold" w:hAnsiTheme="majorHAnsi" w:cstheme="majorHAnsi"/>
          <w:color w:val="262626" w:themeColor="text1" w:themeTint="D9"/>
        </w:rPr>
        <w:t xml:space="preserve"> do wglądu atestów i certyfikatów na materiały wbudowane oraz pozostałych dokumentów wymaganych prawem budowlanym. </w:t>
      </w:r>
    </w:p>
    <w:p w14:paraId="79A5A81F" w14:textId="0A770A3E" w:rsidR="0040216E" w:rsidRPr="005C3AF3" w:rsidRDefault="0040216E" w:rsidP="002841B4">
      <w:pPr>
        <w:pStyle w:val="Akapitzlist"/>
        <w:numPr>
          <w:ilvl w:val="0"/>
          <w:numId w:val="3"/>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Zgłoszenia </w:t>
      </w:r>
      <w:r w:rsidR="0039148A" w:rsidRPr="005C3AF3">
        <w:rPr>
          <w:rFonts w:asciiTheme="majorHAnsi" w:eastAsia="ComicSansMS,Bold" w:hAnsiTheme="majorHAnsi" w:cstheme="majorHAnsi"/>
          <w:color w:val="262626" w:themeColor="text1" w:themeTint="D9"/>
        </w:rPr>
        <w:t xml:space="preserve">robót objętych przedmiotem zamówienia </w:t>
      </w:r>
      <w:r w:rsidRPr="005C3AF3">
        <w:rPr>
          <w:rFonts w:asciiTheme="majorHAnsi" w:eastAsia="ComicSansMS,Bold" w:hAnsiTheme="majorHAnsi" w:cstheme="majorHAnsi"/>
          <w:color w:val="262626" w:themeColor="text1" w:themeTint="D9"/>
        </w:rPr>
        <w:t xml:space="preserve"> do odbioru, uczestniczenia w czynnościach odbioru i zapewnienia usunięcia stwierdzonych wad. </w:t>
      </w:r>
    </w:p>
    <w:p w14:paraId="3535D5F7" w14:textId="7DB560AF" w:rsidR="0040216E" w:rsidRPr="005C3AF3" w:rsidRDefault="0040216E" w:rsidP="002841B4">
      <w:pPr>
        <w:pStyle w:val="Akapitzlist"/>
        <w:numPr>
          <w:ilvl w:val="0"/>
          <w:numId w:val="3"/>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Uporządkowania całego terenu zajętego na prowadzenie robót związanych z robotami budowlanymi. </w:t>
      </w:r>
    </w:p>
    <w:p w14:paraId="6D5E28C3" w14:textId="792726BA" w:rsidR="0040216E" w:rsidRPr="005C3AF3" w:rsidRDefault="0040216E" w:rsidP="002841B4">
      <w:pPr>
        <w:pStyle w:val="Akapitzlist"/>
        <w:numPr>
          <w:ilvl w:val="0"/>
          <w:numId w:val="3"/>
        </w:numPr>
        <w:suppressAutoHyphens w:val="0"/>
        <w:autoSpaceDN w:val="0"/>
        <w:adjustRightInd w:val="0"/>
        <w:ind w:left="284" w:hanging="426"/>
        <w:jc w:val="both"/>
        <w:rPr>
          <w:rFonts w:asciiTheme="majorHAnsi" w:eastAsia="ComicSansMS,Bold" w:hAnsiTheme="majorHAnsi" w:cstheme="majorHAnsi"/>
          <w:b/>
          <w:bCs/>
          <w:color w:val="262626" w:themeColor="text1" w:themeTint="D9"/>
        </w:rPr>
      </w:pPr>
      <w:r w:rsidRPr="005C3AF3">
        <w:rPr>
          <w:rFonts w:asciiTheme="majorHAnsi" w:hAnsiTheme="majorHAnsi" w:cstheme="majorHAnsi"/>
          <w:b/>
          <w:bCs/>
          <w:color w:val="262626" w:themeColor="text1" w:themeTint="D9"/>
        </w:rPr>
        <w:t>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w:t>
      </w:r>
      <w:r w:rsidRPr="005C3AF3">
        <w:rPr>
          <w:rFonts w:asciiTheme="majorHAnsi" w:eastAsia="ComicSansMS,Bold" w:hAnsiTheme="majorHAnsi" w:cstheme="majorHAnsi"/>
          <w:b/>
          <w:bCs/>
          <w:color w:val="262626" w:themeColor="text1" w:themeTint="D9"/>
        </w:rPr>
        <w:t xml:space="preserve">  </w:t>
      </w:r>
      <w:r w:rsidRPr="005C3AF3">
        <w:rPr>
          <w:rFonts w:asciiTheme="majorHAnsi" w:hAnsiTheme="majorHAnsi" w:cstheme="majorHAnsi"/>
          <w:b/>
          <w:bCs/>
          <w:color w:val="262626" w:themeColor="text1" w:themeTint="D9"/>
        </w:rPr>
        <w:t xml:space="preserve">Wykonawca przedłoży Zamawiającemu kopię ww. polisy OC przed podpisaniem Umowy.  </w:t>
      </w:r>
    </w:p>
    <w:p w14:paraId="77E91965" w14:textId="508B6092" w:rsidR="0040216E" w:rsidRPr="005C3AF3" w:rsidRDefault="0040216E" w:rsidP="002841B4">
      <w:pPr>
        <w:pStyle w:val="Akapitzlist"/>
        <w:numPr>
          <w:ilvl w:val="0"/>
          <w:numId w:val="3"/>
        </w:numPr>
        <w:tabs>
          <w:tab w:val="left" w:pos="-720"/>
        </w:tabs>
        <w:autoSpaceDE/>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Wykonawca będzie odpowiedzialny i poniesie wszystkie koszty związane </w:t>
      </w:r>
      <w:r w:rsidR="00B72266" w:rsidRPr="005C3AF3">
        <w:rPr>
          <w:rFonts w:asciiTheme="majorHAnsi" w:hAnsiTheme="majorHAnsi" w:cstheme="majorHAnsi"/>
          <w:color w:val="262626" w:themeColor="text1" w:themeTint="D9"/>
        </w:rPr>
        <w:t xml:space="preserve">z </w:t>
      </w:r>
      <w:r w:rsidRPr="005C3AF3">
        <w:rPr>
          <w:rFonts w:asciiTheme="majorHAnsi" w:hAnsiTheme="majorHAnsi" w:cstheme="majorHAnsi"/>
          <w:color w:val="262626" w:themeColor="text1" w:themeTint="D9"/>
        </w:rPr>
        <w:t xml:space="preserve">dostawą materiałów </w:t>
      </w:r>
      <w:r w:rsidR="00B72266" w:rsidRPr="005C3AF3">
        <w:rPr>
          <w:rFonts w:asciiTheme="majorHAnsi" w:hAnsiTheme="majorHAnsi" w:cstheme="majorHAnsi"/>
          <w:color w:val="262626" w:themeColor="text1" w:themeTint="D9"/>
        </w:rPr>
        <w:br/>
      </w:r>
      <w:r w:rsidRPr="005C3AF3">
        <w:rPr>
          <w:rFonts w:asciiTheme="majorHAnsi" w:hAnsiTheme="majorHAnsi" w:cstheme="majorHAnsi"/>
          <w:color w:val="262626" w:themeColor="text1" w:themeTint="D9"/>
        </w:rPr>
        <w:t>i urządzeń, sprzętu i siły roboczej niezbędnej dla zrealizowania całości zakresu przedmiotowego Umowy.</w:t>
      </w:r>
    </w:p>
    <w:p w14:paraId="44803951" w14:textId="5F0F45A8" w:rsidR="0040216E" w:rsidRPr="005C3AF3" w:rsidRDefault="0040216E" w:rsidP="002841B4">
      <w:pPr>
        <w:pStyle w:val="Akapitzlist"/>
        <w:numPr>
          <w:ilvl w:val="0"/>
          <w:numId w:val="3"/>
        </w:numPr>
        <w:autoSpaceDN w:val="0"/>
        <w:adjustRightInd w:val="0"/>
        <w:ind w:left="284" w:hanging="426"/>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Usunięcia wad i usterek stwierdzonych przy odbiorze oraz w czasie trwania udzielonej gwarancji.</w:t>
      </w:r>
    </w:p>
    <w:p w14:paraId="0623BB8F" w14:textId="6669F29E" w:rsidR="0040216E" w:rsidRPr="005C3AF3" w:rsidRDefault="0040216E" w:rsidP="002841B4">
      <w:pPr>
        <w:pStyle w:val="Akapitzlist"/>
        <w:numPr>
          <w:ilvl w:val="0"/>
          <w:numId w:val="3"/>
        </w:numPr>
        <w:tabs>
          <w:tab w:val="left" w:pos="-720"/>
        </w:tabs>
        <w:autoSpaceDE/>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23DF1C57" w14:textId="56311879" w:rsidR="0040216E" w:rsidRPr="005C3AF3" w:rsidRDefault="0040216E" w:rsidP="002841B4">
      <w:pPr>
        <w:pStyle w:val="Akapitzlist"/>
        <w:numPr>
          <w:ilvl w:val="0"/>
          <w:numId w:val="3"/>
        </w:numPr>
        <w:shd w:val="clear" w:color="auto" w:fill="FFFFFF"/>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xml:space="preserve">Wykonawca oświadcza, że dokonał sprawdzenia zgodności </w:t>
      </w:r>
      <w:r w:rsidR="008960C1" w:rsidRPr="005C3AF3">
        <w:rPr>
          <w:rFonts w:asciiTheme="majorHAnsi" w:hAnsiTheme="majorHAnsi" w:cstheme="majorHAnsi"/>
          <w:color w:val="262626" w:themeColor="text1" w:themeTint="D9"/>
        </w:rPr>
        <w:t>opisu przedmiotu zamówienia</w:t>
      </w:r>
      <w:r w:rsidRPr="005C3AF3">
        <w:rPr>
          <w:rFonts w:asciiTheme="majorHAnsi" w:hAnsiTheme="majorHAnsi" w:cstheme="majorHAnsi"/>
          <w:color w:val="262626" w:themeColor="text1" w:themeTint="D9"/>
        </w:rPr>
        <w:t xml:space="preserve"> stanem faktycznym oraz specyfikacją warunków zamówienia</w:t>
      </w:r>
      <w:r w:rsidR="00B72266"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 xml:space="preserve">i nie wnosi zastrzeżeń oraz nie stwierdza rozbieżności w przedmiotowych dokumentach. </w:t>
      </w:r>
    </w:p>
    <w:p w14:paraId="46BE0095" w14:textId="77777777" w:rsidR="00823224" w:rsidRPr="005C3AF3" w:rsidRDefault="0040216E" w:rsidP="002841B4">
      <w:pPr>
        <w:pStyle w:val="Akapitzlist"/>
        <w:numPr>
          <w:ilvl w:val="0"/>
          <w:numId w:val="3"/>
        </w:numPr>
        <w:shd w:val="clear" w:color="auto" w:fill="FFFFFF"/>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po zapoznaniu się z warunkami lokalizacyjno-terenowymi placu budowy oraz uwarunkowaniam</w:t>
      </w:r>
      <w:r w:rsidR="0022269C" w:rsidRPr="005C3AF3">
        <w:rPr>
          <w:rFonts w:asciiTheme="majorHAnsi" w:hAnsiTheme="majorHAnsi" w:cstheme="majorHAnsi"/>
          <w:color w:val="262626" w:themeColor="text1" w:themeTint="D9"/>
        </w:rPr>
        <w:t>i </w:t>
      </w:r>
      <w:r w:rsidRPr="005C3AF3">
        <w:rPr>
          <w:rFonts w:asciiTheme="majorHAnsi" w:hAnsiTheme="majorHAnsi" w:cstheme="majorHAnsi"/>
          <w:color w:val="262626" w:themeColor="text1" w:themeTint="D9"/>
        </w:rPr>
        <w:t>uwzględnił</w:t>
      </w:r>
      <w:r w:rsidR="0022269C" w:rsidRPr="005C3AF3">
        <w:rPr>
          <w:rFonts w:asciiTheme="majorHAnsi" w:hAnsiTheme="majorHAnsi" w:cstheme="majorHAnsi"/>
          <w:color w:val="262626" w:themeColor="text1" w:themeTint="D9"/>
        </w:rPr>
        <w:t> </w:t>
      </w:r>
      <w:r w:rsidRPr="005C3AF3">
        <w:rPr>
          <w:rFonts w:asciiTheme="majorHAnsi" w:hAnsiTheme="majorHAnsi" w:cstheme="majorHAnsi"/>
          <w:color w:val="262626" w:themeColor="text1" w:themeTint="D9"/>
        </w:rPr>
        <w:t>je</w:t>
      </w:r>
      <w:r w:rsidR="0022269C" w:rsidRPr="005C3AF3">
        <w:rPr>
          <w:rFonts w:asciiTheme="majorHAnsi" w:hAnsiTheme="majorHAnsi" w:cstheme="majorHAnsi"/>
          <w:color w:val="262626" w:themeColor="text1" w:themeTint="D9"/>
        </w:rPr>
        <w:t> </w:t>
      </w:r>
      <w:r w:rsidRPr="005C3AF3">
        <w:rPr>
          <w:rFonts w:asciiTheme="majorHAnsi" w:hAnsiTheme="majorHAnsi" w:cstheme="majorHAnsi"/>
          <w:color w:val="262626" w:themeColor="text1" w:themeTint="D9"/>
        </w:rPr>
        <w:t>w</w:t>
      </w:r>
      <w:r w:rsidR="0022269C" w:rsidRPr="005C3AF3">
        <w:rPr>
          <w:rFonts w:asciiTheme="majorHAnsi" w:hAnsiTheme="majorHAnsi" w:cstheme="majorHAnsi"/>
          <w:color w:val="262626" w:themeColor="text1" w:themeTint="D9"/>
        </w:rPr>
        <w:t> </w:t>
      </w:r>
      <w:r w:rsidRPr="005C3AF3">
        <w:rPr>
          <w:rFonts w:asciiTheme="majorHAnsi" w:hAnsiTheme="majorHAnsi" w:cstheme="majorHAnsi"/>
          <w:color w:val="262626" w:themeColor="text1" w:themeTint="D9"/>
        </w:rPr>
        <w:t>wynagrodzeniu</w:t>
      </w:r>
      <w:r w:rsidR="0022269C" w:rsidRPr="005C3AF3">
        <w:rPr>
          <w:rFonts w:asciiTheme="majorHAnsi" w:hAnsiTheme="majorHAnsi" w:cstheme="majorHAnsi"/>
          <w:color w:val="262626" w:themeColor="text1" w:themeTint="D9"/>
        </w:rPr>
        <w:t>.</w:t>
      </w:r>
    </w:p>
    <w:p w14:paraId="414F02B5" w14:textId="795652A3" w:rsidR="0040216E" w:rsidRPr="005C3AF3" w:rsidRDefault="0040216E" w:rsidP="002841B4">
      <w:pPr>
        <w:pStyle w:val="Akapitzlist"/>
        <w:numPr>
          <w:ilvl w:val="0"/>
          <w:numId w:val="3"/>
        </w:numPr>
        <w:shd w:val="clear" w:color="auto" w:fill="FFFFFF"/>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oświadcza, że rozważył wyszczególnione w niniejszej Umowie</w:t>
      </w:r>
      <w:r w:rsidR="008960C1" w:rsidRPr="005C3AF3">
        <w:rPr>
          <w:rFonts w:asciiTheme="majorHAnsi" w:hAnsiTheme="majorHAnsi" w:cstheme="majorHAnsi"/>
          <w:color w:val="262626" w:themeColor="text1" w:themeTint="D9"/>
        </w:rPr>
        <w:t xml:space="preserve"> </w:t>
      </w:r>
      <w:r w:rsidR="005D4644" w:rsidRPr="005C3AF3">
        <w:rPr>
          <w:rFonts w:asciiTheme="majorHAnsi" w:hAnsiTheme="majorHAnsi" w:cstheme="majorHAnsi"/>
          <w:color w:val="262626" w:themeColor="text1" w:themeTint="D9"/>
        </w:rPr>
        <w:t xml:space="preserve">oraz SWZ </w:t>
      </w:r>
      <w:r w:rsidRPr="005C3AF3">
        <w:rPr>
          <w:rFonts w:asciiTheme="majorHAnsi" w:hAnsiTheme="majorHAnsi" w:cstheme="majorHAnsi"/>
          <w:color w:val="262626" w:themeColor="text1" w:themeTint="D9"/>
        </w:rPr>
        <w:t xml:space="preserve">warunki realizacji robót i wynikające z nich koszty oraz inne okoliczności niezbędne dla zrealizowania </w:t>
      </w:r>
      <w:r w:rsidR="00815CF5" w:rsidRPr="005C3AF3">
        <w:rPr>
          <w:rFonts w:asciiTheme="majorHAnsi" w:hAnsiTheme="majorHAnsi" w:cstheme="majorHAnsi"/>
          <w:color w:val="262626" w:themeColor="text1" w:themeTint="D9"/>
        </w:rPr>
        <w:t>Przedmiotu Umowy</w:t>
      </w:r>
      <w:r w:rsidRPr="005C3AF3">
        <w:rPr>
          <w:rFonts w:asciiTheme="majorHAnsi" w:hAnsiTheme="majorHAnsi" w:cstheme="majorHAnsi"/>
          <w:color w:val="262626" w:themeColor="text1" w:themeTint="D9"/>
        </w:rPr>
        <w:t>.</w:t>
      </w:r>
    </w:p>
    <w:p w14:paraId="0F27B013" w14:textId="3A04AB0E" w:rsidR="0040216E" w:rsidRPr="005C3AF3" w:rsidRDefault="0040216E" w:rsidP="002841B4">
      <w:pPr>
        <w:pStyle w:val="Akapitzlist"/>
        <w:numPr>
          <w:ilvl w:val="0"/>
          <w:numId w:val="3"/>
        </w:numPr>
        <w:shd w:val="clear" w:color="auto" w:fill="FFFFFF"/>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Ponadto Wykonawca oświadcza, że dysponuje środkami technicznymi, finansowymi i organizacyjnymi umożliwiającymi należyte, terminowe i zgodne z Umową wykonanie całości zobowiązań opisanych w niniejszej Umowie.</w:t>
      </w:r>
    </w:p>
    <w:p w14:paraId="3187C40B" w14:textId="33BBE85B" w:rsidR="0040216E" w:rsidRPr="005C3AF3" w:rsidRDefault="0040216E" w:rsidP="002841B4">
      <w:pPr>
        <w:pStyle w:val="Akapitzlist"/>
        <w:numPr>
          <w:ilvl w:val="0"/>
          <w:numId w:val="3"/>
        </w:numPr>
        <w:shd w:val="clear" w:color="auto" w:fill="FFFFFF"/>
        <w:ind w:left="284" w:hanging="426"/>
        <w:jc w:val="both"/>
        <w:rPr>
          <w:rFonts w:asciiTheme="majorHAnsi" w:hAnsiTheme="majorHAnsi" w:cstheme="majorHAnsi"/>
          <w:strike/>
          <w:color w:val="262626" w:themeColor="text1" w:themeTint="D9"/>
        </w:rPr>
      </w:pPr>
      <w:r w:rsidRPr="005C3AF3">
        <w:rPr>
          <w:rFonts w:asciiTheme="majorHAnsi" w:hAnsiTheme="majorHAnsi" w:cstheme="majorHAnsi"/>
          <w:color w:val="262626" w:themeColor="text1" w:themeTint="D9"/>
        </w:rPr>
        <w:t>Wykonawca będzie stosował się  do pisemnych zaleceń Zamawiającego przekazywanych w trakcie wykonywania Przedmiotu Umowy.</w:t>
      </w:r>
    </w:p>
    <w:p w14:paraId="407896EA" w14:textId="1F048382" w:rsidR="0040216E" w:rsidRPr="005C3AF3" w:rsidRDefault="0040216E" w:rsidP="002841B4">
      <w:pPr>
        <w:pStyle w:val="Akapitzlist"/>
        <w:numPr>
          <w:ilvl w:val="0"/>
          <w:numId w:val="3"/>
        </w:numPr>
        <w:shd w:val="clear" w:color="auto" w:fill="FFFFFF"/>
        <w:ind w:left="284"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 przypadku możliwości wykonania zmian korzystnych dla </w:t>
      </w:r>
      <w:r w:rsidR="001D6C4B" w:rsidRPr="005C3AF3">
        <w:rPr>
          <w:rFonts w:asciiTheme="majorHAnsi" w:hAnsiTheme="majorHAnsi" w:cstheme="majorHAnsi"/>
          <w:color w:val="262626" w:themeColor="text1" w:themeTint="D9"/>
        </w:rPr>
        <w:t>Zamawiającego</w:t>
      </w:r>
      <w:r w:rsidRPr="005C3AF3">
        <w:rPr>
          <w:rFonts w:asciiTheme="majorHAnsi" w:hAnsiTheme="majorHAnsi" w:cstheme="majorHAnsi"/>
          <w:color w:val="262626" w:themeColor="text1" w:themeTint="D9"/>
        </w:rPr>
        <w:t xml:space="preserve"> z punktu widzenia przyszłej eksploatacji, Wykonawca złoży wniosek do Zamawiaj</w:t>
      </w:r>
      <w:r w:rsidRPr="005C3AF3">
        <w:rPr>
          <w:rFonts w:asciiTheme="majorHAnsi" w:eastAsia="TimesNewRoman" w:hAnsiTheme="majorHAnsi" w:cstheme="majorHAnsi"/>
          <w:color w:val="262626" w:themeColor="text1" w:themeTint="D9"/>
        </w:rPr>
        <w:t>ą</w:t>
      </w:r>
      <w:r w:rsidRPr="005C3AF3">
        <w:rPr>
          <w:rFonts w:asciiTheme="majorHAnsi" w:hAnsiTheme="majorHAnsi" w:cstheme="majorHAnsi"/>
          <w:color w:val="262626" w:themeColor="text1" w:themeTint="D9"/>
        </w:rPr>
        <w:t xml:space="preserve">cego o wprowadzenie zmian w </w:t>
      </w:r>
      <w:r w:rsidR="00FF7481" w:rsidRPr="005C3AF3">
        <w:rPr>
          <w:rFonts w:asciiTheme="majorHAnsi" w:hAnsiTheme="majorHAnsi" w:cstheme="majorHAnsi"/>
          <w:color w:val="262626" w:themeColor="text1" w:themeTint="D9"/>
        </w:rPr>
        <w:t>przedmiocie objętym zamówieniem</w:t>
      </w:r>
      <w:r w:rsidRPr="005C3AF3">
        <w:rPr>
          <w:rFonts w:asciiTheme="majorHAnsi" w:hAnsiTheme="majorHAnsi" w:cstheme="majorHAnsi"/>
          <w:color w:val="262626" w:themeColor="text1" w:themeTint="D9"/>
        </w:rPr>
        <w:t xml:space="preserve"> i w przypadku ich zaakceptowania przez Zamawiającego</w:t>
      </w:r>
      <w:r w:rsidR="001D6C4B" w:rsidRPr="005C3AF3">
        <w:rPr>
          <w:rFonts w:asciiTheme="majorHAnsi" w:hAnsiTheme="majorHAnsi" w:cstheme="majorHAnsi"/>
          <w:color w:val="262626" w:themeColor="text1" w:themeTint="D9"/>
        </w:rPr>
        <w:t xml:space="preserve"> ich</w:t>
      </w:r>
      <w:r w:rsidRPr="005C3AF3">
        <w:rPr>
          <w:rFonts w:asciiTheme="majorHAnsi" w:hAnsiTheme="majorHAnsi" w:cstheme="majorHAnsi"/>
          <w:color w:val="262626" w:themeColor="text1" w:themeTint="D9"/>
        </w:rPr>
        <w:t xml:space="preserve"> wprowadzania</w:t>
      </w:r>
      <w:r w:rsidR="001D6C4B" w:rsidRPr="005C3AF3">
        <w:rPr>
          <w:rFonts w:asciiTheme="majorHAnsi" w:hAnsiTheme="majorHAnsi" w:cstheme="majorHAnsi"/>
          <w:color w:val="262626" w:themeColor="text1" w:themeTint="D9"/>
        </w:rPr>
        <w:t>.</w:t>
      </w:r>
      <w:r w:rsidRPr="005C3AF3">
        <w:rPr>
          <w:rFonts w:asciiTheme="majorHAnsi" w:hAnsiTheme="majorHAnsi" w:cstheme="majorHAnsi"/>
          <w:color w:val="262626" w:themeColor="text1" w:themeTint="D9"/>
        </w:rPr>
        <w:t xml:space="preserve"> </w:t>
      </w:r>
    </w:p>
    <w:p w14:paraId="25DD141A" w14:textId="5E696E6D"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 xml:space="preserve">W przypadku konieczności, organizowanie spotkań koordynacyjnych </w:t>
      </w:r>
      <w:r w:rsidRPr="005C3AF3">
        <w:rPr>
          <w:rFonts w:asciiTheme="majorHAnsi" w:hAnsiTheme="majorHAnsi" w:cstheme="majorHAnsi"/>
          <w:color w:val="262626" w:themeColor="text1" w:themeTint="D9"/>
        </w:rPr>
        <w:t>z udziałem Zamawiającego</w:t>
      </w:r>
      <w:r w:rsidR="001D6C4B" w:rsidRPr="005C3AF3">
        <w:rPr>
          <w:rFonts w:asciiTheme="majorHAnsi" w:hAnsiTheme="majorHAnsi" w:cstheme="majorHAnsi"/>
          <w:color w:val="262626" w:themeColor="text1" w:themeTint="D9"/>
        </w:rPr>
        <w:t>.</w:t>
      </w:r>
    </w:p>
    <w:p w14:paraId="2D590097" w14:textId="009C3224"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 xml:space="preserve">Zapewnienia stałego, codziennego nadzoru kierownika budowy. </w:t>
      </w:r>
    </w:p>
    <w:p w14:paraId="4A785DD9" w14:textId="3DB1FA62" w:rsidR="0040216E" w:rsidRPr="005C3AF3" w:rsidRDefault="0040216E" w:rsidP="00E5789C">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 xml:space="preserve">Prowadzenia robót w sposób nie powodujący szkód, w tym zagrożenia bezpieczeństwa ludzi i mienia oraz zapewniający ochronę uzasadnionych interesów osób trzecich, pod rygorem odpowiedzialności cywilnej za powstałe szkody. </w:t>
      </w:r>
    </w:p>
    <w:p w14:paraId="06B52221" w14:textId="67F7BBF9"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 xml:space="preserve">Wstrzymania robót budowlanych w przypadku stwierdzenia możliwości powstania zagrożenia oraz bezzwłocznego zawiadomienia o tym właściwych organów i Zamawiającego. </w:t>
      </w:r>
    </w:p>
    <w:p w14:paraId="6DEB0CB9" w14:textId="5E7535F7"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hAnsiTheme="majorHAnsi" w:cstheme="majorHAnsi"/>
          <w:color w:val="262626" w:themeColor="text1" w:themeTint="D9"/>
        </w:rPr>
        <w:t>Pokrycia kosztów urządzenia i utrzymania placu budowy.</w:t>
      </w:r>
    </w:p>
    <w:p w14:paraId="3FD5F1ED" w14:textId="6AFCA9C0"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Pisemnego zgłoszenia Przedmiotu Umowy do odbioru do Zamawiającego.</w:t>
      </w:r>
    </w:p>
    <w:p w14:paraId="0DAED6DC" w14:textId="230709A1"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 xml:space="preserve">Przestrzegania przepisów ppoż., bhp i innych przepisów prawa związanych z realizacją inwestycji budowlanej. </w:t>
      </w:r>
    </w:p>
    <w:p w14:paraId="07756D86" w14:textId="2F1C8291"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Powiadamiania Zamawiającego o każdej nieprzewidzianej wcześniej okoliczności mającej lub mogącej mieć wpływ na prawidłową i terminową realizację inwestycji, niezwłocznie po zaistnieniu takiej okoliczności</w:t>
      </w:r>
      <w:r w:rsidR="002841B4" w:rsidRPr="005C3AF3">
        <w:rPr>
          <w:rFonts w:asciiTheme="majorHAnsi" w:eastAsia="ComicSansMS,Bold" w:hAnsiTheme="majorHAnsi" w:cstheme="majorHAnsi"/>
          <w:color w:val="262626" w:themeColor="text1" w:themeTint="D9"/>
          <w:lang w:eastAsia="en-US"/>
        </w:rPr>
        <w:t>.</w:t>
      </w:r>
    </w:p>
    <w:p w14:paraId="371034AE" w14:textId="17FD2A1B" w:rsidR="00557B04"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Utrzymania na terenie budowy  na bieżąco ładu i porządku, nieutrudniania komunikacji oraz usuwania na bieżąco zbędnych materiałów i odpadów</w:t>
      </w:r>
      <w:r w:rsidR="00557B04" w:rsidRPr="005C3AF3">
        <w:rPr>
          <w:rFonts w:asciiTheme="majorHAnsi" w:eastAsia="ComicSansMS,Bold" w:hAnsiTheme="majorHAnsi" w:cstheme="majorHAnsi"/>
          <w:color w:val="262626" w:themeColor="text1" w:themeTint="D9"/>
          <w:lang w:eastAsia="en-US"/>
        </w:rPr>
        <w:t>.</w:t>
      </w:r>
    </w:p>
    <w:p w14:paraId="506C7D64" w14:textId="77777777" w:rsidR="002841B4"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b/>
          <w:bCs/>
          <w:color w:val="262626" w:themeColor="text1" w:themeTint="D9"/>
          <w:lang w:eastAsia="en-US"/>
        </w:rPr>
        <w:t>Prace najbardziej hałaśliwe lub w inny sposób uciążliwe dla otoczenia powinny być wykonywane</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od</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poniedziałku</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do</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piątku</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w</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godzinach</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od</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9:00</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do</w:t>
      </w:r>
      <w:r w:rsidR="00631012" w:rsidRPr="005C3AF3">
        <w:rPr>
          <w:rFonts w:asciiTheme="majorHAnsi" w:eastAsia="ComicSansMS,Bold" w:hAnsiTheme="majorHAnsi" w:cstheme="majorHAnsi"/>
          <w:b/>
          <w:bCs/>
          <w:color w:val="262626" w:themeColor="text1" w:themeTint="D9"/>
          <w:lang w:eastAsia="en-US"/>
        </w:rPr>
        <w:t> </w:t>
      </w:r>
      <w:r w:rsidRPr="005C3AF3">
        <w:rPr>
          <w:rFonts w:asciiTheme="majorHAnsi" w:eastAsia="ComicSansMS,Bold" w:hAnsiTheme="majorHAnsi" w:cstheme="majorHAnsi"/>
          <w:b/>
          <w:bCs/>
          <w:color w:val="262626" w:themeColor="text1" w:themeTint="D9"/>
          <w:lang w:eastAsia="en-US"/>
        </w:rPr>
        <w:t>16:00.</w:t>
      </w:r>
    </w:p>
    <w:p w14:paraId="698A2BC3" w14:textId="77777777" w:rsidR="00823224"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Ochrony środowiska na terenie robót i w bezpośrednim otoczeniu. Podczas robót należy ograniczyć do minimum zniszczenie powierzchni biologicznie czynnej a drzewa i krzewy na czas realizacji inwestycji zabezpieczyć w części podziemnej i nadziemnej, zgodnie ze sztuką ogrodniczą i pod nadzorem osób o odpowiednich, udokumentowanych kwalifikacjach</w:t>
      </w:r>
      <w:r w:rsidR="00631012" w:rsidRPr="005C3AF3">
        <w:rPr>
          <w:rFonts w:asciiTheme="majorHAnsi" w:eastAsia="ComicSansMS,Bold" w:hAnsiTheme="majorHAnsi" w:cstheme="majorHAnsi"/>
          <w:color w:val="262626" w:themeColor="text1" w:themeTint="D9"/>
          <w:lang w:eastAsia="en-US"/>
        </w:rPr>
        <w:t> </w:t>
      </w:r>
      <w:r w:rsidRPr="005C3AF3">
        <w:rPr>
          <w:rFonts w:asciiTheme="majorHAnsi" w:eastAsia="ComicSansMS,Bold" w:hAnsiTheme="majorHAnsi" w:cstheme="majorHAnsi"/>
          <w:color w:val="262626" w:themeColor="text1" w:themeTint="D9"/>
          <w:lang w:eastAsia="en-US"/>
        </w:rPr>
        <w:t>w</w:t>
      </w:r>
      <w:r w:rsidR="00631012" w:rsidRPr="005C3AF3">
        <w:rPr>
          <w:rFonts w:asciiTheme="majorHAnsi" w:eastAsia="ComicSansMS,Bold" w:hAnsiTheme="majorHAnsi" w:cstheme="majorHAnsi"/>
          <w:color w:val="262626" w:themeColor="text1" w:themeTint="D9"/>
          <w:lang w:eastAsia="en-US"/>
        </w:rPr>
        <w:t> </w:t>
      </w:r>
      <w:r w:rsidRPr="005C3AF3">
        <w:rPr>
          <w:rFonts w:asciiTheme="majorHAnsi" w:eastAsia="ComicSansMS,Bold" w:hAnsiTheme="majorHAnsi" w:cstheme="majorHAnsi"/>
          <w:color w:val="262626" w:themeColor="text1" w:themeTint="D9"/>
          <w:lang w:eastAsia="en-US"/>
        </w:rPr>
        <w:t>zakresie</w:t>
      </w:r>
      <w:r w:rsidR="00631012" w:rsidRPr="005C3AF3">
        <w:rPr>
          <w:rFonts w:asciiTheme="majorHAnsi" w:eastAsia="ComicSansMS,Bold" w:hAnsiTheme="majorHAnsi" w:cstheme="majorHAnsi"/>
          <w:color w:val="262626" w:themeColor="text1" w:themeTint="D9"/>
          <w:lang w:eastAsia="en-US"/>
        </w:rPr>
        <w:t> </w:t>
      </w:r>
      <w:r w:rsidRPr="005C3AF3">
        <w:rPr>
          <w:rFonts w:asciiTheme="majorHAnsi" w:eastAsia="ComicSansMS,Bold" w:hAnsiTheme="majorHAnsi" w:cstheme="majorHAnsi"/>
          <w:color w:val="262626" w:themeColor="text1" w:themeTint="D9"/>
          <w:lang w:eastAsia="en-US"/>
        </w:rPr>
        <w:t>ogrodnictwa.</w:t>
      </w:r>
    </w:p>
    <w:p w14:paraId="3EF7589D" w14:textId="4C548294" w:rsidR="0040216E" w:rsidRPr="005C3AF3" w:rsidRDefault="0040216E" w:rsidP="002841B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 xml:space="preserve">Uporządkowania całego terenu zajętego na prowadzenie robót związanych z robotami budowlanymi – odtworzenia i przywrócenia do stanu pierwotnego utwardzeń terenu i powierzchni biologicznie czynnych. </w:t>
      </w:r>
    </w:p>
    <w:p w14:paraId="5598A068" w14:textId="1747D944" w:rsidR="00BB673E" w:rsidRPr="005C3AF3" w:rsidRDefault="0040216E" w:rsidP="0082322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Usunięcia wad i usterek stwierdzonych przy odbiorze oraz w czasie trwania udzielonej gwarancji.</w:t>
      </w:r>
      <w:bookmarkStart w:id="3" w:name="_Hlk65751480"/>
    </w:p>
    <w:p w14:paraId="22806FEC" w14:textId="68671B3F" w:rsidR="00BB673E" w:rsidRPr="005C3AF3" w:rsidRDefault="00BB673E" w:rsidP="0082322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Określenie w Formularzu ofertowym parametrów cenotwórczych, tj. Robocizny, Materiały, Sprzęt, Koszty pośrednie, Koszt zakupu materiałów, Zysk, posłużą do rozliczeń dokonanych  na zasadach określonych w § 1</w:t>
      </w:r>
      <w:r w:rsidR="00837CD2" w:rsidRPr="005C3AF3">
        <w:rPr>
          <w:rFonts w:asciiTheme="majorHAnsi" w:eastAsia="ComicSansMS,Bold" w:hAnsiTheme="majorHAnsi" w:cstheme="majorHAnsi"/>
          <w:color w:val="262626" w:themeColor="text1" w:themeTint="D9"/>
          <w:lang w:eastAsia="en-US"/>
        </w:rPr>
        <w:t>4</w:t>
      </w:r>
      <w:r w:rsidRPr="005C3AF3">
        <w:rPr>
          <w:rFonts w:asciiTheme="majorHAnsi" w:eastAsia="ComicSansMS,Bold" w:hAnsiTheme="majorHAnsi" w:cstheme="majorHAnsi"/>
          <w:color w:val="262626" w:themeColor="text1" w:themeTint="D9"/>
          <w:lang w:eastAsia="en-US"/>
        </w:rPr>
        <w:t xml:space="preserve"> Umowy w przypadku wystąpienia robót dodatkowych, robót zamiennych, zmiany technologii, zaniechania robót oraz odstąpienia stron od umowy.</w:t>
      </w:r>
    </w:p>
    <w:bookmarkEnd w:id="3"/>
    <w:p w14:paraId="50E5AA44" w14:textId="4DBACB49" w:rsidR="0040216E" w:rsidRPr="005C3AF3" w:rsidRDefault="0040216E" w:rsidP="0082322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15C1D04B" w14:textId="33220531" w:rsidR="0040216E" w:rsidRPr="005C3AF3" w:rsidRDefault="0040216E" w:rsidP="0082322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eastAsia="ComicSansMS,Bold" w:hAnsiTheme="majorHAnsi" w:cstheme="majorHAnsi"/>
          <w:color w:val="262626" w:themeColor="text1" w:themeTint="D9"/>
          <w:lang w:eastAsia="en-US"/>
        </w:rPr>
        <w:t>Do momentu końcowego odbioru robót protokołem bezusterkowego odbioru końcowego robót, ryzyko utraty lub pogorszenia się stanu robót ponosi Wykonawca.</w:t>
      </w:r>
    </w:p>
    <w:p w14:paraId="1AD18AAB" w14:textId="581F80AF" w:rsidR="006E6E78" w:rsidRPr="005C3AF3" w:rsidRDefault="008960C1" w:rsidP="00CF36F4">
      <w:pPr>
        <w:pStyle w:val="Akapitzlist"/>
        <w:numPr>
          <w:ilvl w:val="0"/>
          <w:numId w:val="3"/>
        </w:numPr>
        <w:shd w:val="clear" w:color="auto" w:fill="FFFFFF"/>
        <w:ind w:left="284" w:hanging="426"/>
        <w:jc w:val="both"/>
        <w:rPr>
          <w:rFonts w:asciiTheme="majorHAnsi" w:eastAsia="ComicSansMS,Bold" w:hAnsiTheme="majorHAnsi" w:cstheme="majorHAnsi"/>
          <w:color w:val="262626" w:themeColor="text1" w:themeTint="D9"/>
          <w:lang w:eastAsia="en-US"/>
        </w:rPr>
      </w:pPr>
      <w:r w:rsidRPr="005C3AF3">
        <w:rPr>
          <w:rFonts w:asciiTheme="majorHAnsi" w:hAnsiTheme="majorHAnsi" w:cstheme="majorHAnsi"/>
          <w:b/>
          <w:bCs/>
          <w:color w:val="262626" w:themeColor="text1" w:themeTint="D9"/>
        </w:rPr>
        <w:t xml:space="preserve">Remont  balkonu wykonywany będzie z rusztowań zewnętrznych po udostępnieniu i uprzątnięciu miejsca robót przez najemcę. Dostęp do balkonu uzgodniony winien być przez wykonawcę z najemcą przed rozpoczęciem robót. </w:t>
      </w:r>
    </w:p>
    <w:p w14:paraId="7E795DFB" w14:textId="77777777" w:rsidR="001A4583" w:rsidRPr="005C3AF3" w:rsidRDefault="001A4583" w:rsidP="00E5789C">
      <w:pPr>
        <w:ind w:left="284" w:right="214" w:hanging="284"/>
        <w:jc w:val="center"/>
        <w:rPr>
          <w:rFonts w:asciiTheme="majorHAnsi" w:hAnsiTheme="majorHAnsi" w:cstheme="majorHAnsi"/>
          <w:b/>
          <w:color w:val="262626" w:themeColor="text1" w:themeTint="D9"/>
        </w:rPr>
      </w:pPr>
    </w:p>
    <w:p w14:paraId="780ED726" w14:textId="77777777" w:rsidR="00797845" w:rsidRDefault="00797845" w:rsidP="00E5789C">
      <w:pPr>
        <w:ind w:left="284" w:right="214" w:hanging="284"/>
        <w:jc w:val="center"/>
        <w:rPr>
          <w:rFonts w:asciiTheme="majorHAnsi" w:hAnsiTheme="majorHAnsi" w:cstheme="majorHAnsi"/>
          <w:b/>
          <w:color w:val="262626" w:themeColor="text1" w:themeTint="D9"/>
        </w:rPr>
      </w:pPr>
    </w:p>
    <w:p w14:paraId="13F659C7" w14:textId="77777777" w:rsidR="007D3B46" w:rsidRDefault="007D3B46" w:rsidP="00E5789C">
      <w:pPr>
        <w:ind w:left="284" w:right="214" w:hanging="284"/>
        <w:jc w:val="center"/>
        <w:rPr>
          <w:rFonts w:asciiTheme="majorHAnsi" w:hAnsiTheme="majorHAnsi" w:cstheme="majorHAnsi"/>
          <w:b/>
          <w:color w:val="262626" w:themeColor="text1" w:themeTint="D9"/>
        </w:rPr>
      </w:pPr>
    </w:p>
    <w:p w14:paraId="3E86B1B4" w14:textId="77777777" w:rsidR="007D3B46" w:rsidRDefault="007D3B46" w:rsidP="00E5789C">
      <w:pPr>
        <w:ind w:left="284" w:right="214" w:hanging="284"/>
        <w:jc w:val="center"/>
        <w:rPr>
          <w:rFonts w:asciiTheme="majorHAnsi" w:hAnsiTheme="majorHAnsi" w:cstheme="majorHAnsi"/>
          <w:b/>
          <w:color w:val="262626" w:themeColor="text1" w:themeTint="D9"/>
        </w:rPr>
      </w:pPr>
    </w:p>
    <w:p w14:paraId="76116E59" w14:textId="77777777" w:rsidR="007D3B46" w:rsidRDefault="007D3B46" w:rsidP="00E5789C">
      <w:pPr>
        <w:ind w:left="284" w:right="214" w:hanging="284"/>
        <w:jc w:val="center"/>
        <w:rPr>
          <w:rFonts w:asciiTheme="majorHAnsi" w:hAnsiTheme="majorHAnsi" w:cstheme="majorHAnsi"/>
          <w:b/>
          <w:color w:val="262626" w:themeColor="text1" w:themeTint="D9"/>
        </w:rPr>
      </w:pPr>
    </w:p>
    <w:p w14:paraId="7FEEBA6D" w14:textId="77777777" w:rsidR="007D3B46" w:rsidRDefault="007D3B46" w:rsidP="00E5789C">
      <w:pPr>
        <w:ind w:left="284" w:right="214" w:hanging="284"/>
        <w:jc w:val="center"/>
        <w:rPr>
          <w:rFonts w:asciiTheme="majorHAnsi" w:hAnsiTheme="majorHAnsi" w:cstheme="majorHAnsi"/>
          <w:b/>
          <w:color w:val="262626" w:themeColor="text1" w:themeTint="D9"/>
        </w:rPr>
      </w:pPr>
    </w:p>
    <w:p w14:paraId="072249A2" w14:textId="4CB9340E" w:rsidR="0040216E" w:rsidRPr="005C3AF3" w:rsidRDefault="0040216E" w:rsidP="00E5789C">
      <w:pPr>
        <w:ind w:left="284" w:right="214" w:hanging="284"/>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lastRenderedPageBreak/>
        <w:t>§ 6</w:t>
      </w:r>
    </w:p>
    <w:p w14:paraId="496F7703" w14:textId="1275F656" w:rsidR="0040216E" w:rsidRPr="005C3AF3" w:rsidRDefault="0040216E" w:rsidP="00E5789C">
      <w:pPr>
        <w:pStyle w:val="Nagwek7"/>
        <w:jc w:val="center"/>
        <w:rPr>
          <w:rFonts w:asciiTheme="majorHAnsi" w:hAnsiTheme="majorHAnsi" w:cstheme="majorHAnsi"/>
          <w:color w:val="262626" w:themeColor="text1" w:themeTint="D9"/>
          <w:sz w:val="20"/>
          <w:szCs w:val="20"/>
        </w:rPr>
      </w:pPr>
      <w:r w:rsidRPr="005C3AF3">
        <w:rPr>
          <w:rFonts w:asciiTheme="majorHAnsi" w:hAnsiTheme="majorHAnsi" w:cstheme="majorHAnsi"/>
          <w:color w:val="262626" w:themeColor="text1" w:themeTint="D9"/>
          <w:sz w:val="20"/>
          <w:szCs w:val="20"/>
        </w:rPr>
        <w:t xml:space="preserve">Obowiązki Zamawiającego </w:t>
      </w:r>
    </w:p>
    <w:p w14:paraId="5435798B" w14:textId="7AA40D70" w:rsidR="0040216E" w:rsidRPr="005C3AF3" w:rsidRDefault="0040216E" w:rsidP="00E5789C">
      <w:pPr>
        <w:autoSpaceDN w:val="0"/>
        <w:adjustRightInd w:val="0"/>
        <w:rPr>
          <w:rFonts w:asciiTheme="majorHAnsi" w:eastAsia="ComicSansMS,Bold" w:hAnsiTheme="majorHAnsi" w:cstheme="majorHAnsi"/>
          <w:b/>
          <w:color w:val="262626" w:themeColor="text1" w:themeTint="D9"/>
          <w:u w:val="single"/>
        </w:rPr>
      </w:pPr>
      <w:r w:rsidRPr="005C3AF3">
        <w:rPr>
          <w:rFonts w:asciiTheme="majorHAnsi" w:eastAsia="ComicSansMS,Bold" w:hAnsiTheme="majorHAnsi" w:cstheme="majorHAnsi"/>
          <w:b/>
          <w:color w:val="262626" w:themeColor="text1" w:themeTint="D9"/>
          <w:u w:val="single"/>
        </w:rPr>
        <w:t>Do obowiązków Zamawiającego należy:</w:t>
      </w:r>
    </w:p>
    <w:p w14:paraId="22849FF7" w14:textId="36294788" w:rsidR="0040216E" w:rsidRPr="005C3AF3" w:rsidRDefault="0040216E" w:rsidP="00A932AC">
      <w:pPr>
        <w:pStyle w:val="Akapitzlist"/>
        <w:numPr>
          <w:ilvl w:val="6"/>
          <w:numId w:val="54"/>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Przekazanie terenu budowy.</w:t>
      </w:r>
    </w:p>
    <w:p w14:paraId="54F991BC" w14:textId="4B0E35D0" w:rsidR="0040216E" w:rsidRPr="005C3AF3" w:rsidRDefault="0040216E" w:rsidP="00A932AC">
      <w:pPr>
        <w:pStyle w:val="Akapitzlist"/>
        <w:numPr>
          <w:ilvl w:val="6"/>
          <w:numId w:val="54"/>
        </w:numPr>
        <w:tabs>
          <w:tab w:val="left" w:pos="0"/>
        </w:tabs>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Zapewnienie nadzoru, zgodnie z prawem budowlanym i właściwymi przepisami.</w:t>
      </w:r>
    </w:p>
    <w:p w14:paraId="0558AC52" w14:textId="77E8A437" w:rsidR="0040216E" w:rsidRPr="005C3AF3" w:rsidRDefault="0040216E" w:rsidP="00A932AC">
      <w:pPr>
        <w:pStyle w:val="Akapitzlist"/>
        <w:numPr>
          <w:ilvl w:val="6"/>
          <w:numId w:val="54"/>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Zatwierdzanie pod względem merytorycznym i formalno-rachunkowym </w:t>
      </w:r>
      <w:r w:rsidR="00754BF8" w:rsidRPr="005C3AF3">
        <w:rPr>
          <w:rFonts w:asciiTheme="majorHAnsi" w:eastAsia="ComicSansMS,Bold" w:hAnsiTheme="majorHAnsi" w:cstheme="majorHAnsi"/>
          <w:color w:val="262626" w:themeColor="text1" w:themeTint="D9"/>
        </w:rPr>
        <w:t>wystawionej</w:t>
      </w:r>
      <w:r w:rsidRPr="005C3AF3">
        <w:rPr>
          <w:rFonts w:asciiTheme="majorHAnsi" w:eastAsia="ComicSansMS,Bold" w:hAnsiTheme="majorHAnsi" w:cstheme="majorHAnsi"/>
          <w:color w:val="262626" w:themeColor="text1" w:themeTint="D9"/>
        </w:rPr>
        <w:t xml:space="preserve"> faktur</w:t>
      </w:r>
      <w:r w:rsidR="00754BF8" w:rsidRPr="005C3AF3">
        <w:rPr>
          <w:rFonts w:asciiTheme="majorHAnsi" w:eastAsia="ComicSansMS,Bold" w:hAnsiTheme="majorHAnsi" w:cstheme="majorHAnsi"/>
          <w:color w:val="262626" w:themeColor="text1" w:themeTint="D9"/>
        </w:rPr>
        <w:t>y</w:t>
      </w:r>
      <w:r w:rsidRPr="005C3AF3">
        <w:rPr>
          <w:rFonts w:asciiTheme="majorHAnsi" w:eastAsia="ComicSansMS,Bold" w:hAnsiTheme="majorHAnsi" w:cstheme="majorHAnsi"/>
          <w:color w:val="262626" w:themeColor="text1" w:themeTint="D9"/>
        </w:rPr>
        <w:t xml:space="preserve"> dla  </w:t>
      </w:r>
      <w:r w:rsidR="006A3B5A" w:rsidRPr="005C3AF3">
        <w:rPr>
          <w:rFonts w:asciiTheme="majorHAnsi" w:eastAsia="ComicSansMS,Bold" w:hAnsiTheme="majorHAnsi" w:cstheme="majorHAnsi"/>
          <w:color w:val="262626" w:themeColor="text1" w:themeTint="D9"/>
        </w:rPr>
        <w:t>Zamawiającego</w:t>
      </w:r>
      <w:r w:rsidR="00A97DB4" w:rsidRPr="005C3AF3">
        <w:rPr>
          <w:rFonts w:asciiTheme="majorHAnsi" w:eastAsia="ComicSansMS,Bold" w:hAnsiTheme="majorHAnsi" w:cstheme="majorHAnsi"/>
          <w:color w:val="262626" w:themeColor="text1" w:themeTint="D9"/>
        </w:rPr>
        <w:t>.</w:t>
      </w:r>
      <w:r w:rsidRPr="005C3AF3">
        <w:rPr>
          <w:rFonts w:asciiTheme="majorHAnsi" w:eastAsia="ComicSansMS,Bold" w:hAnsiTheme="majorHAnsi" w:cstheme="majorHAnsi"/>
          <w:color w:val="262626" w:themeColor="text1" w:themeTint="D9"/>
        </w:rPr>
        <w:t xml:space="preserve"> </w:t>
      </w:r>
    </w:p>
    <w:p w14:paraId="35D78328" w14:textId="5CC50CDC" w:rsidR="0040216E" w:rsidRPr="005C3AF3" w:rsidRDefault="0040216E" w:rsidP="00A932AC">
      <w:pPr>
        <w:pStyle w:val="Akapitzlist"/>
        <w:numPr>
          <w:ilvl w:val="6"/>
          <w:numId w:val="54"/>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Zorganizowanie odbioru przedmiotu umowy po jego wykonaniu. Zamawiający dokona odbioru przedmiotu umowy.</w:t>
      </w:r>
    </w:p>
    <w:p w14:paraId="27CF664E" w14:textId="58BBB48F" w:rsidR="0040216E" w:rsidRPr="005C3AF3" w:rsidRDefault="0040216E" w:rsidP="00A932AC">
      <w:pPr>
        <w:pStyle w:val="Akapitzlist"/>
        <w:numPr>
          <w:ilvl w:val="6"/>
          <w:numId w:val="54"/>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Przekazanie </w:t>
      </w:r>
      <w:r w:rsidR="006A3B5A" w:rsidRPr="005C3AF3">
        <w:rPr>
          <w:rFonts w:asciiTheme="majorHAnsi" w:eastAsia="ComicSansMS,Bold" w:hAnsiTheme="majorHAnsi" w:cstheme="majorHAnsi"/>
          <w:color w:val="262626" w:themeColor="text1" w:themeTint="D9"/>
        </w:rPr>
        <w:t>Zamawiającemu</w:t>
      </w:r>
      <w:r w:rsidRPr="005C3AF3">
        <w:rPr>
          <w:rFonts w:asciiTheme="majorHAnsi" w:eastAsia="ComicSansMS,Bold" w:hAnsiTheme="majorHAnsi" w:cstheme="majorHAnsi"/>
          <w:color w:val="262626" w:themeColor="text1" w:themeTint="D9"/>
        </w:rPr>
        <w:t xml:space="preserve"> faktur</w:t>
      </w:r>
      <w:r w:rsidR="00754BF8" w:rsidRPr="005C3AF3">
        <w:rPr>
          <w:rFonts w:asciiTheme="majorHAnsi" w:eastAsia="ComicSansMS,Bold" w:hAnsiTheme="majorHAnsi" w:cstheme="majorHAnsi"/>
          <w:color w:val="262626" w:themeColor="text1" w:themeTint="D9"/>
        </w:rPr>
        <w:t>y</w:t>
      </w:r>
      <w:r w:rsidRPr="005C3AF3">
        <w:rPr>
          <w:rFonts w:asciiTheme="majorHAnsi" w:eastAsia="ComicSansMS,Bold" w:hAnsiTheme="majorHAnsi" w:cstheme="majorHAnsi"/>
          <w:color w:val="262626" w:themeColor="text1" w:themeTint="D9"/>
        </w:rPr>
        <w:t xml:space="preserve"> za wykonane roboty w sposób umożliwiający terminową zapłatę należności </w:t>
      </w:r>
      <w:r w:rsidR="009F3743" w:rsidRPr="005C3AF3">
        <w:rPr>
          <w:rFonts w:asciiTheme="majorHAnsi" w:eastAsia="ComicSansMS,Bold" w:hAnsiTheme="majorHAnsi" w:cstheme="majorHAnsi"/>
          <w:color w:val="262626" w:themeColor="text1" w:themeTint="D9"/>
        </w:rPr>
        <w:br/>
      </w:r>
      <w:r w:rsidRPr="005C3AF3">
        <w:rPr>
          <w:rFonts w:asciiTheme="majorHAnsi" w:eastAsia="ComicSansMS,Bold" w:hAnsiTheme="majorHAnsi" w:cstheme="majorHAnsi"/>
          <w:color w:val="262626" w:themeColor="text1" w:themeTint="D9"/>
        </w:rPr>
        <w:t>z nich wynikających.</w:t>
      </w:r>
    </w:p>
    <w:p w14:paraId="108514B2" w14:textId="3CFC2E33" w:rsidR="0040216E" w:rsidRPr="005C3AF3" w:rsidRDefault="0040216E" w:rsidP="00A932AC">
      <w:pPr>
        <w:pStyle w:val="Akapitzlist"/>
        <w:numPr>
          <w:ilvl w:val="6"/>
          <w:numId w:val="54"/>
        </w:numPr>
        <w:tabs>
          <w:tab w:val="left" w:pos="14058"/>
        </w:tabs>
        <w:ind w:left="284"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 xml:space="preserve">Zamawiający nie ponosi odpowiedzialności za składniki majątkowe Wykonawcy znajdujące się na placu budowy </w:t>
      </w:r>
      <w:r w:rsidR="009F3743" w:rsidRPr="005C3AF3">
        <w:rPr>
          <w:rFonts w:asciiTheme="majorHAnsi" w:hAnsiTheme="majorHAnsi" w:cstheme="majorHAnsi"/>
          <w:bCs/>
          <w:color w:val="262626" w:themeColor="text1" w:themeTint="D9"/>
        </w:rPr>
        <w:br/>
      </w:r>
      <w:r w:rsidRPr="005C3AF3">
        <w:rPr>
          <w:rFonts w:asciiTheme="majorHAnsi" w:hAnsiTheme="majorHAnsi" w:cstheme="majorHAnsi"/>
          <w:bCs/>
          <w:color w:val="262626" w:themeColor="text1" w:themeTint="D9"/>
        </w:rPr>
        <w:t>w trakcie realizacji Umowy.</w:t>
      </w:r>
    </w:p>
    <w:p w14:paraId="276C3447" w14:textId="4FB671A7" w:rsidR="0040216E" w:rsidRPr="005C3AF3" w:rsidRDefault="0040216E" w:rsidP="00A932AC">
      <w:pPr>
        <w:pStyle w:val="Akapitzlist"/>
        <w:numPr>
          <w:ilvl w:val="6"/>
          <w:numId w:val="54"/>
        </w:numPr>
        <w:tabs>
          <w:tab w:val="left" w:pos="14058"/>
        </w:tabs>
        <w:ind w:left="284"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20DCC387" w14:textId="52C83C97" w:rsidR="0040216E" w:rsidRPr="005C3AF3" w:rsidRDefault="0040216E" w:rsidP="00A932AC">
      <w:pPr>
        <w:pStyle w:val="Akapitzlist"/>
        <w:numPr>
          <w:ilvl w:val="6"/>
          <w:numId w:val="54"/>
        </w:numPr>
        <w:tabs>
          <w:tab w:val="left" w:pos="14058"/>
        </w:tabs>
        <w:ind w:left="284" w:hanging="284"/>
        <w:jc w:val="both"/>
        <w:rPr>
          <w:rFonts w:asciiTheme="majorHAnsi" w:hAnsiTheme="majorHAnsi" w:cstheme="majorHAnsi"/>
          <w:bCs/>
          <w:color w:val="262626" w:themeColor="text1" w:themeTint="D9"/>
        </w:rPr>
      </w:pPr>
      <w:r w:rsidRPr="005C3AF3">
        <w:rPr>
          <w:rFonts w:asciiTheme="majorHAnsi" w:eastAsia="ComicSansMS,Bold" w:hAnsiTheme="majorHAnsi" w:cstheme="majorHAnsi"/>
          <w:bCs/>
          <w:color w:val="262626" w:themeColor="text1" w:themeTint="D9"/>
        </w:rPr>
        <w:t xml:space="preserve">Udział w odbiorze końcowym przedmiotu umowy, po zakończeniu robót i odbiorach dokonanych przez </w:t>
      </w:r>
      <w:r w:rsidR="005E646B" w:rsidRPr="005C3AF3">
        <w:rPr>
          <w:rFonts w:asciiTheme="majorHAnsi" w:eastAsia="ComicSansMS,Bold" w:hAnsiTheme="majorHAnsi" w:cstheme="majorHAnsi"/>
          <w:bCs/>
          <w:color w:val="262626" w:themeColor="text1" w:themeTint="D9"/>
        </w:rPr>
        <w:t xml:space="preserve"> </w:t>
      </w:r>
      <w:r w:rsidRPr="005C3AF3">
        <w:rPr>
          <w:rFonts w:asciiTheme="majorHAnsi" w:eastAsia="ComicSansMS,Bold" w:hAnsiTheme="majorHAnsi" w:cstheme="majorHAnsi"/>
          <w:bCs/>
          <w:color w:val="262626" w:themeColor="text1" w:themeTint="D9"/>
        </w:rPr>
        <w:t>Zamawiającego.</w:t>
      </w:r>
    </w:p>
    <w:p w14:paraId="5045C8BD" w14:textId="79D5967E" w:rsidR="0040216E" w:rsidRPr="005C3AF3" w:rsidRDefault="0040216E" w:rsidP="00A932AC">
      <w:pPr>
        <w:pStyle w:val="Akapitzlist"/>
        <w:numPr>
          <w:ilvl w:val="6"/>
          <w:numId w:val="54"/>
        </w:numPr>
        <w:autoSpaceDN w:val="0"/>
        <w:adjustRightInd w:val="0"/>
        <w:ind w:left="284" w:hanging="284"/>
        <w:jc w:val="both"/>
        <w:rPr>
          <w:rFonts w:asciiTheme="majorHAnsi" w:eastAsia="ComicSansMS,Bold" w:hAnsiTheme="majorHAnsi" w:cstheme="majorHAnsi"/>
          <w:bCs/>
          <w:color w:val="262626" w:themeColor="text1" w:themeTint="D9"/>
        </w:rPr>
      </w:pPr>
      <w:r w:rsidRPr="005C3AF3">
        <w:rPr>
          <w:rFonts w:asciiTheme="majorHAnsi" w:eastAsia="ComicSansMS,Bold" w:hAnsiTheme="majorHAnsi" w:cstheme="majorHAnsi"/>
          <w:bCs/>
          <w:color w:val="262626" w:themeColor="text1" w:themeTint="D9"/>
        </w:rPr>
        <w:t>Terminowe regulowanie Wykonawcy należności wynikających z zatwierdzon</w:t>
      </w:r>
      <w:r w:rsidR="00754BF8" w:rsidRPr="005C3AF3">
        <w:rPr>
          <w:rFonts w:asciiTheme="majorHAnsi" w:eastAsia="ComicSansMS,Bold" w:hAnsiTheme="majorHAnsi" w:cstheme="majorHAnsi"/>
          <w:bCs/>
          <w:color w:val="262626" w:themeColor="text1" w:themeTint="D9"/>
        </w:rPr>
        <w:t xml:space="preserve">ej </w:t>
      </w:r>
      <w:r w:rsidRPr="005C3AF3">
        <w:rPr>
          <w:rFonts w:asciiTheme="majorHAnsi" w:eastAsia="ComicSansMS,Bold" w:hAnsiTheme="majorHAnsi" w:cstheme="majorHAnsi"/>
          <w:bCs/>
          <w:color w:val="262626" w:themeColor="text1" w:themeTint="D9"/>
        </w:rPr>
        <w:t>przez Zamawiającego  faktur</w:t>
      </w:r>
      <w:r w:rsidR="00754BF8" w:rsidRPr="005C3AF3">
        <w:rPr>
          <w:rFonts w:asciiTheme="majorHAnsi" w:eastAsia="ComicSansMS,Bold" w:hAnsiTheme="majorHAnsi" w:cstheme="majorHAnsi"/>
          <w:bCs/>
          <w:color w:val="262626" w:themeColor="text1" w:themeTint="D9"/>
        </w:rPr>
        <w:t>y</w:t>
      </w:r>
      <w:r w:rsidRPr="005C3AF3">
        <w:rPr>
          <w:rFonts w:asciiTheme="majorHAnsi" w:eastAsia="ComicSansMS,Bold" w:hAnsiTheme="majorHAnsi" w:cstheme="majorHAnsi"/>
          <w:bCs/>
          <w:color w:val="262626" w:themeColor="text1" w:themeTint="D9"/>
        </w:rPr>
        <w:t>.</w:t>
      </w:r>
    </w:p>
    <w:p w14:paraId="2032EB6E" w14:textId="50975040" w:rsidR="0040216E" w:rsidRPr="005C3AF3" w:rsidRDefault="0040216E" w:rsidP="00A932AC">
      <w:pPr>
        <w:pStyle w:val="Akapitzlist"/>
        <w:numPr>
          <w:ilvl w:val="6"/>
          <w:numId w:val="54"/>
        </w:numPr>
        <w:autoSpaceDN w:val="0"/>
        <w:adjustRightInd w:val="0"/>
        <w:ind w:left="284" w:hanging="284"/>
        <w:jc w:val="both"/>
        <w:rPr>
          <w:rFonts w:asciiTheme="majorHAnsi" w:eastAsia="ComicSansMS,Bold" w:hAnsiTheme="majorHAnsi" w:cstheme="majorHAnsi"/>
          <w:bCs/>
          <w:color w:val="262626" w:themeColor="text1" w:themeTint="D9"/>
        </w:rPr>
      </w:pPr>
      <w:r w:rsidRPr="005C3AF3">
        <w:rPr>
          <w:rFonts w:asciiTheme="majorHAnsi" w:eastAsia="ComicSansMS,Bold" w:hAnsiTheme="majorHAnsi" w:cstheme="majorHAnsi"/>
          <w:color w:val="262626" w:themeColor="text1" w:themeTint="D9"/>
        </w:rPr>
        <w:t xml:space="preserve">Udzielenie pełnomocnictwa </w:t>
      </w:r>
      <w:r w:rsidR="0088043A" w:rsidRPr="005C3AF3">
        <w:rPr>
          <w:rFonts w:asciiTheme="majorHAnsi" w:eastAsia="ComicSansMS,Bold" w:hAnsiTheme="majorHAnsi" w:cstheme="majorHAnsi"/>
          <w:color w:val="262626" w:themeColor="text1" w:themeTint="D9"/>
        </w:rPr>
        <w:t xml:space="preserve">Wykonawcy </w:t>
      </w:r>
      <w:r w:rsidRPr="005C3AF3">
        <w:rPr>
          <w:rFonts w:asciiTheme="majorHAnsi" w:eastAsia="ComicSansMS,Bold" w:hAnsiTheme="majorHAnsi" w:cstheme="majorHAnsi"/>
          <w:color w:val="262626" w:themeColor="text1" w:themeTint="D9"/>
        </w:rPr>
        <w:t xml:space="preserve">do działania w imieniu </w:t>
      </w:r>
      <w:r w:rsidR="0088043A" w:rsidRPr="005C3AF3">
        <w:rPr>
          <w:rFonts w:asciiTheme="majorHAnsi" w:eastAsia="ComicSansMS,Bold" w:hAnsiTheme="majorHAnsi" w:cstheme="majorHAnsi"/>
          <w:color w:val="262626" w:themeColor="text1" w:themeTint="D9"/>
        </w:rPr>
        <w:t xml:space="preserve">Zamawiającego </w:t>
      </w:r>
      <w:r w:rsidRPr="005C3AF3">
        <w:rPr>
          <w:rFonts w:asciiTheme="majorHAnsi" w:eastAsia="ComicSansMS,Bold" w:hAnsiTheme="majorHAnsi" w:cstheme="majorHAnsi"/>
          <w:color w:val="262626" w:themeColor="text1" w:themeTint="D9"/>
        </w:rPr>
        <w:t>- do załatwienia wszelkich spraw związanych z zamówieniem, w tym uzyskania wszelkich wymaganych prawem uzgodnień, opinii, pozwoleń decyzji</w:t>
      </w:r>
      <w:r w:rsidR="00A932AC" w:rsidRPr="005C3AF3">
        <w:rPr>
          <w:rFonts w:asciiTheme="majorHAnsi" w:eastAsia="ComicSansMS,Bold" w:hAnsiTheme="majorHAnsi" w:cstheme="majorHAnsi"/>
          <w:color w:val="262626" w:themeColor="text1" w:themeTint="D9"/>
        </w:rPr>
        <w:t xml:space="preserve"> </w:t>
      </w:r>
      <w:bookmarkStart w:id="4" w:name="_Hlk164338697"/>
      <w:r w:rsidR="00A932AC" w:rsidRPr="005C3AF3">
        <w:rPr>
          <w:rFonts w:asciiTheme="majorHAnsi" w:eastAsia="ComicSansMS,Bold" w:hAnsiTheme="majorHAnsi" w:cstheme="majorHAnsi"/>
          <w:color w:val="262626" w:themeColor="text1" w:themeTint="D9"/>
        </w:rPr>
        <w:t>(jeśli dotyczy)</w:t>
      </w:r>
      <w:r w:rsidRPr="005C3AF3">
        <w:rPr>
          <w:rFonts w:asciiTheme="majorHAnsi" w:eastAsia="ComicSansMS,Bold" w:hAnsiTheme="majorHAnsi" w:cstheme="majorHAnsi"/>
          <w:color w:val="262626" w:themeColor="text1" w:themeTint="D9"/>
        </w:rPr>
        <w:t>.</w:t>
      </w:r>
      <w:bookmarkEnd w:id="4"/>
    </w:p>
    <w:p w14:paraId="1F93F6F8" w14:textId="77777777" w:rsidR="00744643" w:rsidRPr="005C3AF3" w:rsidRDefault="00744643" w:rsidP="00A932AC">
      <w:pPr>
        <w:tabs>
          <w:tab w:val="left" w:pos="14058"/>
        </w:tabs>
        <w:rPr>
          <w:rFonts w:asciiTheme="majorHAnsi" w:hAnsiTheme="majorHAnsi" w:cstheme="majorHAnsi"/>
          <w:bCs/>
          <w:color w:val="262626" w:themeColor="text1" w:themeTint="D9"/>
        </w:rPr>
      </w:pPr>
    </w:p>
    <w:p w14:paraId="004A77EC" w14:textId="54BE3213" w:rsidR="0040216E" w:rsidRPr="005C3AF3" w:rsidRDefault="0040216E" w:rsidP="00E5789C">
      <w:pPr>
        <w:tabs>
          <w:tab w:val="left" w:pos="14058"/>
        </w:tabs>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7</w:t>
      </w:r>
    </w:p>
    <w:p w14:paraId="1994BA1D" w14:textId="02C50384" w:rsidR="0040216E" w:rsidRPr="005C3AF3" w:rsidRDefault="0040216E" w:rsidP="00E5789C">
      <w:pPr>
        <w:pStyle w:val="Nagwek4"/>
        <w:numPr>
          <w:ilvl w:val="0"/>
          <w:numId w:val="0"/>
        </w:numPr>
        <w:spacing w:line="240" w:lineRule="auto"/>
        <w:ind w:right="0"/>
        <w:jc w:val="center"/>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Wynagrodzenie</w:t>
      </w:r>
    </w:p>
    <w:p w14:paraId="6194CCF7" w14:textId="21EF4AFC" w:rsidR="00F261F7" w:rsidRPr="005C3AF3" w:rsidRDefault="00BA0F4C" w:rsidP="00A932AC">
      <w:pPr>
        <w:pStyle w:val="Akapitzlist"/>
        <w:numPr>
          <w:ilvl w:val="6"/>
          <w:numId w:val="3"/>
        </w:numPr>
        <w:shd w:val="clear" w:color="auto" w:fill="FFFFFF"/>
        <w:tabs>
          <w:tab w:val="left" w:pos="18759"/>
          <w:tab w:val="left" w:pos="19596"/>
        </w:tabs>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S</w:t>
      </w:r>
      <w:r w:rsidR="0040216E" w:rsidRPr="005C3AF3">
        <w:rPr>
          <w:rFonts w:asciiTheme="majorHAnsi" w:eastAsia="ComicSansMS,Bold" w:hAnsiTheme="majorHAnsi" w:cstheme="majorHAnsi"/>
          <w:color w:val="262626" w:themeColor="text1" w:themeTint="D9"/>
        </w:rPr>
        <w:t xml:space="preserve">trony zgodnie ustalają, że za wykonanie przedmiotu umowy w zakresie określonym w § 1 umowy, </w:t>
      </w:r>
      <w:r w:rsidR="0040216E" w:rsidRPr="005C3AF3">
        <w:rPr>
          <w:rFonts w:asciiTheme="majorHAnsi" w:eastAsia="ComicSansMS,Bold" w:hAnsiTheme="majorHAnsi" w:cstheme="majorHAnsi"/>
          <w:color w:val="262626" w:themeColor="text1" w:themeTint="D9"/>
        </w:rPr>
        <w:br/>
        <w:t xml:space="preserve">wynagrodzenie ryczałtowe Wykonawcy wynosi netto </w:t>
      </w:r>
      <w:r w:rsidR="009556AB" w:rsidRPr="005C3AF3">
        <w:rPr>
          <w:rFonts w:asciiTheme="majorHAnsi" w:eastAsia="ComicSansMS,Bold" w:hAnsiTheme="majorHAnsi" w:cstheme="majorHAnsi"/>
          <w:color w:val="262626" w:themeColor="text1" w:themeTint="D9"/>
        </w:rPr>
        <w:t>______________</w:t>
      </w:r>
      <w:r w:rsidR="0040216E" w:rsidRPr="005C3AF3">
        <w:rPr>
          <w:rFonts w:asciiTheme="majorHAnsi" w:eastAsia="ComicSansMS,Bold" w:hAnsiTheme="majorHAnsi" w:cstheme="majorHAnsi"/>
          <w:color w:val="262626" w:themeColor="text1" w:themeTint="D9"/>
        </w:rPr>
        <w:t xml:space="preserve"> zł.  </w:t>
      </w:r>
      <w:r w:rsidR="0040216E" w:rsidRPr="005C3AF3">
        <w:rPr>
          <w:rFonts w:asciiTheme="majorHAnsi" w:eastAsia="ComicSansMS,Bold" w:hAnsiTheme="majorHAnsi" w:cstheme="majorHAnsi"/>
          <w:color w:val="262626" w:themeColor="text1" w:themeTint="D9"/>
        </w:rPr>
        <w:br/>
        <w:t>(słownie:</w:t>
      </w:r>
      <w:r w:rsidR="00712585" w:rsidRPr="005C3AF3">
        <w:rPr>
          <w:rFonts w:asciiTheme="majorHAnsi" w:eastAsia="ComicSansMS,Bold" w:hAnsiTheme="majorHAnsi" w:cstheme="majorHAnsi"/>
          <w:color w:val="262626" w:themeColor="text1" w:themeTint="D9"/>
        </w:rPr>
        <w:t xml:space="preserve"> </w:t>
      </w:r>
      <w:r w:rsidR="009556AB" w:rsidRPr="005C3AF3">
        <w:rPr>
          <w:rFonts w:asciiTheme="majorHAnsi" w:eastAsia="ComicSansMS,Bold" w:hAnsiTheme="majorHAnsi" w:cstheme="majorHAnsi"/>
          <w:color w:val="262626" w:themeColor="text1" w:themeTint="D9"/>
        </w:rPr>
        <w:t>_______________________________________________</w:t>
      </w:r>
      <w:r w:rsidR="0040216E" w:rsidRPr="005C3AF3">
        <w:rPr>
          <w:rFonts w:asciiTheme="majorHAnsi" w:eastAsia="ComicSansMS,Bold" w:hAnsiTheme="majorHAnsi" w:cstheme="majorHAnsi"/>
          <w:color w:val="262626" w:themeColor="text1" w:themeTint="D9"/>
        </w:rPr>
        <w:t>) plus należny podatek</w:t>
      </w:r>
      <w:r w:rsidR="00E5789C" w:rsidRPr="005C3AF3">
        <w:rPr>
          <w:rFonts w:asciiTheme="majorHAnsi" w:eastAsia="ComicSansMS,Bold" w:hAnsiTheme="majorHAnsi" w:cstheme="majorHAnsi"/>
          <w:color w:val="262626" w:themeColor="text1" w:themeTint="D9"/>
        </w:rPr>
        <w:t xml:space="preserve"> </w:t>
      </w:r>
      <w:r w:rsidR="0040216E" w:rsidRPr="005C3AF3">
        <w:rPr>
          <w:rFonts w:asciiTheme="majorHAnsi" w:eastAsia="ComicSansMS,Bold" w:hAnsiTheme="majorHAnsi" w:cstheme="majorHAnsi"/>
          <w:color w:val="262626" w:themeColor="text1" w:themeTint="D9"/>
        </w:rPr>
        <w:t xml:space="preserve">VAT </w:t>
      </w:r>
      <w:r w:rsidR="00CC349C" w:rsidRPr="005C3AF3">
        <w:rPr>
          <w:rFonts w:asciiTheme="majorHAnsi" w:eastAsia="ComicSansMS,Bold" w:hAnsiTheme="majorHAnsi" w:cstheme="majorHAnsi"/>
          <w:color w:val="262626" w:themeColor="text1" w:themeTint="D9"/>
        </w:rPr>
        <w:t xml:space="preserve"> </w:t>
      </w:r>
      <w:r w:rsidR="009556AB" w:rsidRPr="005C3AF3">
        <w:rPr>
          <w:rFonts w:asciiTheme="majorHAnsi" w:eastAsia="ComicSansMS,Bold" w:hAnsiTheme="majorHAnsi" w:cstheme="majorHAnsi"/>
          <w:color w:val="262626" w:themeColor="text1" w:themeTint="D9"/>
        </w:rPr>
        <w:t>_________________</w:t>
      </w:r>
      <w:r w:rsidR="00712585" w:rsidRPr="005C3AF3">
        <w:rPr>
          <w:rFonts w:asciiTheme="majorHAnsi" w:eastAsia="ComicSansMS,Bold" w:hAnsiTheme="majorHAnsi" w:cstheme="majorHAnsi"/>
          <w:color w:val="262626" w:themeColor="text1" w:themeTint="D9"/>
        </w:rPr>
        <w:t> </w:t>
      </w:r>
      <w:r w:rsidR="0040216E" w:rsidRPr="005C3AF3">
        <w:rPr>
          <w:rFonts w:asciiTheme="majorHAnsi" w:eastAsia="ComicSansMS,Bold" w:hAnsiTheme="majorHAnsi" w:cstheme="majorHAnsi"/>
          <w:color w:val="262626" w:themeColor="text1" w:themeTint="D9"/>
        </w:rPr>
        <w:t>(słownie:</w:t>
      </w:r>
      <w:r w:rsidR="00AB361D" w:rsidRPr="005C3AF3">
        <w:rPr>
          <w:rFonts w:asciiTheme="majorHAnsi" w:eastAsia="ComicSansMS,Bold" w:hAnsiTheme="majorHAnsi" w:cstheme="majorHAnsi"/>
          <w:color w:val="262626" w:themeColor="text1" w:themeTint="D9"/>
        </w:rPr>
        <w:t xml:space="preserve"> </w:t>
      </w:r>
      <w:r w:rsidR="009556AB" w:rsidRPr="005C3AF3">
        <w:rPr>
          <w:rFonts w:asciiTheme="majorHAnsi" w:eastAsia="ComicSansMS,Bold" w:hAnsiTheme="majorHAnsi" w:cstheme="majorHAnsi"/>
          <w:color w:val="262626" w:themeColor="text1" w:themeTint="D9"/>
        </w:rPr>
        <w:t>____________________</w:t>
      </w:r>
      <w:r w:rsidR="0040216E" w:rsidRPr="005C3AF3">
        <w:rPr>
          <w:rFonts w:asciiTheme="majorHAnsi" w:eastAsia="ComicSansMS,Bold" w:hAnsiTheme="majorHAnsi" w:cstheme="majorHAnsi"/>
          <w:color w:val="262626" w:themeColor="text1" w:themeTint="D9"/>
        </w:rPr>
        <w:t>) co daje łączną kwotę</w:t>
      </w:r>
      <w:r w:rsidR="00AB361D" w:rsidRPr="005C3AF3">
        <w:rPr>
          <w:rFonts w:asciiTheme="majorHAnsi" w:eastAsia="ComicSansMS,Bold" w:hAnsiTheme="majorHAnsi" w:cstheme="majorHAnsi"/>
          <w:color w:val="262626" w:themeColor="text1" w:themeTint="D9"/>
        </w:rPr>
        <w:t xml:space="preserve"> </w:t>
      </w:r>
      <w:r w:rsidR="009556AB" w:rsidRPr="005C3AF3">
        <w:rPr>
          <w:rFonts w:asciiTheme="majorHAnsi" w:hAnsiTheme="majorHAnsi" w:cstheme="majorHAnsi"/>
          <w:color w:val="262626" w:themeColor="text1" w:themeTint="D9"/>
          <w:shd w:val="clear" w:color="auto" w:fill="FFFFFF"/>
        </w:rPr>
        <w:t>____________</w:t>
      </w:r>
      <w:r w:rsidR="0040216E" w:rsidRPr="005C3AF3">
        <w:rPr>
          <w:rFonts w:asciiTheme="majorHAnsi" w:eastAsia="ComicSansMS,Bold" w:hAnsiTheme="majorHAnsi" w:cstheme="majorHAnsi"/>
          <w:color w:val="262626" w:themeColor="text1" w:themeTint="D9"/>
        </w:rPr>
        <w:t xml:space="preserve"> brutto</w:t>
      </w:r>
      <w:r w:rsidR="00F261F7" w:rsidRPr="005C3AF3">
        <w:rPr>
          <w:rFonts w:asciiTheme="majorHAnsi" w:eastAsia="ComicSansMS,Bold" w:hAnsiTheme="majorHAnsi" w:cstheme="majorHAnsi"/>
          <w:color w:val="262626" w:themeColor="text1" w:themeTint="D9"/>
        </w:rPr>
        <w:t xml:space="preserve"> </w:t>
      </w:r>
      <w:r w:rsidR="0040216E" w:rsidRPr="005C3AF3">
        <w:rPr>
          <w:rFonts w:asciiTheme="majorHAnsi" w:eastAsia="ComicSansMS,Bold" w:hAnsiTheme="majorHAnsi" w:cstheme="majorHAnsi"/>
          <w:color w:val="262626" w:themeColor="text1" w:themeTint="D9"/>
        </w:rPr>
        <w:t>(słownie:</w:t>
      </w:r>
      <w:r w:rsidR="00AB361D" w:rsidRPr="005C3AF3">
        <w:rPr>
          <w:rFonts w:asciiTheme="majorHAnsi" w:eastAsia="ComicSansMS,Bold" w:hAnsiTheme="majorHAnsi" w:cstheme="majorHAnsi"/>
          <w:color w:val="262626" w:themeColor="text1" w:themeTint="D9"/>
        </w:rPr>
        <w:t xml:space="preserve"> </w:t>
      </w:r>
      <w:r w:rsidR="009556AB" w:rsidRPr="005C3AF3">
        <w:rPr>
          <w:rFonts w:asciiTheme="majorHAnsi" w:eastAsia="ComicSansMS,Bold" w:hAnsiTheme="majorHAnsi" w:cstheme="majorHAnsi"/>
          <w:color w:val="262626" w:themeColor="text1" w:themeTint="D9"/>
        </w:rPr>
        <w:t>__________________________________</w:t>
      </w:r>
      <w:r w:rsidR="00AB361D" w:rsidRPr="005C3AF3">
        <w:rPr>
          <w:rFonts w:asciiTheme="majorHAnsi" w:eastAsia="ComicSansMS,Bold" w:hAnsiTheme="majorHAnsi" w:cstheme="majorHAnsi"/>
          <w:color w:val="262626" w:themeColor="text1" w:themeTint="D9"/>
        </w:rPr>
        <w:t xml:space="preserve"> </w:t>
      </w:r>
      <w:r w:rsidR="0040216E" w:rsidRPr="005C3AF3">
        <w:rPr>
          <w:rFonts w:asciiTheme="majorHAnsi" w:eastAsia="ComicSansMS,Bold" w:hAnsiTheme="majorHAnsi" w:cstheme="majorHAnsi"/>
          <w:color w:val="262626" w:themeColor="text1" w:themeTint="D9"/>
        </w:rPr>
        <w:t>)</w:t>
      </w:r>
      <w:r w:rsidR="00A97DB4" w:rsidRPr="005C3AF3">
        <w:rPr>
          <w:rFonts w:asciiTheme="majorHAnsi" w:eastAsia="ComicSansMS,Bold" w:hAnsiTheme="majorHAnsi" w:cstheme="majorHAnsi"/>
          <w:color w:val="262626" w:themeColor="text1" w:themeTint="D9"/>
        </w:rPr>
        <w:t>,</w:t>
      </w:r>
      <w:r w:rsidR="0040216E" w:rsidRPr="005C3AF3">
        <w:rPr>
          <w:rFonts w:asciiTheme="majorHAnsi" w:eastAsia="ComicSansMS,Bold" w:hAnsiTheme="majorHAnsi" w:cstheme="majorHAnsi"/>
          <w:color w:val="262626" w:themeColor="text1" w:themeTint="D9"/>
        </w:rPr>
        <w:t xml:space="preserve"> zgodnie</w:t>
      </w:r>
      <w:r w:rsidR="00AB361D" w:rsidRPr="005C3AF3">
        <w:rPr>
          <w:rFonts w:asciiTheme="majorHAnsi" w:eastAsia="ComicSansMS,Bold" w:hAnsiTheme="majorHAnsi" w:cstheme="majorHAnsi"/>
          <w:color w:val="262626" w:themeColor="text1" w:themeTint="D9"/>
        </w:rPr>
        <w:t> </w:t>
      </w:r>
      <w:r w:rsidR="0040216E" w:rsidRPr="005C3AF3">
        <w:rPr>
          <w:rFonts w:asciiTheme="majorHAnsi" w:eastAsia="ComicSansMS,Bold" w:hAnsiTheme="majorHAnsi" w:cstheme="majorHAnsi"/>
          <w:color w:val="262626" w:themeColor="text1" w:themeTint="D9"/>
        </w:rPr>
        <w:t>ze</w:t>
      </w:r>
      <w:r w:rsidR="00AB361D" w:rsidRPr="005C3AF3">
        <w:rPr>
          <w:rFonts w:asciiTheme="majorHAnsi" w:eastAsia="ComicSansMS,Bold" w:hAnsiTheme="majorHAnsi" w:cstheme="majorHAnsi"/>
          <w:color w:val="262626" w:themeColor="text1" w:themeTint="D9"/>
        </w:rPr>
        <w:t> </w:t>
      </w:r>
      <w:r w:rsidR="0040216E" w:rsidRPr="005C3AF3">
        <w:rPr>
          <w:rFonts w:asciiTheme="majorHAnsi" w:eastAsia="ComicSansMS,Bold" w:hAnsiTheme="majorHAnsi" w:cstheme="majorHAnsi"/>
          <w:color w:val="262626" w:themeColor="text1" w:themeTint="D9"/>
        </w:rPr>
        <w:t>złożoną</w:t>
      </w:r>
      <w:r w:rsidR="00AB361D" w:rsidRPr="005C3AF3">
        <w:rPr>
          <w:rFonts w:asciiTheme="majorHAnsi" w:eastAsia="ComicSansMS,Bold" w:hAnsiTheme="majorHAnsi" w:cstheme="majorHAnsi"/>
          <w:color w:val="262626" w:themeColor="text1" w:themeTint="D9"/>
        </w:rPr>
        <w:t> </w:t>
      </w:r>
      <w:r w:rsidR="0040216E" w:rsidRPr="005C3AF3">
        <w:rPr>
          <w:rFonts w:asciiTheme="majorHAnsi" w:eastAsia="ComicSansMS,Bold" w:hAnsiTheme="majorHAnsi" w:cstheme="majorHAnsi"/>
          <w:color w:val="262626" w:themeColor="text1" w:themeTint="D9"/>
        </w:rPr>
        <w:t>ofertą</w:t>
      </w:r>
      <w:r w:rsidR="00AB361D" w:rsidRPr="005C3AF3">
        <w:rPr>
          <w:rFonts w:asciiTheme="majorHAnsi" w:eastAsia="ComicSansMS,Bold" w:hAnsiTheme="majorHAnsi" w:cstheme="majorHAnsi"/>
          <w:color w:val="262626" w:themeColor="text1" w:themeTint="D9"/>
        </w:rPr>
        <w:t>.</w:t>
      </w:r>
      <w:r w:rsidR="0040216E" w:rsidRPr="005C3AF3">
        <w:rPr>
          <w:rFonts w:asciiTheme="majorHAnsi" w:eastAsia="ComicSansMS,Bold" w:hAnsiTheme="majorHAnsi" w:cstheme="majorHAnsi"/>
          <w:color w:val="262626" w:themeColor="text1" w:themeTint="D9"/>
        </w:rPr>
        <w:t xml:space="preserve"> </w:t>
      </w:r>
    </w:p>
    <w:p w14:paraId="17C60D59" w14:textId="522A3C9B" w:rsidR="00A932AC" w:rsidRPr="005C3AF3" w:rsidRDefault="00BA0F4C" w:rsidP="00A932AC">
      <w:pPr>
        <w:pStyle w:val="Akapitzlist"/>
        <w:shd w:val="clear" w:color="auto" w:fill="FFFFFF"/>
        <w:tabs>
          <w:tab w:val="left" w:pos="18759"/>
          <w:tab w:val="left" w:pos="19596"/>
        </w:tabs>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Wynagrodzenie to będzie pomniejszone o wartość robót zaniechanych oraz różnicową wartość </w:t>
      </w:r>
      <w:r w:rsidRPr="005C3AF3">
        <w:rPr>
          <w:rFonts w:asciiTheme="majorHAnsi" w:hAnsiTheme="majorHAnsi" w:cstheme="majorHAnsi"/>
          <w:color w:val="262626" w:themeColor="text1" w:themeTint="D9"/>
        </w:rPr>
        <w:br/>
        <w:t>robót zamiennych w sposób określony w ust. 4, 5 i 6.</w:t>
      </w:r>
    </w:p>
    <w:p w14:paraId="18D5A809" w14:textId="38A23247" w:rsidR="009F3743" w:rsidRPr="005C3AF3" w:rsidRDefault="00A932AC" w:rsidP="00A932AC">
      <w:pPr>
        <w:pStyle w:val="Akapitzlist"/>
        <w:numPr>
          <w:ilvl w:val="6"/>
          <w:numId w:val="3"/>
        </w:numPr>
        <w:shd w:val="clear" w:color="auto" w:fill="FFFFFF"/>
        <w:tabs>
          <w:tab w:val="left" w:pos="18759"/>
          <w:tab w:val="left" w:pos="19596"/>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w:t>
      </w:r>
      <w:r w:rsidR="009F3743" w:rsidRPr="005C3AF3">
        <w:rPr>
          <w:rFonts w:asciiTheme="majorHAnsi" w:hAnsiTheme="majorHAnsi" w:cstheme="majorHAnsi"/>
          <w:color w:val="262626" w:themeColor="text1" w:themeTint="D9"/>
        </w:rPr>
        <w:t xml:space="preserve"> do kalkulacji ceny ofertowej w zakresie robót budowlanych użył następujących stawek oraz narzutów:</w:t>
      </w:r>
    </w:p>
    <w:p w14:paraId="6F6092D1" w14:textId="7076CE4F" w:rsidR="006E6E78" w:rsidRPr="005C3AF3" w:rsidRDefault="006E6E78" w:rsidP="00E5789C">
      <w:pPr>
        <w:pStyle w:val="Tekstpodstawowywcity3"/>
        <w:ind w:left="0" w:firstLine="0"/>
        <w:jc w:val="left"/>
        <w:rPr>
          <w:rStyle w:val="markedcontent"/>
          <w:rFonts w:asciiTheme="majorHAnsi" w:hAnsiTheme="majorHAnsi" w:cstheme="majorHAnsi"/>
          <w:b/>
          <w:bCs/>
          <w:color w:val="262626" w:themeColor="text1" w:themeTint="D9"/>
          <w:sz w:val="20"/>
        </w:rPr>
      </w:pPr>
      <w:r w:rsidRPr="005C3AF3">
        <w:rPr>
          <w:rStyle w:val="markedcontent"/>
          <w:rFonts w:asciiTheme="majorHAnsi" w:hAnsiTheme="majorHAnsi" w:cstheme="majorHAnsi"/>
          <w:color w:val="262626" w:themeColor="text1" w:themeTint="D9"/>
          <w:sz w:val="20"/>
        </w:rPr>
        <w:t xml:space="preserve">        1) stawka roboczogodziny R </w:t>
      </w:r>
      <w:r w:rsidR="003B3282" w:rsidRPr="005C3AF3">
        <w:rPr>
          <w:rStyle w:val="markedcontent"/>
          <w:rFonts w:asciiTheme="majorHAnsi" w:hAnsiTheme="majorHAnsi" w:cstheme="majorHAnsi"/>
          <w:color w:val="262626" w:themeColor="text1" w:themeTint="D9"/>
          <w:sz w:val="20"/>
        </w:rPr>
        <w:t>………..</w:t>
      </w:r>
      <w:r w:rsidRPr="005C3AF3">
        <w:rPr>
          <w:rStyle w:val="markedcontent"/>
          <w:rFonts w:asciiTheme="majorHAnsi" w:hAnsiTheme="majorHAnsi" w:cstheme="majorHAnsi"/>
          <w:color w:val="262626" w:themeColor="text1" w:themeTint="D9"/>
          <w:sz w:val="20"/>
        </w:rPr>
        <w:t xml:space="preserve"> zł / r-g</w:t>
      </w:r>
    </w:p>
    <w:p w14:paraId="4E97E559" w14:textId="5E951E7F" w:rsidR="00E5789C" w:rsidRPr="005C3AF3" w:rsidRDefault="006E6E78" w:rsidP="00A932AC">
      <w:pPr>
        <w:pStyle w:val="Tekstpodstawowywcity3"/>
        <w:ind w:left="284" w:firstLine="0"/>
        <w:jc w:val="left"/>
        <w:rPr>
          <w:rStyle w:val="markedcontent"/>
          <w:rFonts w:asciiTheme="majorHAnsi" w:hAnsiTheme="majorHAnsi" w:cstheme="majorHAnsi"/>
          <w:color w:val="262626" w:themeColor="text1" w:themeTint="D9"/>
          <w:sz w:val="20"/>
        </w:rPr>
      </w:pPr>
      <w:r w:rsidRPr="005C3AF3">
        <w:rPr>
          <w:rStyle w:val="markedcontent"/>
          <w:rFonts w:asciiTheme="majorHAnsi" w:hAnsiTheme="majorHAnsi" w:cstheme="majorHAnsi"/>
          <w:color w:val="262626" w:themeColor="text1" w:themeTint="D9"/>
          <w:sz w:val="20"/>
        </w:rPr>
        <w:t xml:space="preserve">  2) narzuty:</w:t>
      </w:r>
      <w:r w:rsidRPr="005C3AF3">
        <w:rPr>
          <w:rFonts w:asciiTheme="majorHAnsi" w:hAnsiTheme="majorHAnsi" w:cstheme="majorHAnsi"/>
          <w:color w:val="262626" w:themeColor="text1" w:themeTint="D9"/>
          <w:sz w:val="20"/>
        </w:rPr>
        <w:br/>
      </w:r>
      <w:r w:rsidRPr="005C3AF3">
        <w:rPr>
          <w:rStyle w:val="markedcontent"/>
          <w:rFonts w:asciiTheme="majorHAnsi" w:hAnsiTheme="majorHAnsi" w:cstheme="majorHAnsi"/>
          <w:color w:val="262626" w:themeColor="text1" w:themeTint="D9"/>
          <w:sz w:val="20"/>
        </w:rPr>
        <w:t>-</w:t>
      </w:r>
      <w:r w:rsidR="005E646B" w:rsidRPr="005C3AF3">
        <w:rPr>
          <w:rStyle w:val="markedcontent"/>
          <w:rFonts w:asciiTheme="majorHAnsi" w:hAnsiTheme="majorHAnsi" w:cstheme="majorHAnsi"/>
          <w:color w:val="262626" w:themeColor="text1" w:themeTint="D9"/>
          <w:sz w:val="20"/>
        </w:rPr>
        <w:t xml:space="preserve"> </w:t>
      </w:r>
      <w:r w:rsidRPr="005C3AF3">
        <w:rPr>
          <w:rStyle w:val="markedcontent"/>
          <w:rFonts w:asciiTheme="majorHAnsi" w:hAnsiTheme="majorHAnsi" w:cstheme="majorHAnsi"/>
          <w:color w:val="262626" w:themeColor="text1" w:themeTint="D9"/>
          <w:sz w:val="20"/>
        </w:rPr>
        <w:t>koszty pośrednie (</w:t>
      </w:r>
      <w:proofErr w:type="spellStart"/>
      <w:r w:rsidRPr="005C3AF3">
        <w:rPr>
          <w:rStyle w:val="markedcontent"/>
          <w:rFonts w:asciiTheme="majorHAnsi" w:hAnsiTheme="majorHAnsi" w:cstheme="majorHAnsi"/>
          <w:color w:val="262626" w:themeColor="text1" w:themeTint="D9"/>
          <w:sz w:val="20"/>
        </w:rPr>
        <w:t>Kp</w:t>
      </w:r>
      <w:proofErr w:type="spellEnd"/>
      <w:r w:rsidRPr="005C3AF3">
        <w:rPr>
          <w:rStyle w:val="markedcontent"/>
          <w:rFonts w:asciiTheme="majorHAnsi" w:hAnsiTheme="majorHAnsi" w:cstheme="majorHAnsi"/>
          <w:color w:val="262626" w:themeColor="text1" w:themeTint="D9"/>
          <w:sz w:val="20"/>
        </w:rPr>
        <w:t>) </w:t>
      </w:r>
      <w:r w:rsidR="003B3282" w:rsidRPr="005C3AF3">
        <w:rPr>
          <w:rStyle w:val="markedcontent"/>
          <w:rFonts w:asciiTheme="majorHAnsi" w:hAnsiTheme="majorHAnsi" w:cstheme="majorHAnsi"/>
          <w:color w:val="262626" w:themeColor="text1" w:themeTint="D9"/>
          <w:sz w:val="20"/>
        </w:rPr>
        <w:t>…………….</w:t>
      </w:r>
      <w:r w:rsidRPr="005C3AF3">
        <w:rPr>
          <w:rStyle w:val="markedcontent"/>
          <w:rFonts w:asciiTheme="majorHAnsi" w:hAnsiTheme="majorHAnsi" w:cstheme="majorHAnsi"/>
          <w:color w:val="262626" w:themeColor="text1" w:themeTint="D9"/>
          <w:sz w:val="20"/>
        </w:rPr>
        <w:t>.% (R, S)</w:t>
      </w:r>
      <w:r w:rsidRPr="005C3AF3">
        <w:rPr>
          <w:rFonts w:asciiTheme="majorHAnsi" w:hAnsiTheme="majorHAnsi" w:cstheme="majorHAnsi"/>
          <w:color w:val="262626" w:themeColor="text1" w:themeTint="D9"/>
          <w:sz w:val="20"/>
        </w:rPr>
        <w:br/>
      </w:r>
      <w:r w:rsidRPr="005C3AF3">
        <w:rPr>
          <w:rStyle w:val="markedcontent"/>
          <w:rFonts w:asciiTheme="majorHAnsi" w:hAnsiTheme="majorHAnsi" w:cstheme="majorHAnsi"/>
          <w:color w:val="262626" w:themeColor="text1" w:themeTint="D9"/>
          <w:sz w:val="20"/>
        </w:rPr>
        <w:t>- koszty zakupu (</w:t>
      </w:r>
      <w:proofErr w:type="spellStart"/>
      <w:r w:rsidRPr="005C3AF3">
        <w:rPr>
          <w:rStyle w:val="markedcontent"/>
          <w:rFonts w:asciiTheme="majorHAnsi" w:hAnsiTheme="majorHAnsi" w:cstheme="majorHAnsi"/>
          <w:color w:val="262626" w:themeColor="text1" w:themeTint="D9"/>
          <w:sz w:val="20"/>
        </w:rPr>
        <w:t>Kz</w:t>
      </w:r>
      <w:proofErr w:type="spellEnd"/>
      <w:r w:rsidRPr="005C3AF3">
        <w:rPr>
          <w:rStyle w:val="markedcontent"/>
          <w:rFonts w:asciiTheme="majorHAnsi" w:hAnsiTheme="majorHAnsi" w:cstheme="majorHAnsi"/>
          <w:color w:val="262626" w:themeColor="text1" w:themeTint="D9"/>
          <w:sz w:val="20"/>
        </w:rPr>
        <w:t xml:space="preserve">) </w:t>
      </w:r>
      <w:r w:rsidR="003B3282" w:rsidRPr="005C3AF3">
        <w:rPr>
          <w:rStyle w:val="markedcontent"/>
          <w:rFonts w:asciiTheme="majorHAnsi" w:hAnsiTheme="majorHAnsi" w:cstheme="majorHAnsi"/>
          <w:color w:val="262626" w:themeColor="text1" w:themeTint="D9"/>
          <w:sz w:val="20"/>
        </w:rPr>
        <w:t>…………….</w:t>
      </w:r>
      <w:r w:rsidRPr="005C3AF3">
        <w:rPr>
          <w:rStyle w:val="markedcontent"/>
          <w:rFonts w:asciiTheme="majorHAnsi" w:hAnsiTheme="majorHAnsi" w:cstheme="majorHAnsi"/>
          <w:color w:val="262626" w:themeColor="text1" w:themeTint="D9"/>
          <w:sz w:val="20"/>
        </w:rPr>
        <w:t xml:space="preserve"> % </w:t>
      </w:r>
      <w:proofErr w:type="spellStart"/>
      <w:r w:rsidRPr="005C3AF3">
        <w:rPr>
          <w:rStyle w:val="markedcontent"/>
          <w:rFonts w:asciiTheme="majorHAnsi" w:hAnsiTheme="majorHAnsi" w:cstheme="majorHAnsi"/>
          <w:color w:val="262626" w:themeColor="text1" w:themeTint="D9"/>
          <w:sz w:val="20"/>
        </w:rPr>
        <w:t>Mbezp</w:t>
      </w:r>
      <w:proofErr w:type="spellEnd"/>
      <w:r w:rsidRPr="005C3AF3">
        <w:rPr>
          <w:rFonts w:asciiTheme="majorHAnsi" w:hAnsiTheme="majorHAnsi" w:cstheme="majorHAnsi"/>
          <w:color w:val="262626" w:themeColor="text1" w:themeTint="D9"/>
          <w:sz w:val="20"/>
        </w:rPr>
        <w:br/>
      </w:r>
      <w:r w:rsidRPr="005C3AF3">
        <w:rPr>
          <w:rStyle w:val="markedcontent"/>
          <w:rFonts w:asciiTheme="majorHAnsi" w:hAnsiTheme="majorHAnsi" w:cstheme="majorHAnsi"/>
          <w:color w:val="262626" w:themeColor="text1" w:themeTint="D9"/>
          <w:sz w:val="20"/>
        </w:rPr>
        <w:t xml:space="preserve">- zysk Z </w:t>
      </w:r>
      <w:r w:rsidR="003B3282" w:rsidRPr="005C3AF3">
        <w:rPr>
          <w:rStyle w:val="markedcontent"/>
          <w:rFonts w:asciiTheme="majorHAnsi" w:hAnsiTheme="majorHAnsi" w:cstheme="majorHAnsi"/>
          <w:color w:val="262626" w:themeColor="text1" w:themeTint="D9"/>
          <w:sz w:val="20"/>
        </w:rPr>
        <w:t>……….</w:t>
      </w:r>
      <w:r w:rsidRPr="005C3AF3">
        <w:rPr>
          <w:rStyle w:val="markedcontent"/>
          <w:rFonts w:asciiTheme="majorHAnsi" w:hAnsiTheme="majorHAnsi" w:cstheme="majorHAnsi"/>
          <w:color w:val="262626" w:themeColor="text1" w:themeTint="D9"/>
          <w:sz w:val="20"/>
        </w:rPr>
        <w:t xml:space="preserve"> % (</w:t>
      </w:r>
      <w:proofErr w:type="spellStart"/>
      <w:r w:rsidRPr="005C3AF3">
        <w:rPr>
          <w:rStyle w:val="markedcontent"/>
          <w:rFonts w:asciiTheme="majorHAnsi" w:hAnsiTheme="majorHAnsi" w:cstheme="majorHAnsi"/>
          <w:color w:val="262626" w:themeColor="text1" w:themeTint="D9"/>
          <w:sz w:val="20"/>
        </w:rPr>
        <w:t>R+S+Kp</w:t>
      </w:r>
      <w:proofErr w:type="spellEnd"/>
      <w:r w:rsidRPr="005C3AF3">
        <w:rPr>
          <w:rStyle w:val="markedcontent"/>
          <w:rFonts w:asciiTheme="majorHAnsi" w:hAnsiTheme="majorHAnsi" w:cstheme="majorHAnsi"/>
          <w:color w:val="262626" w:themeColor="text1" w:themeTint="D9"/>
          <w:sz w:val="20"/>
        </w:rPr>
        <w:t xml:space="preserve"> (R+S))</w:t>
      </w:r>
      <w:r w:rsidR="00E5789C" w:rsidRPr="005C3AF3">
        <w:rPr>
          <w:rStyle w:val="markedcontent"/>
          <w:rFonts w:asciiTheme="majorHAnsi" w:hAnsiTheme="majorHAnsi" w:cstheme="majorHAnsi"/>
          <w:color w:val="262626" w:themeColor="text1" w:themeTint="D9"/>
          <w:sz w:val="20"/>
        </w:rPr>
        <w:t>.</w:t>
      </w:r>
    </w:p>
    <w:p w14:paraId="2890D575" w14:textId="1B41A753" w:rsidR="0040216E" w:rsidRPr="005C3AF3" w:rsidRDefault="0040216E" w:rsidP="00A932AC">
      <w:pPr>
        <w:pStyle w:val="Tekstpodstawowywcity3"/>
        <w:numPr>
          <w:ilvl w:val="6"/>
          <w:numId w:val="3"/>
        </w:numPr>
        <w:tabs>
          <w:tab w:val="clear" w:pos="5040"/>
          <w:tab w:val="left" w:pos="142"/>
          <w:tab w:val="left" w:pos="284"/>
        </w:tabs>
        <w:ind w:left="284" w:hanging="284"/>
        <w:jc w:val="left"/>
        <w:rPr>
          <w:rFonts w:asciiTheme="majorHAnsi" w:hAnsiTheme="majorHAnsi" w:cstheme="majorHAnsi"/>
          <w:color w:val="262626" w:themeColor="text1" w:themeTint="D9"/>
          <w:sz w:val="20"/>
        </w:rPr>
      </w:pPr>
      <w:r w:rsidRPr="005C3AF3">
        <w:rPr>
          <w:rFonts w:asciiTheme="majorHAnsi" w:eastAsia="ComicSansMS,Bold" w:hAnsiTheme="majorHAnsi" w:cstheme="majorHAnsi"/>
          <w:color w:val="262626" w:themeColor="text1" w:themeTint="D9"/>
          <w:sz w:val="20"/>
        </w:rPr>
        <w:t>Wynagrodzenie ryczałtowe Wykonawcy, o którym mowa w ust. 1 obejmuje wykonanie przedmiotu umowy na podstawie niniejszej umowy,</w:t>
      </w:r>
      <w:r w:rsidR="00F261F7" w:rsidRPr="005C3AF3">
        <w:rPr>
          <w:rFonts w:asciiTheme="majorHAnsi" w:eastAsia="ComicSansMS,Bold" w:hAnsiTheme="majorHAnsi" w:cstheme="majorHAnsi"/>
          <w:color w:val="262626" w:themeColor="text1" w:themeTint="D9"/>
          <w:sz w:val="20"/>
        </w:rPr>
        <w:t xml:space="preserve"> </w:t>
      </w:r>
      <w:r w:rsidR="005D4644" w:rsidRPr="005C3AF3">
        <w:rPr>
          <w:rFonts w:asciiTheme="majorHAnsi" w:eastAsia="ComicSansMS,Bold" w:hAnsiTheme="majorHAnsi" w:cstheme="majorHAnsi"/>
          <w:color w:val="262626" w:themeColor="text1" w:themeTint="D9"/>
          <w:sz w:val="20"/>
        </w:rPr>
        <w:t>SWZ</w:t>
      </w:r>
      <w:r w:rsidR="00F261F7" w:rsidRPr="005C3AF3">
        <w:rPr>
          <w:rFonts w:asciiTheme="majorHAnsi" w:eastAsia="ComicSansMS,Bold" w:hAnsiTheme="majorHAnsi" w:cstheme="majorHAnsi"/>
          <w:color w:val="262626" w:themeColor="text1" w:themeTint="D9"/>
          <w:sz w:val="20"/>
        </w:rPr>
        <w:t>.</w:t>
      </w:r>
      <w:r w:rsidRPr="005C3AF3">
        <w:rPr>
          <w:rFonts w:asciiTheme="majorHAnsi" w:eastAsia="ComicSansMS,Bold" w:hAnsiTheme="majorHAnsi" w:cstheme="majorHAnsi"/>
          <w:color w:val="262626" w:themeColor="text1" w:themeTint="D9"/>
          <w:sz w:val="20"/>
        </w:rPr>
        <w:t xml:space="preserve"> Wynagrodzenie ryczałtowe obejmuje również m.in.</w:t>
      </w:r>
      <w:r w:rsidR="006436BE" w:rsidRPr="005C3AF3">
        <w:rPr>
          <w:rFonts w:asciiTheme="majorHAnsi" w:eastAsia="ComicSansMS,Bold" w:hAnsiTheme="majorHAnsi" w:cstheme="majorHAnsi"/>
          <w:color w:val="262626" w:themeColor="text1" w:themeTint="D9"/>
          <w:sz w:val="20"/>
        </w:rPr>
        <w:t xml:space="preserve"> </w:t>
      </w:r>
      <w:r w:rsidRPr="005C3AF3">
        <w:rPr>
          <w:rFonts w:asciiTheme="majorHAnsi" w:eastAsia="ComicSansMS,Bold" w:hAnsiTheme="majorHAnsi" w:cstheme="majorHAnsi"/>
          <w:color w:val="262626" w:themeColor="text1" w:themeTint="D9"/>
          <w:sz w:val="20"/>
        </w:rPr>
        <w:t>koszty wszelkich prac towarzyszących niezbędnych z punktu widzenia celu, któremu mają one służyć w zakresie objętym przedmiotem zamówienia, jak również uznane przez wykonawcę w trakcie wizji terenu budowy za konieczne do wykonania.</w:t>
      </w:r>
    </w:p>
    <w:p w14:paraId="270CF6A5" w14:textId="189243A2" w:rsidR="0040216E" w:rsidRPr="005C3AF3" w:rsidRDefault="0040216E" w:rsidP="00A932AC">
      <w:pPr>
        <w:pStyle w:val="Akapitzlist"/>
        <w:numPr>
          <w:ilvl w:val="6"/>
          <w:numId w:val="3"/>
        </w:numPr>
        <w:tabs>
          <w:tab w:val="clear" w:pos="5040"/>
          <w:tab w:val="left" w:pos="284"/>
        </w:tabs>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Wykonawca w toku wykonywanych robót jest obowiązany do zaniechania wykonywania robót wskazanych przez </w:t>
      </w:r>
      <w:r w:rsidR="00A932AC" w:rsidRPr="005C3AF3">
        <w:rPr>
          <w:rFonts w:asciiTheme="majorHAnsi" w:eastAsia="ComicSansMS,Bold" w:hAnsiTheme="majorHAnsi" w:cstheme="majorHAnsi"/>
          <w:color w:val="262626" w:themeColor="text1" w:themeTint="D9"/>
        </w:rPr>
        <w:t xml:space="preserve">  </w:t>
      </w:r>
      <w:r w:rsidR="001D6C4B" w:rsidRPr="005C3AF3">
        <w:rPr>
          <w:rFonts w:asciiTheme="majorHAnsi" w:eastAsia="ComicSansMS,Bold" w:hAnsiTheme="majorHAnsi" w:cstheme="majorHAnsi"/>
          <w:color w:val="262626" w:themeColor="text1" w:themeTint="D9"/>
        </w:rPr>
        <w:t>Zamawiającego</w:t>
      </w:r>
      <w:r w:rsidRPr="005C3AF3">
        <w:rPr>
          <w:rFonts w:asciiTheme="majorHAnsi" w:eastAsia="ComicSansMS,Bold" w:hAnsiTheme="majorHAnsi" w:cstheme="majorHAnsi"/>
          <w:color w:val="262626" w:themeColor="text1" w:themeTint="D9"/>
        </w:rPr>
        <w:t>, a potwierdzonych protokółem konieczności.</w:t>
      </w:r>
    </w:p>
    <w:p w14:paraId="375EEE56" w14:textId="33B61A14" w:rsidR="0040216E" w:rsidRPr="005C3AF3" w:rsidRDefault="0040216E" w:rsidP="00A932AC">
      <w:pPr>
        <w:pStyle w:val="Akapitzlist"/>
        <w:numPr>
          <w:ilvl w:val="6"/>
          <w:numId w:val="3"/>
        </w:numPr>
        <w:suppressAutoHyphens w:val="0"/>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W przypadku:</w:t>
      </w:r>
    </w:p>
    <w:p w14:paraId="4FEA1D47" w14:textId="2C7BBFFE" w:rsidR="0040216E" w:rsidRPr="005C3AF3" w:rsidRDefault="0040216E" w:rsidP="00A932AC">
      <w:pPr>
        <w:widowControl/>
        <w:numPr>
          <w:ilvl w:val="0"/>
          <w:numId w:val="30"/>
        </w:numPr>
        <w:tabs>
          <w:tab w:val="left" w:pos="284"/>
        </w:tabs>
        <w:suppressAutoHyphens w:val="0"/>
        <w:autoSpaceDN w:val="0"/>
        <w:adjustRightInd w:val="0"/>
        <w:ind w:left="0" w:firstLine="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ograniczenia lub rezygnacji z części umownego zakresu robót Zamawiający obniży wartość ryczałtową przedmiotu umowy o wartość danego zakresu określoną w </w:t>
      </w:r>
      <w:r w:rsidR="00744643" w:rsidRPr="005C3AF3">
        <w:rPr>
          <w:rFonts w:asciiTheme="majorHAnsi" w:hAnsiTheme="majorHAnsi" w:cstheme="majorHAnsi"/>
          <w:color w:val="262626" w:themeColor="text1" w:themeTint="D9"/>
        </w:rPr>
        <w:t>Formularzu Ofertowym</w:t>
      </w:r>
      <w:r w:rsidRPr="005C3AF3">
        <w:rPr>
          <w:rFonts w:asciiTheme="majorHAnsi" w:hAnsiTheme="majorHAnsi" w:cstheme="majorHAnsi"/>
          <w:color w:val="262626" w:themeColor="text1" w:themeTint="D9"/>
        </w:rPr>
        <w:t xml:space="preserve"> i  według zawartych w nim parametrów cenowych,</w:t>
      </w:r>
    </w:p>
    <w:p w14:paraId="280DCB2E" w14:textId="00E10217" w:rsidR="0040216E" w:rsidRPr="005C3AF3" w:rsidRDefault="0040216E" w:rsidP="00A932AC">
      <w:pPr>
        <w:widowControl/>
        <w:numPr>
          <w:ilvl w:val="0"/>
          <w:numId w:val="30"/>
        </w:numPr>
        <w:shd w:val="clear" w:color="auto" w:fill="FFFFFF"/>
        <w:tabs>
          <w:tab w:val="left" w:pos="284"/>
        </w:tabs>
        <w:suppressAutoHyphens w:val="0"/>
        <w:autoSpaceDE/>
        <w:ind w:left="0" w:firstLine="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wystąpienia robót zamiennych /wykonanie nowego elementu w zamian za inny/ Zamawiający obniży</w:t>
      </w:r>
      <w:r w:rsidR="00622CB2" w:rsidRPr="005C3AF3">
        <w:rPr>
          <w:rFonts w:asciiTheme="majorHAnsi" w:hAnsiTheme="majorHAnsi" w:cstheme="majorHAnsi"/>
          <w:color w:val="262626" w:themeColor="text1" w:themeTint="D9"/>
        </w:rPr>
        <w:t xml:space="preserve"> albo </w:t>
      </w:r>
      <w:r w:rsidR="00157C2E" w:rsidRPr="005C3AF3">
        <w:rPr>
          <w:rFonts w:asciiTheme="majorHAnsi" w:hAnsiTheme="majorHAnsi" w:cstheme="majorHAnsi"/>
          <w:color w:val="262626" w:themeColor="text1" w:themeTint="D9"/>
        </w:rPr>
        <w:t xml:space="preserve">lub pozostawi </w:t>
      </w:r>
      <w:r w:rsidRPr="005C3AF3">
        <w:rPr>
          <w:rFonts w:asciiTheme="majorHAnsi" w:hAnsiTheme="majorHAnsi" w:cstheme="majorHAnsi"/>
          <w:color w:val="262626" w:themeColor="text1" w:themeTint="D9"/>
        </w:rPr>
        <w:t>wartość ryczałtową przedmiotu umowy o wartość różnicową wynikającą z wyceny zamiennych  elementów.</w:t>
      </w:r>
    </w:p>
    <w:p w14:paraId="5B8D51B5" w14:textId="429FFC1E" w:rsidR="00BA0F4C" w:rsidRPr="005C3AF3" w:rsidRDefault="00BA0F4C" w:rsidP="00A932AC">
      <w:pPr>
        <w:pStyle w:val="Akapitzlist"/>
        <w:numPr>
          <w:ilvl w:val="6"/>
          <w:numId w:val="3"/>
        </w:numPr>
        <w:tabs>
          <w:tab w:val="clear" w:pos="5040"/>
          <w:tab w:val="left" w:pos="284"/>
        </w:tabs>
        <w:autoSpaceDN w:val="0"/>
        <w:adjustRightInd w:val="0"/>
        <w:ind w:left="284" w:hanging="284"/>
        <w:jc w:val="both"/>
        <w:rPr>
          <w:rFonts w:asciiTheme="majorHAnsi" w:eastAsia="ComicSansMS,Bold" w:hAnsiTheme="majorHAnsi" w:cstheme="majorHAnsi"/>
          <w:color w:val="262626" w:themeColor="text1" w:themeTint="D9"/>
        </w:rPr>
      </w:pPr>
      <w:bookmarkStart w:id="5" w:name="_Hlk100650366"/>
      <w:r w:rsidRPr="005C3AF3">
        <w:rPr>
          <w:rFonts w:asciiTheme="majorHAnsi" w:eastAsia="ComicSansMS,Bold" w:hAnsiTheme="majorHAnsi" w:cstheme="majorHAnsi"/>
          <w:color w:val="262626" w:themeColor="text1" w:themeTint="D9"/>
        </w:rPr>
        <w:t xml:space="preserve">W przypadku wystąpienia robót zamiennych lub podobnych podstawą określenia wynagrodzenia za roboty zamienne lub podobne będzie protokół konieczności uzgodniony przez Strony oraz kosztorysy sporządzone przez Wykonawcę </w:t>
      </w:r>
      <w:r w:rsidRPr="005C3AF3">
        <w:rPr>
          <w:rFonts w:asciiTheme="majorHAnsi" w:hAnsiTheme="majorHAnsi" w:cstheme="majorHAnsi"/>
          <w:color w:val="262626" w:themeColor="text1" w:themeTint="D9"/>
        </w:rPr>
        <w:t>i zatwierdzon</w:t>
      </w:r>
      <w:r w:rsidR="008204DD" w:rsidRPr="005C3AF3">
        <w:rPr>
          <w:rFonts w:asciiTheme="majorHAnsi" w:hAnsiTheme="majorHAnsi" w:cstheme="majorHAnsi"/>
          <w:color w:val="262626" w:themeColor="text1" w:themeTint="D9"/>
        </w:rPr>
        <w:t>e</w:t>
      </w:r>
      <w:r w:rsidRPr="005C3AF3">
        <w:rPr>
          <w:rFonts w:asciiTheme="majorHAnsi" w:hAnsiTheme="majorHAnsi" w:cstheme="majorHAnsi"/>
          <w:color w:val="262626" w:themeColor="text1" w:themeTint="D9"/>
        </w:rPr>
        <w:t xml:space="preserve"> przez Zamawiającego,</w:t>
      </w:r>
      <w:r w:rsidRPr="005C3AF3">
        <w:rPr>
          <w:rFonts w:asciiTheme="majorHAnsi" w:eastAsia="ComicSansMS,Bold" w:hAnsiTheme="majorHAnsi" w:cstheme="majorHAnsi"/>
          <w:color w:val="262626" w:themeColor="text1" w:themeTint="D9"/>
        </w:rPr>
        <w:t xml:space="preserve"> zawierające zakres robót według technologii przyjętej w </w:t>
      </w:r>
      <w:r w:rsidR="00744643" w:rsidRPr="005C3AF3">
        <w:rPr>
          <w:rFonts w:asciiTheme="majorHAnsi" w:eastAsia="ComicSansMS,Bold" w:hAnsiTheme="majorHAnsi" w:cstheme="majorHAnsi"/>
          <w:color w:val="262626" w:themeColor="text1" w:themeTint="D9"/>
        </w:rPr>
        <w:t>Formularzu Ofertowym</w:t>
      </w:r>
      <w:r w:rsidRPr="005C3AF3">
        <w:rPr>
          <w:rFonts w:asciiTheme="majorHAnsi" w:eastAsia="ComicSansMS,Bold" w:hAnsiTheme="majorHAnsi" w:cstheme="majorHAnsi"/>
          <w:color w:val="262626" w:themeColor="text1" w:themeTint="D9"/>
        </w:rPr>
        <w:t xml:space="preserve"> Wykonawc</w:t>
      </w:r>
      <w:r w:rsidR="00744643" w:rsidRPr="005C3AF3">
        <w:rPr>
          <w:rFonts w:asciiTheme="majorHAnsi" w:eastAsia="ComicSansMS,Bold" w:hAnsiTheme="majorHAnsi" w:cstheme="majorHAnsi"/>
          <w:color w:val="262626" w:themeColor="text1" w:themeTint="D9"/>
        </w:rPr>
        <w:t>y</w:t>
      </w:r>
      <w:r w:rsidR="008204DD" w:rsidRPr="005C3AF3">
        <w:rPr>
          <w:rFonts w:asciiTheme="majorHAnsi" w:eastAsia="ComicSansMS,Bold" w:hAnsiTheme="majorHAnsi" w:cstheme="majorHAnsi"/>
          <w:color w:val="262626" w:themeColor="text1" w:themeTint="D9"/>
        </w:rPr>
        <w:t>,</w:t>
      </w:r>
      <w:r w:rsidRPr="005C3AF3">
        <w:rPr>
          <w:rFonts w:asciiTheme="majorHAnsi" w:eastAsia="ComicSansMS,Bold" w:hAnsiTheme="majorHAnsi" w:cstheme="majorHAnsi"/>
          <w:color w:val="262626" w:themeColor="text1" w:themeTint="D9"/>
        </w:rPr>
        <w:t xml:space="preserve"> stanowiącym podstawę obliczenia ceny w ofercie oraz zakres robót podlegających wykonaniu według nowej technologii, z uwzględnieniem danych wyjściowych określonych w  przez Wykonawcę w </w:t>
      </w:r>
      <w:r w:rsidR="00744643" w:rsidRPr="005C3AF3">
        <w:rPr>
          <w:rFonts w:asciiTheme="majorHAnsi" w:eastAsia="ComicSansMS,Bold" w:hAnsiTheme="majorHAnsi" w:cstheme="majorHAnsi"/>
          <w:color w:val="262626" w:themeColor="text1" w:themeTint="D9"/>
        </w:rPr>
        <w:t>Formularzu Ofertowym</w:t>
      </w:r>
      <w:r w:rsidRPr="005C3AF3">
        <w:rPr>
          <w:rFonts w:asciiTheme="majorHAnsi" w:eastAsia="ComicSansMS,Bold" w:hAnsiTheme="majorHAnsi" w:cstheme="majorHAnsi"/>
          <w:color w:val="262626" w:themeColor="text1" w:themeTint="D9"/>
        </w:rPr>
        <w:t>.</w:t>
      </w:r>
      <w:bookmarkEnd w:id="5"/>
    </w:p>
    <w:p w14:paraId="17B89DAD" w14:textId="0E97D18F" w:rsidR="0040216E" w:rsidRPr="005C3AF3" w:rsidRDefault="0040216E" w:rsidP="00A932AC">
      <w:pPr>
        <w:pStyle w:val="Akapitzlist"/>
        <w:numPr>
          <w:ilvl w:val="6"/>
          <w:numId w:val="3"/>
        </w:numPr>
        <w:tabs>
          <w:tab w:val="clear" w:pos="5040"/>
          <w:tab w:val="left" w:pos="284"/>
        </w:tabs>
        <w:autoSpaceDN w:val="0"/>
        <w:adjustRightInd w:val="0"/>
        <w:ind w:left="284" w:hanging="284"/>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Wynagrodzenie za wykonanie Przedmiotu Umowy jest wynagrodzeniem ryczałtowym i obejmuje </w:t>
      </w:r>
      <w:r w:rsidRPr="005C3AF3">
        <w:rPr>
          <w:rFonts w:asciiTheme="majorHAnsi" w:eastAsia="ComicSansMS,Bold" w:hAnsiTheme="majorHAnsi" w:cstheme="majorHAnsi"/>
          <w:color w:val="262626" w:themeColor="text1" w:themeTint="D9"/>
        </w:rPr>
        <w:br/>
        <w:t>wszystkie koszty związane z jego wykonaniem i odbiorem, a w szczególności:</w:t>
      </w:r>
    </w:p>
    <w:p w14:paraId="2085A86D" w14:textId="5BF7DFF3"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lastRenderedPageBreak/>
        <w:t>roboty określone</w:t>
      </w:r>
      <w:r w:rsidR="0022269C" w:rsidRPr="005C3AF3">
        <w:rPr>
          <w:rFonts w:asciiTheme="majorHAnsi" w:eastAsia="ComicSansMS,Bold" w:hAnsiTheme="majorHAnsi" w:cstheme="majorHAnsi"/>
          <w:color w:val="262626" w:themeColor="text1" w:themeTint="D9"/>
        </w:rPr>
        <w:t xml:space="preserve"> w</w:t>
      </w:r>
      <w:r w:rsidRPr="005C3AF3">
        <w:rPr>
          <w:rFonts w:asciiTheme="majorHAnsi" w:eastAsia="ComicSansMS,Bold" w:hAnsiTheme="majorHAnsi" w:cstheme="majorHAnsi"/>
          <w:color w:val="262626" w:themeColor="text1" w:themeTint="D9"/>
        </w:rPr>
        <w:t xml:space="preserve"> </w:t>
      </w:r>
      <w:r w:rsidR="001D6C4B" w:rsidRPr="005C3AF3">
        <w:rPr>
          <w:rFonts w:asciiTheme="majorHAnsi" w:eastAsia="ComicSansMS,Bold" w:hAnsiTheme="majorHAnsi" w:cstheme="majorHAnsi"/>
          <w:color w:val="262626" w:themeColor="text1" w:themeTint="D9"/>
        </w:rPr>
        <w:t>przedmiarach robót,</w:t>
      </w:r>
      <w:r w:rsidR="005D4644" w:rsidRPr="005C3AF3">
        <w:rPr>
          <w:rFonts w:asciiTheme="majorHAnsi" w:eastAsia="ComicSansMS,Bold" w:hAnsiTheme="majorHAnsi" w:cstheme="majorHAnsi"/>
          <w:color w:val="262626" w:themeColor="text1" w:themeTint="D9"/>
        </w:rPr>
        <w:t xml:space="preserve"> SWZ</w:t>
      </w:r>
      <w:r w:rsidR="00625DF5" w:rsidRPr="005C3AF3">
        <w:rPr>
          <w:rFonts w:asciiTheme="majorHAnsi" w:eastAsia="ComicSansMS,Bold" w:hAnsiTheme="majorHAnsi" w:cstheme="majorHAnsi"/>
          <w:color w:val="262626" w:themeColor="text1" w:themeTint="D9"/>
        </w:rPr>
        <w:t xml:space="preserve"> </w:t>
      </w:r>
      <w:r w:rsidRPr="005C3AF3">
        <w:rPr>
          <w:rFonts w:asciiTheme="majorHAnsi" w:eastAsia="ComicSansMS,Bold" w:hAnsiTheme="majorHAnsi" w:cstheme="majorHAnsi"/>
          <w:color w:val="262626" w:themeColor="text1" w:themeTint="D9"/>
        </w:rPr>
        <w:t>oraz przepisami obowiązującymi w tym zakresie,</w:t>
      </w:r>
    </w:p>
    <w:p w14:paraId="429B2860" w14:textId="312FAF64"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roboty nie objęte powyższ</w:t>
      </w:r>
      <w:r w:rsidR="005401BC" w:rsidRPr="005C3AF3">
        <w:rPr>
          <w:rFonts w:asciiTheme="majorHAnsi" w:eastAsia="ComicSansMS,Bold" w:hAnsiTheme="majorHAnsi" w:cstheme="majorHAnsi"/>
          <w:color w:val="262626" w:themeColor="text1" w:themeTint="D9"/>
        </w:rPr>
        <w:t>ym zakresem</w:t>
      </w:r>
      <w:r w:rsidRPr="005C3AF3">
        <w:rPr>
          <w:rFonts w:asciiTheme="majorHAnsi" w:eastAsia="ComicSansMS,Bold" w:hAnsiTheme="majorHAnsi" w:cstheme="majorHAnsi"/>
          <w:color w:val="262626" w:themeColor="text1" w:themeTint="D9"/>
        </w:rPr>
        <w:t>, a konieczne do wykonania Przedmiotu Umowy z uwagi na zastosowane technologie, normy przepisy techniczne itp.</w:t>
      </w:r>
    </w:p>
    <w:p w14:paraId="5568CF5A" w14:textId="48503599"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koszt sporządzenia planu BIOZ</w:t>
      </w:r>
      <w:r w:rsidR="00BA0F4C" w:rsidRPr="005C3AF3">
        <w:rPr>
          <w:rFonts w:asciiTheme="majorHAnsi" w:eastAsia="ComicSansMS,Bold" w:hAnsiTheme="majorHAnsi" w:cstheme="majorHAnsi"/>
          <w:color w:val="262626" w:themeColor="text1" w:themeTint="D9"/>
        </w:rPr>
        <w:t xml:space="preserve"> (jeżeli dotyczy)</w:t>
      </w:r>
      <w:r w:rsidRPr="005C3AF3">
        <w:rPr>
          <w:rFonts w:asciiTheme="majorHAnsi" w:eastAsia="ComicSansMS,Bold" w:hAnsiTheme="majorHAnsi" w:cstheme="majorHAnsi"/>
          <w:color w:val="262626" w:themeColor="text1" w:themeTint="D9"/>
        </w:rPr>
        <w:t>,</w:t>
      </w:r>
    </w:p>
    <w:p w14:paraId="30E79FCA" w14:textId="322A3F84"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 xml:space="preserve">koszty robót przygotowawczych (m.in. zagospodarowania placu budowy i utrzymania </w:t>
      </w:r>
      <w:r w:rsidR="0016485D" w:rsidRPr="005C3AF3">
        <w:rPr>
          <w:rFonts w:asciiTheme="majorHAnsi" w:eastAsia="ComicSansMS,Bold" w:hAnsiTheme="majorHAnsi" w:cstheme="majorHAnsi"/>
          <w:color w:val="262626" w:themeColor="text1" w:themeTint="D9"/>
        </w:rPr>
        <w:t xml:space="preserve">jego </w:t>
      </w:r>
      <w:r w:rsidRPr="005C3AF3">
        <w:rPr>
          <w:rFonts w:asciiTheme="majorHAnsi" w:eastAsia="ComicSansMS,Bold" w:hAnsiTheme="majorHAnsi" w:cstheme="majorHAnsi"/>
          <w:color w:val="262626" w:themeColor="text1" w:themeTint="D9"/>
        </w:rPr>
        <w:t>zaplecza),</w:t>
      </w:r>
    </w:p>
    <w:p w14:paraId="4999FF7F" w14:textId="77777777"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koszty zatrudnienia personelu kierowniczego, w tym kierownika budowy.</w:t>
      </w:r>
    </w:p>
    <w:p w14:paraId="33EB9323" w14:textId="77777777"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koszty uporządkowania terenu budowy po wykonaniu robót, w tym odtworzenia zniszczonych istniejących urządzeń, nawierzchni, konstrukcji, zieleni,</w:t>
      </w:r>
    </w:p>
    <w:p w14:paraId="7D6EB47F" w14:textId="77777777"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koszty zużycia energii elektrycznej i wody,</w:t>
      </w:r>
    </w:p>
    <w:p w14:paraId="1B0F5AF5" w14:textId="77777777"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należny podatek VAT,</w:t>
      </w:r>
    </w:p>
    <w:p w14:paraId="1008C16C" w14:textId="0EAE9343" w:rsidR="0040216E" w:rsidRPr="005C3AF3" w:rsidRDefault="0040216E" w:rsidP="00A932AC">
      <w:pPr>
        <w:numPr>
          <w:ilvl w:val="0"/>
          <w:numId w:val="15"/>
        </w:numPr>
        <w:tabs>
          <w:tab w:val="left" w:pos="284"/>
        </w:tabs>
        <w:autoSpaceDN w:val="0"/>
        <w:adjustRightInd w:val="0"/>
        <w:ind w:left="0" w:firstLine="0"/>
        <w:jc w:val="both"/>
        <w:rPr>
          <w:rFonts w:asciiTheme="majorHAnsi" w:eastAsia="ComicSansMS,Bold" w:hAnsiTheme="majorHAnsi" w:cstheme="majorHAnsi"/>
          <w:color w:val="262626" w:themeColor="text1" w:themeTint="D9"/>
        </w:rPr>
      </w:pPr>
      <w:r w:rsidRPr="005C3AF3">
        <w:rPr>
          <w:rFonts w:asciiTheme="majorHAnsi" w:eastAsia="ComicSansMS,Bold" w:hAnsiTheme="majorHAnsi" w:cstheme="majorHAnsi"/>
          <w:color w:val="262626" w:themeColor="text1" w:themeTint="D9"/>
        </w:rPr>
        <w:t>wszystkie inne nie wymienione powyżej ogólne koszty budowy, które mogą wystąpić w związku z wykonywaniem robót budowlanych zgodnie z warunkami Umowy, przepisami technicznymi i prawnymi oraz sztuką budowlaną.</w:t>
      </w:r>
    </w:p>
    <w:p w14:paraId="4C6BE552" w14:textId="59D36B22" w:rsidR="0040216E" w:rsidRPr="005C3AF3" w:rsidRDefault="0040216E" w:rsidP="00A932AC">
      <w:pPr>
        <w:pStyle w:val="Akapitzlist"/>
        <w:numPr>
          <w:ilvl w:val="6"/>
          <w:numId w:val="3"/>
        </w:numPr>
        <w:suppressAutoHyphens w:val="0"/>
        <w:autoSpaceDN w:val="0"/>
        <w:adjustRightInd w:val="0"/>
        <w:ind w:left="284" w:hanging="284"/>
        <w:jc w:val="both"/>
        <w:rPr>
          <w:rFonts w:asciiTheme="majorHAnsi" w:eastAsia="TimesNewRomanPSMT" w:hAnsiTheme="majorHAnsi" w:cstheme="majorHAnsi"/>
          <w:color w:val="262626" w:themeColor="text1" w:themeTint="D9"/>
          <w:lang w:eastAsia="pl-PL"/>
        </w:rPr>
      </w:pPr>
      <w:r w:rsidRPr="005C3AF3">
        <w:rPr>
          <w:rFonts w:asciiTheme="majorHAnsi" w:eastAsia="TimesNewRomanPSMT" w:hAnsiTheme="majorHAnsi" w:cstheme="majorHAnsi"/>
          <w:color w:val="262626" w:themeColor="text1" w:themeTint="D9"/>
          <w:lang w:eastAsia="pl-PL"/>
        </w:rPr>
        <w:t>Wykonawca oświadcza, iż zapoznał się z zakresem rob</w:t>
      </w:r>
      <w:r w:rsidR="009556AB" w:rsidRPr="005C3AF3">
        <w:rPr>
          <w:rFonts w:asciiTheme="majorHAnsi" w:eastAsia="TimesNewRomanPSMT" w:hAnsiTheme="majorHAnsi" w:cstheme="majorHAnsi"/>
          <w:color w:val="262626" w:themeColor="text1" w:themeTint="D9"/>
          <w:lang w:eastAsia="pl-PL"/>
        </w:rPr>
        <w:t>ó</w:t>
      </w:r>
      <w:r w:rsidRPr="005C3AF3">
        <w:rPr>
          <w:rFonts w:asciiTheme="majorHAnsi" w:eastAsia="TimesNewRomanPSMT" w:hAnsiTheme="majorHAnsi" w:cstheme="majorHAnsi"/>
          <w:color w:val="262626" w:themeColor="text1" w:themeTint="D9"/>
          <w:lang w:eastAsia="pl-PL"/>
        </w:rPr>
        <w:t>t a także uzyskał wyczerpujące informacje o warunkach istniejących na terenie nieruchomości</w:t>
      </w:r>
      <w:r w:rsidR="0016485D" w:rsidRPr="005C3AF3">
        <w:rPr>
          <w:rFonts w:asciiTheme="majorHAnsi" w:eastAsia="TimesNewRomanPSMT" w:hAnsiTheme="majorHAnsi" w:cstheme="majorHAnsi"/>
          <w:color w:val="262626" w:themeColor="text1" w:themeTint="D9"/>
          <w:lang w:eastAsia="pl-PL"/>
        </w:rPr>
        <w:t>ach</w:t>
      </w:r>
      <w:r w:rsidRPr="005C3AF3">
        <w:rPr>
          <w:rFonts w:asciiTheme="majorHAnsi" w:eastAsia="TimesNewRomanPSMT" w:hAnsiTheme="majorHAnsi" w:cstheme="majorHAnsi"/>
          <w:color w:val="262626" w:themeColor="text1" w:themeTint="D9"/>
          <w:lang w:eastAsia="pl-PL"/>
        </w:rPr>
        <w:t>,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7E152A1C" w14:textId="00167951" w:rsidR="0016485D" w:rsidRPr="005C3AF3" w:rsidRDefault="0040216E" w:rsidP="00A932AC">
      <w:pPr>
        <w:pStyle w:val="Akapitzlist"/>
        <w:numPr>
          <w:ilvl w:val="6"/>
          <w:numId w:val="3"/>
        </w:numPr>
        <w:suppressAutoHyphens w:val="0"/>
        <w:autoSpaceDN w:val="0"/>
        <w:adjustRightInd w:val="0"/>
        <w:ind w:left="284" w:hanging="284"/>
        <w:jc w:val="both"/>
        <w:rPr>
          <w:rFonts w:asciiTheme="majorHAnsi" w:eastAsia="TimesNewRomanPSMT" w:hAnsiTheme="majorHAnsi" w:cstheme="majorHAnsi"/>
          <w:color w:val="262626" w:themeColor="text1" w:themeTint="D9"/>
          <w:lang w:eastAsia="pl-PL"/>
        </w:rPr>
      </w:pPr>
      <w:r w:rsidRPr="005C3AF3">
        <w:rPr>
          <w:rFonts w:asciiTheme="majorHAnsi" w:eastAsia="TimesNewRomanPSMT" w:hAnsiTheme="majorHAnsi" w:cstheme="majorHAnsi"/>
          <w:color w:val="262626" w:themeColor="text1" w:themeTint="D9"/>
          <w:lang w:eastAsia="pl-PL"/>
        </w:rPr>
        <w:t xml:space="preserve">Wykonawca  oświadcza, że sprawdził pod kątem technicznej prawidłowości i kompletności </w:t>
      </w:r>
      <w:r w:rsidR="005401BC" w:rsidRPr="005C3AF3">
        <w:rPr>
          <w:rFonts w:asciiTheme="majorHAnsi" w:eastAsia="TimesNewRomanPSMT" w:hAnsiTheme="majorHAnsi" w:cstheme="majorHAnsi"/>
          <w:color w:val="262626" w:themeColor="text1" w:themeTint="D9"/>
          <w:lang w:eastAsia="pl-PL"/>
        </w:rPr>
        <w:t>zakres prac</w:t>
      </w:r>
      <w:r w:rsidRPr="005C3AF3">
        <w:rPr>
          <w:rFonts w:asciiTheme="majorHAnsi" w:eastAsia="TimesNewRomanPSMT" w:hAnsiTheme="majorHAnsi" w:cstheme="majorHAnsi"/>
          <w:color w:val="262626" w:themeColor="text1" w:themeTint="D9"/>
          <w:lang w:eastAsia="pl-PL"/>
        </w:rPr>
        <w:t xml:space="preserve"> oraz oświadcza, iż nie stwierdził żadnych błędów, sprzeczności lub braków, które mogą wpłynąć na należyte wykonanie zadania</w:t>
      </w:r>
      <w:r w:rsidRPr="005C3AF3">
        <w:rPr>
          <w:rFonts w:asciiTheme="majorHAnsi" w:eastAsia="TimesNewRomanPSMT" w:hAnsiTheme="majorHAnsi" w:cstheme="majorHAnsi"/>
          <w:b/>
          <w:bCs/>
          <w:color w:val="262626" w:themeColor="text1" w:themeTint="D9"/>
          <w:lang w:eastAsia="pl-PL"/>
        </w:rPr>
        <w:t xml:space="preserve">. </w:t>
      </w:r>
      <w:r w:rsidRPr="005C3AF3">
        <w:rPr>
          <w:rFonts w:asciiTheme="majorHAnsi" w:eastAsia="TimesNewRomanPSMT" w:hAnsiTheme="majorHAnsi" w:cstheme="majorHAnsi"/>
          <w:color w:val="262626" w:themeColor="text1" w:themeTint="D9"/>
          <w:lang w:eastAsia="pl-PL"/>
        </w:rPr>
        <w:t>Wykonawca wyklucza możliwość powoływania się na niezrozumienie zakresu oraz treści Przedmiotu Umowy, jako podstawy roszczeń o zwiększenie wynagrodzenia oraz potwierdza, że nie będzie żądał podwyższenia wynagrodzenia wskutek złego oszacowania rozmiaru lub kosztów prac, chociażby w czasie zawarcia Umowy nie można było przewidzieć rozmiaru lub kosztów prac.</w:t>
      </w:r>
    </w:p>
    <w:p w14:paraId="7294568D" w14:textId="09632D3E" w:rsidR="0016485D" w:rsidRPr="005C3AF3" w:rsidRDefault="0040216E" w:rsidP="00A932AC">
      <w:pPr>
        <w:pStyle w:val="Akapitzlist"/>
        <w:numPr>
          <w:ilvl w:val="6"/>
          <w:numId w:val="3"/>
        </w:numPr>
        <w:suppressAutoHyphens w:val="0"/>
        <w:autoSpaceDN w:val="0"/>
        <w:adjustRightInd w:val="0"/>
        <w:ind w:left="284" w:hanging="284"/>
        <w:jc w:val="both"/>
        <w:rPr>
          <w:rFonts w:asciiTheme="majorHAnsi" w:eastAsia="TimesNewRomanPSMT" w:hAnsiTheme="majorHAnsi" w:cstheme="majorHAnsi"/>
          <w:color w:val="262626" w:themeColor="text1" w:themeTint="D9"/>
          <w:lang w:eastAsia="pl-PL"/>
        </w:rPr>
      </w:pPr>
      <w:r w:rsidRPr="005C3AF3">
        <w:rPr>
          <w:rFonts w:asciiTheme="majorHAnsi" w:eastAsia="TimesNewRomanPSMT" w:hAnsiTheme="majorHAnsi" w:cstheme="majorHAnsi"/>
          <w:color w:val="262626" w:themeColor="text1" w:themeTint="D9"/>
          <w:lang w:eastAsia="pl-PL"/>
        </w:rPr>
        <w:t>Nieuwzględnienie przez Wykonawcę robót, które można było przewidzieć, obciąża wyłącznie Wykonawcę, który nie może z tytułu ewentualnego zwiększenia ilości robót rościć sobie żadnych pretensji do Zamawiającego i żądać zwiększenia wynagrodzenia.</w:t>
      </w:r>
    </w:p>
    <w:p w14:paraId="2836EEC3" w14:textId="34AA574A" w:rsidR="0016485D" w:rsidRPr="005C3AF3" w:rsidRDefault="0040216E" w:rsidP="00A932AC">
      <w:pPr>
        <w:pStyle w:val="Akapitzlist"/>
        <w:numPr>
          <w:ilvl w:val="6"/>
          <w:numId w:val="3"/>
        </w:numPr>
        <w:suppressAutoHyphens w:val="0"/>
        <w:autoSpaceDN w:val="0"/>
        <w:adjustRightInd w:val="0"/>
        <w:ind w:left="284" w:hanging="284"/>
        <w:jc w:val="both"/>
        <w:rPr>
          <w:rFonts w:asciiTheme="majorHAnsi" w:eastAsia="TimesNewRomanPSMT" w:hAnsiTheme="majorHAnsi" w:cstheme="majorHAnsi"/>
          <w:color w:val="262626" w:themeColor="text1" w:themeTint="D9"/>
          <w:lang w:eastAsia="pl-PL"/>
        </w:rPr>
      </w:pPr>
      <w:r w:rsidRPr="005C3AF3">
        <w:rPr>
          <w:rFonts w:asciiTheme="majorHAnsi" w:eastAsia="TimesNewRomanPSMT" w:hAnsiTheme="majorHAnsi" w:cstheme="majorHAnsi"/>
          <w:color w:val="262626" w:themeColor="text1" w:themeTint="D9"/>
          <w:lang w:eastAsia="pl-PL"/>
        </w:rPr>
        <w:t xml:space="preserve">Wykonawcy nie przysługują żadne roszczenia z tytułu niedoszacowania należności za wykonanie </w:t>
      </w:r>
      <w:r w:rsidR="009556AB" w:rsidRPr="005C3AF3">
        <w:rPr>
          <w:rFonts w:asciiTheme="majorHAnsi" w:eastAsia="TimesNewRomanPSMT" w:hAnsiTheme="majorHAnsi" w:cstheme="majorHAnsi"/>
          <w:color w:val="262626" w:themeColor="text1" w:themeTint="D9"/>
          <w:lang w:eastAsia="pl-PL"/>
        </w:rPr>
        <w:t xml:space="preserve"> </w:t>
      </w:r>
      <w:r w:rsidRPr="005C3AF3">
        <w:rPr>
          <w:rFonts w:asciiTheme="majorHAnsi" w:eastAsia="TimesNewRomanPSMT" w:hAnsiTheme="majorHAnsi" w:cstheme="majorHAnsi"/>
          <w:color w:val="262626" w:themeColor="text1" w:themeTint="D9"/>
          <w:lang w:eastAsia="pl-PL"/>
        </w:rPr>
        <w:t xml:space="preserve">robót, będących Przedmiotem Umowy, czy innych błędów Wykonawcy, a w szczególności błędów rachunkowych, czy nieuwzględnienia któregokolwiek elementu robót, będącego w </w:t>
      </w:r>
      <w:r w:rsidR="005401BC" w:rsidRPr="005C3AF3">
        <w:rPr>
          <w:rFonts w:asciiTheme="majorHAnsi" w:eastAsia="TimesNewRomanPSMT" w:hAnsiTheme="majorHAnsi" w:cstheme="majorHAnsi"/>
          <w:color w:val="262626" w:themeColor="text1" w:themeTint="D9"/>
          <w:lang w:eastAsia="pl-PL"/>
        </w:rPr>
        <w:t>zakresie</w:t>
      </w:r>
      <w:r w:rsidRPr="005C3AF3">
        <w:rPr>
          <w:rFonts w:asciiTheme="majorHAnsi" w:eastAsia="TimesNewRomanPSMT" w:hAnsiTheme="majorHAnsi" w:cstheme="majorHAnsi"/>
          <w:color w:val="262626" w:themeColor="text1" w:themeTint="D9"/>
          <w:lang w:eastAsia="pl-PL"/>
        </w:rPr>
        <w:t>, ale niezbędnego do prawidłowego i zgodnego z wiedzą budowlaną oraz niniejszą Umową wykonania robót.</w:t>
      </w:r>
    </w:p>
    <w:p w14:paraId="6045BAF7" w14:textId="43895283" w:rsidR="0040216E" w:rsidRPr="005C3AF3" w:rsidRDefault="0040216E" w:rsidP="00A932AC">
      <w:pPr>
        <w:pStyle w:val="Akapitzlist"/>
        <w:numPr>
          <w:ilvl w:val="6"/>
          <w:numId w:val="3"/>
        </w:numPr>
        <w:suppressAutoHyphens w:val="0"/>
        <w:autoSpaceDN w:val="0"/>
        <w:adjustRightInd w:val="0"/>
        <w:ind w:left="284" w:hanging="284"/>
        <w:jc w:val="both"/>
        <w:rPr>
          <w:rFonts w:asciiTheme="majorHAnsi" w:eastAsia="TimesNewRomanPSMT" w:hAnsiTheme="majorHAnsi" w:cstheme="majorHAnsi"/>
          <w:color w:val="262626" w:themeColor="text1" w:themeTint="D9"/>
          <w:lang w:eastAsia="pl-PL"/>
        </w:rPr>
      </w:pPr>
      <w:r w:rsidRPr="005C3AF3">
        <w:rPr>
          <w:rFonts w:asciiTheme="majorHAnsi" w:eastAsia="TimesNewRomanPSMT" w:hAnsiTheme="majorHAnsi" w:cstheme="majorHAnsi"/>
          <w:color w:val="262626" w:themeColor="text1" w:themeTint="D9"/>
          <w:lang w:eastAsia="pl-PL"/>
        </w:rPr>
        <w:t xml:space="preserve">Zamawiający określa </w:t>
      </w:r>
      <w:bookmarkStart w:id="6" w:name="_Hlk63259245"/>
      <w:r w:rsidRPr="005C3AF3">
        <w:rPr>
          <w:rFonts w:asciiTheme="majorHAnsi" w:eastAsia="TimesNewRomanPSMT" w:hAnsiTheme="majorHAnsi" w:cstheme="majorHAnsi"/>
          <w:color w:val="262626" w:themeColor="text1" w:themeTint="D9"/>
          <w:lang w:eastAsia="pl-PL"/>
        </w:rPr>
        <w:t>minimalną wartość świadczenia stron</w:t>
      </w:r>
      <w:bookmarkEnd w:id="6"/>
      <w:r w:rsidRPr="005C3AF3">
        <w:rPr>
          <w:rFonts w:asciiTheme="majorHAnsi" w:eastAsia="TimesNewRomanPSMT" w:hAnsiTheme="majorHAnsi" w:cstheme="majorHAnsi"/>
          <w:color w:val="262626" w:themeColor="text1" w:themeTint="D9"/>
          <w:lang w:eastAsia="pl-PL"/>
        </w:rPr>
        <w:t>, w rozumieniu art. 433 pkt 4 PZP na 60% kwoty określonej w § 7 ust. 1 Umowy.</w:t>
      </w:r>
    </w:p>
    <w:p w14:paraId="00CA04AF" w14:textId="77777777" w:rsidR="003125C2" w:rsidRPr="005C3AF3" w:rsidRDefault="003125C2" w:rsidP="00E5789C">
      <w:pPr>
        <w:ind w:right="214"/>
        <w:rPr>
          <w:rFonts w:asciiTheme="majorHAnsi" w:hAnsiTheme="majorHAnsi" w:cstheme="majorHAnsi"/>
          <w:bCs/>
          <w:color w:val="262626" w:themeColor="text1" w:themeTint="D9"/>
        </w:rPr>
      </w:pPr>
    </w:p>
    <w:p w14:paraId="3BC87292" w14:textId="67A00418" w:rsidR="0040216E" w:rsidRPr="005C3AF3" w:rsidRDefault="0040216E" w:rsidP="00E5789C">
      <w:pPr>
        <w:ind w:right="214"/>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8</w:t>
      </w:r>
    </w:p>
    <w:p w14:paraId="7DD56E32" w14:textId="67AF4785" w:rsidR="003125C2"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Zabezpieczenie należytego wykonania Umowy</w:t>
      </w:r>
    </w:p>
    <w:p w14:paraId="79D8E71E" w14:textId="77777777" w:rsidR="00E5789C" w:rsidRPr="005C3AF3" w:rsidRDefault="0040216E" w:rsidP="002D5A35">
      <w:pPr>
        <w:numPr>
          <w:ilvl w:val="0"/>
          <w:numId w:val="58"/>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Wykonawca wnosi zabezpieczenie należytego wykonania Umowy przed jej podpisaniem w wysokości </w:t>
      </w:r>
      <w:r w:rsidRPr="005C3AF3">
        <w:rPr>
          <w:rFonts w:asciiTheme="majorHAnsi" w:hAnsiTheme="majorHAnsi" w:cstheme="majorHAnsi"/>
          <w:b/>
          <w:bCs/>
          <w:color w:val="262626" w:themeColor="text1" w:themeTint="D9"/>
        </w:rPr>
        <w:t>5</w:t>
      </w:r>
      <w:r w:rsidRPr="005C3AF3">
        <w:rPr>
          <w:rFonts w:asciiTheme="majorHAnsi" w:hAnsiTheme="majorHAnsi" w:cstheme="majorHAnsi"/>
          <w:color w:val="262626" w:themeColor="text1" w:themeTint="D9"/>
        </w:rPr>
        <w:t xml:space="preserve"> </w:t>
      </w:r>
      <w:r w:rsidRPr="005C3AF3">
        <w:rPr>
          <w:rFonts w:asciiTheme="majorHAnsi" w:hAnsiTheme="majorHAnsi" w:cstheme="majorHAnsi"/>
          <w:b/>
          <w:color w:val="262626" w:themeColor="text1" w:themeTint="D9"/>
        </w:rPr>
        <w:t>%</w:t>
      </w:r>
    </w:p>
    <w:p w14:paraId="021E794A" w14:textId="323A18DF" w:rsidR="0040216E" w:rsidRPr="005C3AF3" w:rsidRDefault="0040216E" w:rsidP="002D5A35">
      <w:pPr>
        <w:pStyle w:val="Akapitzlist"/>
        <w:shd w:val="clear" w:color="auto" w:fill="FFFFFF"/>
        <w:ind w:left="567"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wynagrodzenia </w:t>
      </w:r>
      <w:r w:rsidR="00622CB2" w:rsidRPr="005C3AF3">
        <w:rPr>
          <w:rFonts w:asciiTheme="majorHAnsi" w:hAnsiTheme="majorHAnsi" w:cstheme="majorHAnsi"/>
          <w:color w:val="262626" w:themeColor="text1" w:themeTint="D9"/>
        </w:rPr>
        <w:t xml:space="preserve">brutto </w:t>
      </w:r>
      <w:r w:rsidRPr="005C3AF3">
        <w:rPr>
          <w:rFonts w:asciiTheme="majorHAnsi" w:hAnsiTheme="majorHAnsi" w:cstheme="majorHAnsi"/>
          <w:color w:val="262626" w:themeColor="text1" w:themeTint="D9"/>
        </w:rPr>
        <w:t xml:space="preserve">określonego w § 7 ust. 1, tj. </w:t>
      </w:r>
      <w:r w:rsidR="009556AB" w:rsidRPr="005C3AF3">
        <w:rPr>
          <w:rFonts w:asciiTheme="majorHAnsi" w:hAnsiTheme="majorHAnsi" w:cstheme="majorHAnsi"/>
          <w:b/>
          <w:color w:val="262626" w:themeColor="text1" w:themeTint="D9"/>
        </w:rPr>
        <w:t>____________</w:t>
      </w:r>
      <w:r w:rsidR="00AB361D" w:rsidRPr="005C3AF3">
        <w:rPr>
          <w:rFonts w:asciiTheme="majorHAnsi" w:hAnsiTheme="majorHAnsi" w:cstheme="majorHAnsi"/>
          <w:b/>
          <w:color w:val="262626" w:themeColor="text1" w:themeTint="D9"/>
        </w:rPr>
        <w:t xml:space="preserve"> zł</w:t>
      </w:r>
      <w:r w:rsidRPr="005C3AF3">
        <w:rPr>
          <w:rFonts w:asciiTheme="majorHAnsi" w:hAnsiTheme="majorHAnsi" w:cstheme="majorHAnsi"/>
          <w:color w:val="262626" w:themeColor="text1" w:themeTint="D9"/>
        </w:rPr>
        <w:t xml:space="preserve"> (słownie: </w:t>
      </w:r>
      <w:r w:rsidR="009556AB" w:rsidRPr="005C3AF3">
        <w:rPr>
          <w:rFonts w:asciiTheme="majorHAnsi" w:hAnsiTheme="majorHAnsi" w:cstheme="majorHAnsi"/>
          <w:b/>
          <w:color w:val="262626" w:themeColor="text1" w:themeTint="D9"/>
        </w:rPr>
        <w:t>_____________________________</w:t>
      </w:r>
      <w:r w:rsidRPr="005C3AF3">
        <w:rPr>
          <w:rFonts w:asciiTheme="majorHAnsi" w:hAnsiTheme="majorHAnsi" w:cstheme="majorHAnsi"/>
          <w:color w:val="262626" w:themeColor="text1" w:themeTint="D9"/>
        </w:rPr>
        <w:t>) w formie ………………………………...</w:t>
      </w:r>
    </w:p>
    <w:p w14:paraId="202FA10F" w14:textId="77777777" w:rsidR="00E5789C" w:rsidRPr="005C3AF3" w:rsidRDefault="0040216E" w:rsidP="002D5A35">
      <w:pPr>
        <w:numPr>
          <w:ilvl w:val="0"/>
          <w:numId w:val="58"/>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Zabezpieczenie należytego wykonania Umowy służy do zabezpieczenia roszczeń z tytułu niewykonania lub</w:t>
      </w:r>
    </w:p>
    <w:p w14:paraId="661FC5BA" w14:textId="567D22C1" w:rsidR="0040216E" w:rsidRPr="005C3AF3" w:rsidRDefault="00A932AC" w:rsidP="002D5A35">
      <w:pPr>
        <w:pStyle w:val="Akapitzlist"/>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w:t>
      </w:r>
      <w:r w:rsidR="0040216E" w:rsidRPr="005C3AF3">
        <w:rPr>
          <w:rFonts w:asciiTheme="majorHAnsi" w:hAnsiTheme="majorHAnsi" w:cstheme="majorHAnsi"/>
          <w:color w:val="262626" w:themeColor="text1" w:themeTint="D9"/>
        </w:rPr>
        <w:t>nienależytego wykonania Umowy, a także do pokrycia kosztów roszczeń z tytułu gwarancji i rękojmi.</w:t>
      </w:r>
    </w:p>
    <w:p w14:paraId="07352CBF" w14:textId="77777777" w:rsidR="00E5789C" w:rsidRPr="005C3AF3" w:rsidRDefault="0040216E" w:rsidP="002D5A35">
      <w:pPr>
        <w:numPr>
          <w:ilvl w:val="0"/>
          <w:numId w:val="58"/>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Po bezusterkowym odbiorze robót i przekazaniu ich Zamawiającemu zostanie zwolnione zabezpieczenie</w:t>
      </w:r>
    </w:p>
    <w:p w14:paraId="6BF1531A" w14:textId="033FE098" w:rsidR="0040216E" w:rsidRPr="005C3AF3" w:rsidRDefault="002D5A35" w:rsidP="002D5A35">
      <w:pPr>
        <w:pStyle w:val="Akapitzlist"/>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w:t>
      </w:r>
      <w:r w:rsidR="0040216E" w:rsidRPr="005C3AF3">
        <w:rPr>
          <w:rFonts w:asciiTheme="majorHAnsi" w:hAnsiTheme="majorHAnsi" w:cstheme="majorHAnsi"/>
          <w:color w:val="262626" w:themeColor="text1" w:themeTint="D9"/>
        </w:rPr>
        <w:t>należytego wykonania przedmiotu Umowy, stanowiące 70% wartości zabezpieczenia w terminie 30 dni, a pozostałe 30%</w:t>
      </w:r>
      <w:r w:rsidR="0040216E" w:rsidRPr="005C3AF3">
        <w:rPr>
          <w:rFonts w:asciiTheme="majorHAnsi" w:hAnsiTheme="majorHAnsi" w:cstheme="majorHAnsi"/>
          <w:smallCaps/>
          <w:color w:val="262626" w:themeColor="text1" w:themeTint="D9"/>
        </w:rPr>
        <w:t xml:space="preserve"> </w:t>
      </w:r>
      <w:r w:rsidR="0040216E" w:rsidRPr="005C3AF3">
        <w:rPr>
          <w:rFonts w:asciiTheme="majorHAnsi" w:hAnsiTheme="majorHAnsi" w:cstheme="majorHAnsi"/>
          <w:color w:val="262626" w:themeColor="text1" w:themeTint="D9"/>
        </w:rPr>
        <w:t>wartości zabezpieczenia w terminie 15 dni po upływie okresu gwarancji i rękojmi oraz usunięciu wszystkich stwierdzonych wad podczas końcowego odbioru gwarancyjnego, o którym mowa w § 10.</w:t>
      </w:r>
    </w:p>
    <w:p w14:paraId="240DF7D2" w14:textId="3B9C87E1" w:rsidR="0040216E" w:rsidRPr="005C3AF3" w:rsidRDefault="0040216E" w:rsidP="002D5A35">
      <w:pPr>
        <w:numPr>
          <w:ilvl w:val="0"/>
          <w:numId w:val="58"/>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przypadku gwarancji ubezpieczeniowej/bankowej, termin wygaśnięcia gwarancji ubezpieczeniowej/bankowej</w:t>
      </w:r>
      <w:r w:rsidR="00A932AC"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musi zabezpieczać ciągłość zabezpieczenia również w przypadku zmiany terminu realizacji Umowy, a warunki realizacji dokumentu nie mogą w żaden sposób ograniczać możliwości realizacji zabezpieczenia przez Zamawiającego.</w:t>
      </w:r>
    </w:p>
    <w:p w14:paraId="46E8F201" w14:textId="77777777" w:rsidR="0040216E" w:rsidRPr="005C3AF3" w:rsidRDefault="0040216E" w:rsidP="00A932AC">
      <w:pPr>
        <w:shd w:val="clear" w:color="auto" w:fill="FFFFFF"/>
        <w:ind w:left="284" w:hanging="142"/>
        <w:jc w:val="both"/>
        <w:rPr>
          <w:rFonts w:asciiTheme="majorHAnsi" w:hAnsiTheme="majorHAnsi" w:cstheme="majorHAnsi"/>
          <w:color w:val="262626" w:themeColor="text1" w:themeTint="D9"/>
        </w:rPr>
      </w:pPr>
    </w:p>
    <w:p w14:paraId="7198EB79"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9</w:t>
      </w:r>
    </w:p>
    <w:p w14:paraId="006AC34B" w14:textId="77777777" w:rsidR="00E5789C" w:rsidRPr="005C3AF3" w:rsidRDefault="0040216E" w:rsidP="00E5789C">
      <w:pPr>
        <w:shd w:val="clear" w:color="auto" w:fill="FFFFFF"/>
        <w:ind w:left="426" w:hanging="426"/>
        <w:jc w:val="center"/>
        <w:rPr>
          <w:rFonts w:asciiTheme="majorHAnsi" w:hAnsiTheme="majorHAnsi" w:cstheme="majorHAnsi"/>
          <w:b/>
          <w:bCs/>
          <w:color w:val="262626" w:themeColor="text1" w:themeTint="D9"/>
          <w:u w:val="single"/>
        </w:rPr>
      </w:pPr>
      <w:r w:rsidRPr="005C3AF3">
        <w:rPr>
          <w:rFonts w:asciiTheme="majorHAnsi" w:hAnsiTheme="majorHAnsi" w:cstheme="majorHAnsi"/>
          <w:b/>
          <w:bCs/>
          <w:color w:val="262626" w:themeColor="text1" w:themeTint="D9"/>
          <w:u w:val="single"/>
        </w:rPr>
        <w:t>Fakturowanie i rozliczenie</w:t>
      </w:r>
    </w:p>
    <w:p w14:paraId="3FD7B210" w14:textId="70DCA1CF" w:rsidR="00E5789C" w:rsidRPr="005C3AF3" w:rsidRDefault="00E5789C" w:rsidP="00E5789C">
      <w:pPr>
        <w:shd w:val="clear" w:color="auto" w:fill="FFFFFF"/>
        <w:rPr>
          <w:rFonts w:asciiTheme="majorHAnsi" w:hAnsiTheme="majorHAnsi" w:cstheme="majorHAnsi"/>
          <w:b/>
          <w:bCs/>
          <w:color w:val="262626" w:themeColor="text1" w:themeTint="D9"/>
          <w:u w:val="single"/>
        </w:rPr>
      </w:pPr>
      <w:r w:rsidRPr="005C3AF3">
        <w:rPr>
          <w:rFonts w:asciiTheme="majorHAnsi" w:hAnsiTheme="majorHAnsi" w:cstheme="majorHAnsi"/>
          <w:color w:val="262626" w:themeColor="text1" w:themeTint="D9"/>
        </w:rPr>
        <w:t xml:space="preserve">1. </w:t>
      </w:r>
      <w:r w:rsidR="00155FA9" w:rsidRPr="005C3AF3">
        <w:rPr>
          <w:rFonts w:asciiTheme="majorHAnsi" w:hAnsiTheme="majorHAnsi" w:cstheme="majorHAnsi"/>
          <w:color w:val="262626" w:themeColor="text1" w:themeTint="D9"/>
        </w:rPr>
        <w:t>Rozliczenie za wykonane roboty odbywać się będzie fakturą VAT wystawioną po   zrealizowaniu całości prac na</w:t>
      </w:r>
    </w:p>
    <w:p w14:paraId="42A6E3CF" w14:textId="50D6F317" w:rsidR="00155FA9" w:rsidRPr="005C3AF3" w:rsidRDefault="00155FA9" w:rsidP="00E5789C">
      <w:pPr>
        <w:widowControl/>
        <w:suppressAutoHyphens w:val="0"/>
        <w:autoSpaceDE/>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Towarzystwo Budownictwa Społecznego „Zieleń Miejska”   Sp. z o.o. ul. Gordziałkowskiego 9, 05-800 Pruszków NIP 534-19-78-531,</w:t>
      </w:r>
    </w:p>
    <w:p w14:paraId="6C00741B" w14:textId="6B4697C1" w:rsidR="00E5789C" w:rsidRPr="005C3AF3" w:rsidRDefault="00E5789C" w:rsidP="00E5789C">
      <w:pPr>
        <w:widowControl/>
        <w:suppressAutoHyphens w:val="0"/>
        <w:autoSpaceDE/>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2. </w:t>
      </w:r>
      <w:r w:rsidR="00155FA9" w:rsidRPr="005C3AF3">
        <w:rPr>
          <w:rFonts w:asciiTheme="majorHAnsi" w:hAnsiTheme="majorHAnsi" w:cstheme="majorHAnsi"/>
          <w:color w:val="262626" w:themeColor="text1" w:themeTint="D9"/>
        </w:rPr>
        <w:t>Podstawą do wystawienia i opłacenia faktury będzie podpisany przez obie strony bezusterkowy protokół odbioru</w:t>
      </w:r>
    </w:p>
    <w:p w14:paraId="3629555C" w14:textId="77777777" w:rsidR="00E5789C" w:rsidRPr="005C3AF3" w:rsidRDefault="00155FA9" w:rsidP="00E5789C">
      <w:pPr>
        <w:widowControl/>
        <w:suppressAutoHyphens w:val="0"/>
        <w:autoSpaceDE/>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końcowego i przekazanie przedmiotu umowy Zamawiającemu.</w:t>
      </w:r>
    </w:p>
    <w:p w14:paraId="627B890A" w14:textId="77C1D1FE" w:rsidR="00155FA9" w:rsidRPr="005C3AF3" w:rsidRDefault="00E5789C" w:rsidP="008204DD">
      <w:pPr>
        <w:widowControl/>
        <w:suppressAutoHyphens w:val="0"/>
        <w:autoSpaceDE/>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3. </w:t>
      </w:r>
      <w:r w:rsidR="00155FA9" w:rsidRPr="005C3AF3">
        <w:rPr>
          <w:rFonts w:asciiTheme="majorHAnsi" w:hAnsiTheme="majorHAnsi" w:cstheme="majorHAnsi"/>
          <w:color w:val="262626" w:themeColor="text1" w:themeTint="D9"/>
        </w:rPr>
        <w:t xml:space="preserve">Należność Wykonawcy z tytułu realizacji umowy będzie płatna na konto wskazane przez Wykonawcę w ciągu </w:t>
      </w:r>
      <w:r w:rsidRPr="005C3AF3">
        <w:rPr>
          <w:rFonts w:asciiTheme="majorHAnsi" w:hAnsiTheme="majorHAnsi" w:cstheme="majorHAnsi"/>
          <w:color w:val="262626" w:themeColor="text1" w:themeTint="D9"/>
        </w:rPr>
        <w:br/>
      </w:r>
      <w:r w:rsidR="00155FA9" w:rsidRPr="005C3AF3">
        <w:rPr>
          <w:rFonts w:asciiTheme="majorHAnsi" w:hAnsiTheme="majorHAnsi" w:cstheme="majorHAnsi"/>
          <w:b/>
          <w:color w:val="262626" w:themeColor="text1" w:themeTint="D9"/>
        </w:rPr>
        <w:t>30</w:t>
      </w:r>
      <w:r w:rsidRPr="005C3AF3">
        <w:rPr>
          <w:rFonts w:asciiTheme="majorHAnsi" w:hAnsiTheme="majorHAnsi" w:cstheme="majorHAnsi"/>
          <w:b/>
          <w:color w:val="262626" w:themeColor="text1" w:themeTint="D9"/>
        </w:rPr>
        <w:t xml:space="preserve"> </w:t>
      </w:r>
      <w:r w:rsidR="00155FA9" w:rsidRPr="005C3AF3">
        <w:rPr>
          <w:rFonts w:asciiTheme="majorHAnsi" w:hAnsiTheme="majorHAnsi" w:cstheme="majorHAnsi"/>
          <w:b/>
          <w:color w:val="262626" w:themeColor="text1" w:themeTint="D9"/>
        </w:rPr>
        <w:t xml:space="preserve">dni </w:t>
      </w:r>
      <w:r w:rsidR="00155FA9" w:rsidRPr="005C3AF3">
        <w:rPr>
          <w:rFonts w:asciiTheme="majorHAnsi" w:hAnsiTheme="majorHAnsi" w:cstheme="majorHAnsi"/>
          <w:color w:val="262626" w:themeColor="text1" w:themeTint="D9"/>
        </w:rPr>
        <w:t xml:space="preserve">od daty dostarczenia </w:t>
      </w:r>
      <w:r w:rsidR="002A3DB8" w:rsidRPr="005C3AF3">
        <w:rPr>
          <w:rFonts w:asciiTheme="majorHAnsi" w:hAnsiTheme="majorHAnsi" w:cstheme="majorHAnsi"/>
          <w:color w:val="262626" w:themeColor="text1" w:themeTint="D9"/>
        </w:rPr>
        <w:t xml:space="preserve">prawidłowo wystawionej </w:t>
      </w:r>
      <w:r w:rsidR="00155FA9" w:rsidRPr="005C3AF3">
        <w:rPr>
          <w:rFonts w:asciiTheme="majorHAnsi" w:hAnsiTheme="majorHAnsi" w:cstheme="majorHAnsi"/>
          <w:color w:val="262626" w:themeColor="text1" w:themeTint="D9"/>
        </w:rPr>
        <w:t xml:space="preserve">faktury VAT do siedziby Zamawiającego. Za datę zapłaty </w:t>
      </w:r>
      <w:r w:rsidR="00155FA9" w:rsidRPr="005C3AF3">
        <w:rPr>
          <w:rFonts w:asciiTheme="majorHAnsi" w:hAnsiTheme="majorHAnsi" w:cstheme="majorHAnsi"/>
          <w:color w:val="262626" w:themeColor="text1" w:themeTint="D9"/>
        </w:rPr>
        <w:lastRenderedPageBreak/>
        <w:t>należności wynikającej z faktury, uważa się dzień wydania przez Zamawiającego polecenia obciążenia rachunku bankowego Zamawiającego.</w:t>
      </w:r>
    </w:p>
    <w:p w14:paraId="776CDECD" w14:textId="77777777" w:rsidR="00E5789C" w:rsidRPr="005C3AF3" w:rsidRDefault="00E5789C" w:rsidP="00E5789C">
      <w:pPr>
        <w:tabs>
          <w:tab w:val="left" w:pos="284"/>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4. </w:t>
      </w:r>
      <w:r w:rsidR="00155FA9" w:rsidRPr="005C3AF3">
        <w:rPr>
          <w:rFonts w:asciiTheme="majorHAnsi" w:hAnsiTheme="majorHAnsi" w:cstheme="majorHAnsi"/>
          <w:color w:val="262626" w:themeColor="text1" w:themeTint="D9"/>
        </w:rPr>
        <w:t xml:space="preserve">Za nieterminowe regulowanie należności Wykonawcy przysługują odsetki za opóźnienie. </w:t>
      </w:r>
    </w:p>
    <w:p w14:paraId="50C86172" w14:textId="26AC6964" w:rsidR="00155FA9" w:rsidRPr="005C3AF3" w:rsidRDefault="00E5789C" w:rsidP="00E5789C">
      <w:pPr>
        <w:tabs>
          <w:tab w:val="left" w:pos="284"/>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5. </w:t>
      </w:r>
      <w:r w:rsidR="00155FA9" w:rsidRPr="005C3AF3">
        <w:rPr>
          <w:rFonts w:asciiTheme="majorHAnsi" w:hAnsiTheme="majorHAnsi" w:cstheme="majorHAnsi"/>
          <w:color w:val="262626" w:themeColor="text1" w:themeTint="D9"/>
        </w:rPr>
        <w:t>Dla potrzeb wzajemnych rozliczeń, strony oświadczają, co następuje:</w:t>
      </w:r>
    </w:p>
    <w:p w14:paraId="324F286F" w14:textId="77777777" w:rsidR="00155FA9" w:rsidRPr="005C3AF3" w:rsidRDefault="00155FA9" w:rsidP="00E5789C">
      <w:pPr>
        <w:widowControl/>
        <w:numPr>
          <w:ilvl w:val="1"/>
          <w:numId w:val="22"/>
        </w:numPr>
        <w:shd w:val="clear" w:color="auto" w:fill="FFFFFF"/>
        <w:suppressAutoHyphens w:val="0"/>
        <w:autoSpaceDE/>
        <w:ind w:left="284" w:right="215" w:firstLine="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Towarzystwo Budownictwa Społecznego „Zieleń Miejska” Sp. z o.o. jest płatnikiem podatków od towarów i usług (VAT) i jest zarejestrowana w Urzędzie Skarbowym w Pruszkowie, </w:t>
      </w:r>
    </w:p>
    <w:p w14:paraId="21CEF1E2" w14:textId="77777777" w:rsidR="00155FA9" w:rsidRPr="005C3AF3" w:rsidRDefault="00155FA9" w:rsidP="00E5789C">
      <w:pPr>
        <w:widowControl/>
        <w:shd w:val="clear" w:color="auto" w:fill="FFFFFF"/>
        <w:suppressAutoHyphens w:val="0"/>
        <w:autoSpaceDE/>
        <w:ind w:left="284" w:right="215"/>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NIP 534-19-78-531. </w:t>
      </w:r>
    </w:p>
    <w:p w14:paraId="1B22307D" w14:textId="24718CD5" w:rsidR="00155FA9" w:rsidRPr="005C3AF3" w:rsidRDefault="00155FA9" w:rsidP="00E5789C">
      <w:pPr>
        <w:widowControl/>
        <w:numPr>
          <w:ilvl w:val="1"/>
          <w:numId w:val="22"/>
        </w:numPr>
        <w:shd w:val="clear" w:color="auto" w:fill="FFFFFF"/>
        <w:suppressAutoHyphens w:val="0"/>
        <w:autoSpaceDE/>
        <w:ind w:left="284" w:right="215" w:firstLine="0"/>
        <w:jc w:val="both"/>
        <w:rPr>
          <w:rFonts w:asciiTheme="majorHAnsi" w:hAnsiTheme="majorHAnsi" w:cstheme="majorHAnsi"/>
          <w:bCs/>
          <w:color w:val="262626" w:themeColor="text1" w:themeTint="D9"/>
        </w:rPr>
      </w:pPr>
      <w:r w:rsidRPr="005C3AF3">
        <w:rPr>
          <w:rFonts w:asciiTheme="majorHAnsi" w:hAnsiTheme="majorHAnsi" w:cstheme="majorHAnsi"/>
          <w:color w:val="262626" w:themeColor="text1" w:themeTint="D9"/>
        </w:rPr>
        <w:t>Wykonawca oświadcza, że jest płatnikiem podatku od towarów i usług (VAT) zarejestrowanym</w:t>
      </w:r>
      <w:r w:rsidR="008204DD"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 xml:space="preserve">w </w:t>
      </w:r>
      <w:r w:rsidRPr="005C3AF3">
        <w:rPr>
          <w:rFonts w:asciiTheme="majorHAnsi" w:hAnsiTheme="majorHAnsi" w:cstheme="majorHAnsi"/>
          <w:bCs/>
          <w:color w:val="262626" w:themeColor="text1" w:themeTint="D9"/>
        </w:rPr>
        <w:t>………………………, NIP: ……………………… i jest upoważniony do wystawiania faktur VAT.</w:t>
      </w:r>
    </w:p>
    <w:p w14:paraId="09E34C39" w14:textId="77777777" w:rsidR="0040216E" w:rsidRPr="005C3AF3" w:rsidRDefault="0040216E" w:rsidP="00E5789C">
      <w:pPr>
        <w:shd w:val="clear" w:color="auto" w:fill="FFFFFF"/>
        <w:rPr>
          <w:rFonts w:asciiTheme="majorHAnsi" w:hAnsiTheme="majorHAnsi" w:cstheme="majorHAnsi"/>
          <w:bCs/>
          <w:color w:val="262626" w:themeColor="text1" w:themeTint="D9"/>
        </w:rPr>
      </w:pPr>
    </w:p>
    <w:p w14:paraId="6FEFD0F7"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10</w:t>
      </w:r>
    </w:p>
    <w:p w14:paraId="0577AE4E" w14:textId="01989D6B" w:rsidR="0040216E" w:rsidRPr="005C3AF3" w:rsidRDefault="0040216E" w:rsidP="00E5789C">
      <w:pPr>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Odbiory</w:t>
      </w:r>
    </w:p>
    <w:p w14:paraId="5E2CDFB2" w14:textId="315A7581" w:rsidR="00BD156F" w:rsidRPr="005C3AF3" w:rsidRDefault="00BD156F" w:rsidP="001D09F4">
      <w:pPr>
        <w:pStyle w:val="Akapitzlist"/>
        <w:numPr>
          <w:ilvl w:val="6"/>
          <w:numId w:val="58"/>
        </w:numPr>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Strony ustalają, że przedmiotem odbioru częściowego będą prace ulegające zakryciu lub zanikające.</w:t>
      </w:r>
    </w:p>
    <w:p w14:paraId="4CE64AEE" w14:textId="39FDF1AA" w:rsidR="00BD156F" w:rsidRPr="005C3AF3" w:rsidRDefault="00BD156F" w:rsidP="001D09F4">
      <w:pPr>
        <w:pStyle w:val="Akapitzlist"/>
        <w:numPr>
          <w:ilvl w:val="0"/>
          <w:numId w:val="59"/>
        </w:numPr>
        <w:tabs>
          <w:tab w:val="clear" w:pos="539"/>
          <w:tab w:val="num" w:pos="284"/>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Do odbiorów częściowych stosuje się postanowienia umowy dotyczące odbioru końcowego.</w:t>
      </w:r>
    </w:p>
    <w:p w14:paraId="57E8E771" w14:textId="14089059" w:rsidR="00155FA9" w:rsidRPr="005C3AF3" w:rsidRDefault="00155FA9" w:rsidP="001D09F4">
      <w:pPr>
        <w:pStyle w:val="Akapitzlist"/>
        <w:numPr>
          <w:ilvl w:val="0"/>
          <w:numId w:val="59"/>
        </w:numPr>
        <w:tabs>
          <w:tab w:val="clear" w:pos="539"/>
          <w:tab w:val="num" w:pos="284"/>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Strony ustalają, że przedmiotem odbioru końcowego będą prace określone w § 1.</w:t>
      </w:r>
    </w:p>
    <w:p w14:paraId="1D03C55A" w14:textId="31817E63" w:rsidR="00155FA9" w:rsidRPr="005C3AF3" w:rsidRDefault="00155FA9" w:rsidP="001D09F4">
      <w:pPr>
        <w:pStyle w:val="Tekstpodstawowywcity3"/>
        <w:numPr>
          <w:ilvl w:val="0"/>
          <w:numId w:val="59"/>
        </w:numPr>
        <w:tabs>
          <w:tab w:val="left" w:pos="1843"/>
        </w:tabs>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Wykonawca zgłasza na piśmie Zamawiającemu gotowość do odbioru końcowego robót.</w:t>
      </w:r>
    </w:p>
    <w:p w14:paraId="34B6C55E" w14:textId="4FDA79ED" w:rsidR="00155FA9" w:rsidRPr="005C3AF3" w:rsidRDefault="00155FA9" w:rsidP="001D09F4">
      <w:pPr>
        <w:pStyle w:val="Tekstpodstawowywcity3"/>
        <w:numPr>
          <w:ilvl w:val="0"/>
          <w:numId w:val="59"/>
        </w:numPr>
        <w:tabs>
          <w:tab w:val="left" w:pos="1843"/>
        </w:tabs>
        <w:ind w:left="284" w:hanging="284"/>
        <w:rPr>
          <w:rFonts w:asciiTheme="majorHAnsi" w:hAnsiTheme="majorHAnsi" w:cstheme="majorHAnsi"/>
          <w:color w:val="262626" w:themeColor="text1" w:themeTint="D9"/>
          <w:sz w:val="20"/>
        </w:rPr>
      </w:pPr>
      <w:r w:rsidRPr="005C3AF3">
        <w:rPr>
          <w:rFonts w:asciiTheme="majorHAnsi" w:hAnsiTheme="majorHAnsi" w:cstheme="majorHAnsi"/>
          <w:color w:val="262626" w:themeColor="text1" w:themeTint="D9"/>
          <w:sz w:val="20"/>
        </w:rPr>
        <w:t xml:space="preserve">W odbiorze uczestniczyć będą przedstawiciele Zamawiającego i Wykonawcy.  </w:t>
      </w:r>
    </w:p>
    <w:p w14:paraId="5C47A47F" w14:textId="0B844A66" w:rsidR="008E31BF" w:rsidRPr="005C3AF3" w:rsidRDefault="008E31BF" w:rsidP="001D09F4">
      <w:pPr>
        <w:pStyle w:val="Tekstpodstawowywcity2"/>
        <w:numPr>
          <w:ilvl w:val="0"/>
          <w:numId w:val="59"/>
        </w:numPr>
        <w:ind w:left="284" w:hanging="284"/>
        <w:rPr>
          <w:rFonts w:asciiTheme="majorHAnsi" w:hAnsiTheme="majorHAnsi" w:cstheme="majorHAnsi"/>
          <w:b w:val="0"/>
          <w:bCs/>
          <w:color w:val="262626" w:themeColor="text1" w:themeTint="D9"/>
          <w:sz w:val="20"/>
        </w:rPr>
      </w:pPr>
      <w:r w:rsidRPr="005C3AF3">
        <w:rPr>
          <w:rFonts w:asciiTheme="majorHAnsi" w:hAnsiTheme="majorHAnsi" w:cstheme="majorHAnsi"/>
          <w:b w:val="0"/>
          <w:bCs/>
          <w:color w:val="262626" w:themeColor="text1" w:themeTint="D9"/>
          <w:sz w:val="20"/>
        </w:rPr>
        <w:t>Strony postanawiają, że z czynności odbioru będzie sporządzony protokół odbioru, zawierający wszelkie ustalenia dokonane w toku odbioru, jak też terminy wyznaczone na usunięcie stwierdzonych przy odbiorze wad.</w:t>
      </w:r>
    </w:p>
    <w:p w14:paraId="009EB6F1" w14:textId="6D26E19A" w:rsidR="008E31BF" w:rsidRPr="005C3AF3" w:rsidRDefault="008E31BF" w:rsidP="001D09F4">
      <w:pPr>
        <w:pStyle w:val="Tekstpodstawowywcity2"/>
        <w:numPr>
          <w:ilvl w:val="0"/>
          <w:numId w:val="59"/>
        </w:numPr>
        <w:ind w:left="284" w:hanging="284"/>
        <w:rPr>
          <w:rFonts w:asciiTheme="majorHAnsi" w:hAnsiTheme="majorHAnsi" w:cstheme="majorHAnsi"/>
          <w:b w:val="0"/>
          <w:bCs/>
          <w:color w:val="262626" w:themeColor="text1" w:themeTint="D9"/>
          <w:sz w:val="20"/>
        </w:rPr>
      </w:pPr>
      <w:r w:rsidRPr="005C3AF3">
        <w:rPr>
          <w:rFonts w:asciiTheme="majorHAnsi" w:hAnsiTheme="majorHAnsi" w:cstheme="majorHAnsi"/>
          <w:b w:val="0"/>
          <w:bCs/>
          <w:color w:val="262626" w:themeColor="text1" w:themeTint="D9"/>
          <w:sz w:val="20"/>
        </w:rPr>
        <w:t>Wykonawca powiadamia pisemnie Zamawiającego o usunięciu wad. Z czynności odbioru sporządzony zostanie protokół usunięcia wad.</w:t>
      </w:r>
    </w:p>
    <w:p w14:paraId="62BE7F6A" w14:textId="07A9B3C8" w:rsidR="00155FA9" w:rsidRPr="005C3AF3" w:rsidRDefault="00155FA9" w:rsidP="001D09F4">
      <w:pPr>
        <w:pStyle w:val="Akapitzlist"/>
        <w:numPr>
          <w:ilvl w:val="0"/>
          <w:numId w:val="59"/>
        </w:numPr>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Jeśli w toku czynności odbioru zostaną stwierdzone wady, Zamawiającemu przysługują następujące uprawnienia:</w:t>
      </w:r>
    </w:p>
    <w:p w14:paraId="412ADE4C" w14:textId="100E58CE" w:rsidR="00155FA9" w:rsidRPr="005C3AF3" w:rsidRDefault="006F158F" w:rsidP="00E5789C">
      <w:pPr>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1</w:t>
      </w:r>
      <w:r w:rsidR="00E5789C" w:rsidRPr="005C3AF3">
        <w:rPr>
          <w:rFonts w:asciiTheme="majorHAnsi" w:hAnsiTheme="majorHAnsi" w:cstheme="majorHAnsi"/>
          <w:color w:val="262626" w:themeColor="text1" w:themeTint="D9"/>
        </w:rPr>
        <w:t>)</w:t>
      </w:r>
      <w:r w:rsidR="00155FA9" w:rsidRPr="005C3AF3">
        <w:rPr>
          <w:rFonts w:asciiTheme="majorHAnsi" w:hAnsiTheme="majorHAnsi" w:cstheme="majorHAnsi"/>
          <w:color w:val="262626" w:themeColor="text1" w:themeTint="D9"/>
        </w:rPr>
        <w:t xml:space="preserve"> Jeśli wady nadają się do usunięcia Zamawiający może odmówić odbioru do czasu ich usunięcia.</w:t>
      </w:r>
    </w:p>
    <w:p w14:paraId="249EECD1" w14:textId="7D6F14FA" w:rsidR="00155FA9" w:rsidRPr="005C3AF3" w:rsidRDefault="00E5789C" w:rsidP="00E5789C">
      <w:pPr>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2) </w:t>
      </w:r>
      <w:r w:rsidR="00155FA9" w:rsidRPr="005C3AF3">
        <w:rPr>
          <w:rFonts w:asciiTheme="majorHAnsi" w:hAnsiTheme="majorHAnsi" w:cstheme="majorHAnsi"/>
          <w:color w:val="262626" w:themeColor="text1" w:themeTint="D9"/>
        </w:rPr>
        <w:t xml:space="preserve">Jeśli wady nie nadają się do usunięcia to: </w:t>
      </w:r>
    </w:p>
    <w:p w14:paraId="6842724B" w14:textId="77777777" w:rsidR="00786474" w:rsidRPr="005C3AF3" w:rsidRDefault="00155FA9" w:rsidP="00E5789C">
      <w:pPr>
        <w:pStyle w:val="Akapitzlist1"/>
        <w:ind w:left="567" w:hanging="567"/>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a. Jeśli umożliwiają one użytkowanie przedmiotu odbioru zgodnie z przeznaczeniem, Zamawiający</w:t>
      </w:r>
      <w:r w:rsidR="008E31BF"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może obniżyć</w:t>
      </w:r>
    </w:p>
    <w:p w14:paraId="7FEFD448" w14:textId="303B268B" w:rsidR="00155FA9" w:rsidRPr="005C3AF3" w:rsidRDefault="00155FA9" w:rsidP="001D09F4">
      <w:pPr>
        <w:pStyle w:val="Akapitzlist1"/>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odpowiednio wynagrodzenie.</w:t>
      </w:r>
    </w:p>
    <w:p w14:paraId="2EAFBD80" w14:textId="786D47CC" w:rsidR="00155FA9" w:rsidRPr="005C3AF3" w:rsidRDefault="00155FA9" w:rsidP="001D09F4">
      <w:pPr>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b. Jeżeli wady uniemożliwiają użytkowanie zgodnie z przeznaczeniem, Zamawiający może odstąpić </w:t>
      </w:r>
      <w:r w:rsidR="008E31BF"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od umowy</w:t>
      </w:r>
      <w:r w:rsidR="00622CB2" w:rsidRPr="005C3AF3">
        <w:rPr>
          <w:rFonts w:asciiTheme="majorHAnsi" w:hAnsiTheme="majorHAnsi" w:cstheme="majorHAnsi"/>
          <w:color w:val="262626" w:themeColor="text1" w:themeTint="D9"/>
        </w:rPr>
        <w:t xml:space="preserve"> w części</w:t>
      </w:r>
      <w:r w:rsidRPr="005C3AF3">
        <w:rPr>
          <w:rFonts w:asciiTheme="majorHAnsi" w:hAnsiTheme="majorHAnsi" w:cstheme="majorHAnsi"/>
          <w:color w:val="262626" w:themeColor="text1" w:themeTint="D9"/>
        </w:rPr>
        <w:t xml:space="preserve"> lub żądać ponownego wykonania przedmiotu umowy. </w:t>
      </w:r>
    </w:p>
    <w:p w14:paraId="30937425" w14:textId="6FBB4F4E" w:rsidR="0040216E" w:rsidRPr="005C3AF3" w:rsidRDefault="0040216E" w:rsidP="001D09F4">
      <w:pPr>
        <w:pStyle w:val="Akapitzlist"/>
        <w:numPr>
          <w:ilvl w:val="0"/>
          <w:numId w:val="59"/>
        </w:numPr>
        <w:tabs>
          <w:tab w:val="clear" w:pos="539"/>
          <w:tab w:val="num" w:pos="284"/>
          <w:tab w:val="left" w:pos="17874"/>
        </w:tabs>
        <w:ind w:left="284" w:right="-28" w:hanging="284"/>
        <w:jc w:val="both"/>
        <w:rPr>
          <w:rFonts w:asciiTheme="majorHAnsi" w:hAnsiTheme="majorHAnsi" w:cstheme="majorHAnsi"/>
          <w:bCs/>
          <w:color w:val="262626" w:themeColor="text1" w:themeTint="D9"/>
        </w:rPr>
      </w:pPr>
      <w:r w:rsidRPr="005C3AF3">
        <w:rPr>
          <w:rFonts w:asciiTheme="majorHAnsi" w:hAnsiTheme="majorHAnsi" w:cstheme="majorHAnsi"/>
          <w:bCs/>
          <w:iCs/>
          <w:color w:val="262626" w:themeColor="text1" w:themeTint="D9"/>
        </w:rPr>
        <w:t xml:space="preserve">Wykonawca przekaże Przedmiot Umowy Zamawiającemu, po zakończeniu odbioru końcowego i usunięciu </w:t>
      </w:r>
      <w:r w:rsidR="001D09F4" w:rsidRPr="005C3AF3">
        <w:rPr>
          <w:rFonts w:asciiTheme="majorHAnsi" w:hAnsiTheme="majorHAnsi" w:cstheme="majorHAnsi"/>
          <w:bCs/>
          <w:iCs/>
          <w:color w:val="262626" w:themeColor="text1" w:themeTint="D9"/>
        </w:rPr>
        <w:t xml:space="preserve">  </w:t>
      </w:r>
      <w:r w:rsidRPr="005C3AF3">
        <w:rPr>
          <w:rFonts w:asciiTheme="majorHAnsi" w:hAnsiTheme="majorHAnsi" w:cstheme="majorHAnsi"/>
          <w:bCs/>
          <w:iCs/>
          <w:color w:val="262626" w:themeColor="text1" w:themeTint="D9"/>
        </w:rPr>
        <w:t>stwierdzonych w trakcie odbioru usterek i wad.</w:t>
      </w:r>
    </w:p>
    <w:p w14:paraId="23DB8802" w14:textId="19AACDD8" w:rsidR="0040216E" w:rsidRPr="005C3AF3" w:rsidRDefault="0040216E" w:rsidP="001D09F4">
      <w:pPr>
        <w:pStyle w:val="Akapitzlist"/>
        <w:numPr>
          <w:ilvl w:val="0"/>
          <w:numId w:val="59"/>
        </w:numPr>
        <w:tabs>
          <w:tab w:val="clear" w:pos="539"/>
          <w:tab w:val="left" w:pos="284"/>
        </w:tabs>
        <w:ind w:right="21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Końcowe odbiory gwarancyjne:</w:t>
      </w:r>
    </w:p>
    <w:p w14:paraId="37FD8307" w14:textId="31F01BD3" w:rsidR="0040216E" w:rsidRPr="005C3AF3" w:rsidRDefault="0040216E" w:rsidP="001D09F4">
      <w:pPr>
        <w:numPr>
          <w:ilvl w:val="0"/>
          <w:numId w:val="29"/>
        </w:numPr>
        <w:ind w:left="284" w:right="-28"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Zamawiający wyznaczy terminy ostatecznych końcowych odbiorów gwarancyjnych robót w terminie do 2 miesięcy przed upływem okresów gwarancyjnych, ustalonych w protok</w:t>
      </w:r>
      <w:r w:rsidR="00E5789C" w:rsidRPr="005C3AF3">
        <w:rPr>
          <w:rFonts w:asciiTheme="majorHAnsi" w:hAnsiTheme="majorHAnsi" w:cstheme="majorHAnsi"/>
          <w:bCs/>
          <w:color w:val="262626" w:themeColor="text1" w:themeTint="D9"/>
        </w:rPr>
        <w:t>ole</w:t>
      </w:r>
      <w:r w:rsidRPr="005C3AF3">
        <w:rPr>
          <w:rFonts w:asciiTheme="majorHAnsi" w:hAnsiTheme="majorHAnsi" w:cstheme="majorHAnsi"/>
          <w:bCs/>
          <w:color w:val="262626" w:themeColor="text1" w:themeTint="D9"/>
        </w:rPr>
        <w:t xml:space="preserve"> bezusterkowego odbioru końcowego robót, zgodnie z § 11 ust. 7 i 8.</w:t>
      </w:r>
    </w:p>
    <w:p w14:paraId="13987644" w14:textId="77777777" w:rsidR="0040216E" w:rsidRPr="005C3AF3" w:rsidRDefault="0040216E" w:rsidP="001D09F4">
      <w:pPr>
        <w:numPr>
          <w:ilvl w:val="0"/>
          <w:numId w:val="29"/>
        </w:numPr>
        <w:ind w:left="284" w:right="-28"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5AFDD68F" w14:textId="77777777" w:rsidR="0040216E" w:rsidRPr="005C3AF3" w:rsidRDefault="0040216E" w:rsidP="001D09F4">
      <w:pPr>
        <w:numPr>
          <w:ilvl w:val="0"/>
          <w:numId w:val="29"/>
        </w:numPr>
        <w:ind w:left="284" w:right="-28"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Wykonawca zobowiązany jest do zawiadomienia Zamawiającego o usunięciu wad.</w:t>
      </w:r>
    </w:p>
    <w:p w14:paraId="571D0D34" w14:textId="77777777" w:rsidR="0040216E" w:rsidRPr="005C3AF3" w:rsidRDefault="0040216E" w:rsidP="001D09F4">
      <w:pPr>
        <w:numPr>
          <w:ilvl w:val="0"/>
          <w:numId w:val="29"/>
        </w:numPr>
        <w:ind w:left="284" w:right="-28"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Usunięcie wad winno być stwierdzone protokolarnie przez Zamawiającego.</w:t>
      </w:r>
    </w:p>
    <w:p w14:paraId="10907B41" w14:textId="77777777" w:rsidR="0040216E" w:rsidRPr="005C3AF3" w:rsidRDefault="0040216E" w:rsidP="001D09F4">
      <w:pPr>
        <w:numPr>
          <w:ilvl w:val="0"/>
          <w:numId w:val="29"/>
        </w:numPr>
        <w:ind w:left="284" w:right="-28"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Podstawą do zwolnienia zabezpieczenia należytego wykonania Umowy, o którym mowa w § 8, jest potwierdzenie usunięcia w terminie udzielonych gwarancji wad stwierdzonych we wszystkich protokołach odbioru gwarancyjnego.</w:t>
      </w:r>
    </w:p>
    <w:p w14:paraId="11D52DA7" w14:textId="77777777" w:rsidR="0040216E" w:rsidRPr="005C3AF3" w:rsidRDefault="0040216E" w:rsidP="00E5789C">
      <w:pPr>
        <w:tabs>
          <w:tab w:val="left" w:pos="17874"/>
        </w:tabs>
        <w:ind w:left="284" w:right="214"/>
        <w:jc w:val="both"/>
        <w:rPr>
          <w:rFonts w:asciiTheme="majorHAnsi" w:hAnsiTheme="majorHAnsi" w:cstheme="majorHAnsi"/>
          <w:bCs/>
          <w:color w:val="262626" w:themeColor="text1" w:themeTint="D9"/>
        </w:rPr>
      </w:pPr>
    </w:p>
    <w:p w14:paraId="3A452C9F" w14:textId="77777777" w:rsidR="0040216E" w:rsidRPr="005C3AF3" w:rsidRDefault="0040216E" w:rsidP="00E5789C">
      <w:pPr>
        <w:pStyle w:val="Tekstpodstawowywcity"/>
        <w:spacing w:before="0" w:line="240" w:lineRule="auto"/>
        <w:ind w:left="0" w:firstLine="0"/>
        <w:jc w:val="center"/>
        <w:rPr>
          <w:rFonts w:asciiTheme="majorHAnsi" w:hAnsiTheme="majorHAnsi" w:cstheme="majorHAnsi"/>
          <w:b/>
          <w:color w:val="262626" w:themeColor="text1" w:themeTint="D9"/>
          <w:spacing w:val="0"/>
          <w:w w:val="100"/>
          <w:sz w:val="20"/>
        </w:rPr>
      </w:pPr>
      <w:r w:rsidRPr="005C3AF3">
        <w:rPr>
          <w:rFonts w:asciiTheme="majorHAnsi" w:hAnsiTheme="majorHAnsi" w:cstheme="majorHAnsi"/>
          <w:b/>
          <w:color w:val="262626" w:themeColor="text1" w:themeTint="D9"/>
          <w:spacing w:val="0"/>
          <w:w w:val="100"/>
          <w:sz w:val="20"/>
        </w:rPr>
        <w:t>§ 11</w:t>
      </w:r>
    </w:p>
    <w:p w14:paraId="0C5288C1" w14:textId="426A0491" w:rsidR="0040216E" w:rsidRPr="005C3AF3" w:rsidRDefault="0040216E" w:rsidP="00E5789C">
      <w:pPr>
        <w:pStyle w:val="Tekstpodstawowywcity"/>
        <w:spacing w:before="0" w:line="240" w:lineRule="auto"/>
        <w:ind w:left="0" w:firstLine="0"/>
        <w:jc w:val="center"/>
        <w:rPr>
          <w:rFonts w:asciiTheme="majorHAnsi" w:hAnsiTheme="majorHAnsi" w:cstheme="majorHAnsi"/>
          <w:b/>
          <w:color w:val="262626" w:themeColor="text1" w:themeTint="D9"/>
          <w:w w:val="100"/>
          <w:sz w:val="20"/>
          <w:u w:val="single"/>
        </w:rPr>
      </w:pPr>
      <w:r w:rsidRPr="005C3AF3">
        <w:rPr>
          <w:rFonts w:asciiTheme="majorHAnsi" w:hAnsiTheme="majorHAnsi" w:cstheme="majorHAnsi"/>
          <w:b/>
          <w:color w:val="262626" w:themeColor="text1" w:themeTint="D9"/>
          <w:w w:val="100"/>
          <w:sz w:val="20"/>
          <w:u w:val="single"/>
        </w:rPr>
        <w:t xml:space="preserve">Rękojmia za wady i gwarancja jakości </w:t>
      </w:r>
    </w:p>
    <w:p w14:paraId="55550843" w14:textId="77777777" w:rsidR="0040216E" w:rsidRPr="005C3AF3" w:rsidRDefault="0040216E" w:rsidP="00E5789C">
      <w:pPr>
        <w:widowControl/>
        <w:numPr>
          <w:ilvl w:val="0"/>
          <w:numId w:val="23"/>
        </w:numPr>
        <w:shd w:val="clear" w:color="auto" w:fill="FFFFFF"/>
        <w:tabs>
          <w:tab w:val="clear" w:pos="397"/>
          <w:tab w:val="num" w:pos="284"/>
          <w:tab w:val="left" w:pos="2982"/>
        </w:tabs>
        <w:suppressAutoHyphens w:val="0"/>
        <w:autoSpaceDE/>
        <w:ind w:left="284"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Wykonawca jest odpowiedzialny względem Zamawiającego za wady zmniejszające wartość wykonanego Przedmiotu Umowy ze względu na jego cel określony w Umowie.</w:t>
      </w:r>
    </w:p>
    <w:p w14:paraId="3A2ADC5D" w14:textId="77777777" w:rsidR="0040216E" w:rsidRPr="005C3AF3" w:rsidRDefault="0040216E" w:rsidP="00E5789C">
      <w:pPr>
        <w:widowControl/>
        <w:numPr>
          <w:ilvl w:val="0"/>
          <w:numId w:val="23"/>
        </w:numPr>
        <w:shd w:val="clear" w:color="auto" w:fill="FFFFFF"/>
        <w:tabs>
          <w:tab w:val="clear" w:pos="397"/>
          <w:tab w:val="num" w:pos="284"/>
          <w:tab w:val="left" w:pos="2982"/>
        </w:tabs>
        <w:suppressAutoHyphens w:val="0"/>
        <w:autoSpaceDE/>
        <w:ind w:left="284" w:hanging="284"/>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Wykonawca jest odpowiedzialny z tytułu rękojmi za usunięcie wad fizycznych Przedmiotu Umowy istniejących w czasie dokonywania odbioru czynności oraz wady powstałe po odbiorze, lecz z przyczyn tkwiących w Przedmiocie Umowy w chwili odbioru.</w:t>
      </w:r>
    </w:p>
    <w:p w14:paraId="1954B673" w14:textId="119B6043" w:rsidR="0040216E" w:rsidRPr="005C3AF3" w:rsidRDefault="0040216E" w:rsidP="00E5789C">
      <w:pPr>
        <w:widowControl/>
        <w:numPr>
          <w:ilvl w:val="0"/>
          <w:numId w:val="23"/>
        </w:numPr>
        <w:shd w:val="clear" w:color="auto" w:fill="FFFFFF"/>
        <w:tabs>
          <w:tab w:val="clear" w:pos="397"/>
          <w:tab w:val="num" w:pos="284"/>
          <w:tab w:val="left" w:pos="2982"/>
        </w:tabs>
        <w:suppressAutoHyphens w:val="0"/>
        <w:autoSpaceDE/>
        <w:ind w:left="426" w:hanging="426"/>
        <w:jc w:val="both"/>
        <w:rPr>
          <w:rFonts w:asciiTheme="majorHAnsi" w:hAnsiTheme="majorHAnsi" w:cstheme="majorHAnsi"/>
          <w:bCs/>
          <w:color w:val="262626" w:themeColor="text1" w:themeTint="D9"/>
        </w:rPr>
      </w:pPr>
      <w:r w:rsidRPr="005C3AF3">
        <w:rPr>
          <w:rFonts w:asciiTheme="majorHAnsi" w:hAnsiTheme="majorHAnsi" w:cstheme="majorHAnsi"/>
          <w:bCs/>
          <w:color w:val="262626" w:themeColor="text1" w:themeTint="D9"/>
        </w:rPr>
        <w:t>Jeżeli w toku czynności odbioru lub w okresie rękojmi zostaną stwierdzone wady nie nadające się do usunięcia, w uzgodnieniu z Zamawiającym może:</w:t>
      </w:r>
    </w:p>
    <w:p w14:paraId="61E82B5F" w14:textId="77777777" w:rsidR="0040216E" w:rsidRPr="005C3AF3" w:rsidRDefault="0040216E" w:rsidP="00E5789C">
      <w:pPr>
        <w:widowControl/>
        <w:numPr>
          <w:ilvl w:val="1"/>
          <w:numId w:val="6"/>
        </w:numPr>
        <w:shd w:val="clear" w:color="auto" w:fill="FFFFFF"/>
        <w:tabs>
          <w:tab w:val="clear" w:pos="643"/>
          <w:tab w:val="left" w:pos="-20425"/>
          <w:tab w:val="num" w:pos="1418"/>
        </w:tabs>
        <w:suppressAutoHyphens w:val="0"/>
        <w:autoSpaceDE/>
        <w:ind w:left="1418"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jeżeli wady nie uniemożliwiają użytkowania Przedmiotu Umowy zgodnie z jego przeznaczeniem ,żądać usunięcia wad a w razie nieusunięcia obniżyć wynagrodzenie za ten odpowiednio do utraconej wartości użytkowej i technicznej.</w:t>
      </w:r>
    </w:p>
    <w:p w14:paraId="22D4D44C" w14:textId="77777777" w:rsidR="0040216E" w:rsidRPr="005C3AF3" w:rsidRDefault="0040216E" w:rsidP="00E5789C">
      <w:pPr>
        <w:widowControl/>
        <w:numPr>
          <w:ilvl w:val="1"/>
          <w:numId w:val="6"/>
        </w:numPr>
        <w:shd w:val="clear" w:color="auto" w:fill="FFFFFF"/>
        <w:tabs>
          <w:tab w:val="clear" w:pos="643"/>
          <w:tab w:val="left" w:pos="-20425"/>
          <w:tab w:val="left" w:pos="-19858"/>
          <w:tab w:val="num" w:pos="1418"/>
        </w:tabs>
        <w:suppressAutoHyphens w:val="0"/>
        <w:autoSpaceDE/>
        <w:ind w:left="1418" w:right="215"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59E139F4" w14:textId="7692DA81" w:rsidR="0040216E" w:rsidRPr="005C3AF3" w:rsidRDefault="0040216E" w:rsidP="00E5789C">
      <w:pPr>
        <w:widowControl/>
        <w:suppressAutoHyphens w:val="0"/>
        <w:autoSpaceDE/>
        <w:ind w:left="426" w:right="215"/>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O wykryciu wady Zamawiający obowiązany jest zawiadomić Wykonawcę na piśmie w terminie </w:t>
      </w:r>
      <w:r w:rsidR="0087471F" w:rsidRPr="005C3AF3">
        <w:rPr>
          <w:rFonts w:asciiTheme="majorHAnsi" w:hAnsiTheme="majorHAnsi" w:cstheme="majorHAnsi"/>
          <w:color w:val="262626" w:themeColor="text1" w:themeTint="D9"/>
        </w:rPr>
        <w:br/>
      </w:r>
      <w:r w:rsidRPr="005C3AF3">
        <w:rPr>
          <w:rFonts w:asciiTheme="majorHAnsi" w:hAnsiTheme="majorHAnsi" w:cstheme="majorHAnsi"/>
          <w:color w:val="262626" w:themeColor="text1" w:themeTint="D9"/>
        </w:rPr>
        <w:t>14 dni od daty jej ujawnienia.</w:t>
      </w:r>
    </w:p>
    <w:p w14:paraId="30793762" w14:textId="7AD571EF" w:rsidR="0040216E" w:rsidRPr="005C3AF3" w:rsidRDefault="0040216E" w:rsidP="00E5789C">
      <w:pPr>
        <w:widowControl/>
        <w:numPr>
          <w:ilvl w:val="0"/>
          <w:numId w:val="23"/>
        </w:numPr>
        <w:shd w:val="clear" w:color="auto" w:fill="FFFFFF"/>
        <w:tabs>
          <w:tab w:val="clear" w:pos="397"/>
          <w:tab w:val="num" w:pos="284"/>
        </w:tabs>
        <w:suppressAutoHyphens w:val="0"/>
        <w:autoSpaceDE/>
        <w:ind w:left="426"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Istnienie wady powinno być stwierdzone protokolarnie. O dacie i miejscu oględzin mających na celu jej stwierdzenie Zamawiający zawiadomi Wykonawcę na piśmie na 3 dni przed dokonaniem oględzin, chyba, że strony umówią się inaczej.</w:t>
      </w:r>
    </w:p>
    <w:p w14:paraId="354E7A1A" w14:textId="77777777" w:rsidR="0040216E" w:rsidRPr="005C3AF3" w:rsidRDefault="0040216E" w:rsidP="00E5789C">
      <w:pPr>
        <w:widowControl/>
        <w:numPr>
          <w:ilvl w:val="0"/>
          <w:numId w:val="23"/>
        </w:numPr>
        <w:shd w:val="clear" w:color="auto" w:fill="FFFFFF"/>
        <w:tabs>
          <w:tab w:val="clear" w:pos="397"/>
          <w:tab w:val="num" w:pos="284"/>
        </w:tabs>
        <w:suppressAutoHyphens w:val="0"/>
        <w:autoSpaceDE/>
        <w:ind w:left="426"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zobowiązany jest do usunięcia na własny koszt wad i usterek w terminie wskazanym przez Zamawiającego.</w:t>
      </w:r>
    </w:p>
    <w:p w14:paraId="1EAF0692" w14:textId="3DDDEA5A" w:rsidR="0040216E" w:rsidRPr="005C3AF3" w:rsidRDefault="0040216E" w:rsidP="00E5789C">
      <w:pPr>
        <w:widowControl/>
        <w:numPr>
          <w:ilvl w:val="0"/>
          <w:numId w:val="23"/>
        </w:numPr>
        <w:shd w:val="clear" w:color="auto" w:fill="FFFFFF"/>
        <w:tabs>
          <w:tab w:val="clear" w:pos="397"/>
          <w:tab w:val="num" w:pos="284"/>
        </w:tabs>
        <w:suppressAutoHyphens w:val="0"/>
        <w:autoSpaceDE/>
        <w:ind w:left="426"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Usunięcie wad winno być stwierdzone protokolarnie przez Zamawiającego. </w:t>
      </w:r>
    </w:p>
    <w:p w14:paraId="3B9BE1B0" w14:textId="7AA19796" w:rsidR="0040216E" w:rsidRPr="005C3AF3" w:rsidRDefault="0040216E" w:rsidP="00E5789C">
      <w:pPr>
        <w:widowControl/>
        <w:numPr>
          <w:ilvl w:val="0"/>
          <w:numId w:val="23"/>
        </w:numPr>
        <w:shd w:val="clear" w:color="auto" w:fill="FFFFFF"/>
        <w:tabs>
          <w:tab w:val="clear" w:pos="397"/>
          <w:tab w:val="num" w:pos="284"/>
        </w:tabs>
        <w:suppressAutoHyphens w:val="0"/>
        <w:autoSpaceDE/>
        <w:ind w:left="284" w:hanging="284"/>
        <w:jc w:val="both"/>
        <w:rPr>
          <w:rFonts w:asciiTheme="majorHAnsi" w:hAnsiTheme="majorHAnsi" w:cstheme="majorHAnsi"/>
          <w:b/>
          <w:bCs/>
          <w:color w:val="262626" w:themeColor="text1" w:themeTint="D9"/>
        </w:rPr>
      </w:pPr>
      <w:r w:rsidRPr="005C3AF3">
        <w:rPr>
          <w:rFonts w:asciiTheme="majorHAnsi" w:hAnsiTheme="majorHAnsi" w:cstheme="majorHAnsi"/>
          <w:color w:val="262626" w:themeColor="text1" w:themeTint="D9"/>
        </w:rPr>
        <w:t xml:space="preserve">Na wykonany Przedmiot Umowy, wbudowane materiały i zainstalowane urządzenia Wykonawca udziela Zamawiającemu gwarancję jakości na okres </w:t>
      </w:r>
      <w:r w:rsidR="003C27DF" w:rsidRPr="005C3AF3">
        <w:rPr>
          <w:rFonts w:asciiTheme="majorHAnsi" w:hAnsiTheme="majorHAnsi" w:cstheme="majorHAnsi"/>
          <w:b/>
          <w:color w:val="262626" w:themeColor="text1" w:themeTint="D9"/>
        </w:rPr>
        <w:t>____</w:t>
      </w:r>
      <w:r w:rsidR="008204DD" w:rsidRPr="005C3AF3">
        <w:rPr>
          <w:rFonts w:asciiTheme="majorHAnsi" w:hAnsiTheme="majorHAnsi" w:cstheme="majorHAnsi"/>
          <w:b/>
          <w:color w:val="262626" w:themeColor="text1" w:themeTint="D9"/>
        </w:rPr>
        <w:t>_______</w:t>
      </w:r>
      <w:r w:rsidR="003C27DF" w:rsidRPr="005C3AF3">
        <w:rPr>
          <w:rFonts w:asciiTheme="majorHAnsi" w:hAnsiTheme="majorHAnsi" w:cstheme="majorHAnsi"/>
          <w:b/>
          <w:color w:val="262626" w:themeColor="text1" w:themeTint="D9"/>
        </w:rPr>
        <w:t>__</w:t>
      </w:r>
      <w:r w:rsidRPr="005C3AF3">
        <w:rPr>
          <w:rFonts w:asciiTheme="majorHAnsi" w:hAnsiTheme="majorHAnsi" w:cstheme="majorHAnsi"/>
          <w:b/>
          <w:color w:val="262626" w:themeColor="text1" w:themeTint="D9"/>
        </w:rPr>
        <w:t xml:space="preserve"> miesięcy</w:t>
      </w:r>
      <w:r w:rsidRPr="005C3AF3">
        <w:rPr>
          <w:rFonts w:asciiTheme="majorHAnsi" w:hAnsiTheme="majorHAnsi" w:cstheme="majorHAnsi"/>
          <w:color w:val="262626" w:themeColor="text1" w:themeTint="D9"/>
        </w:rPr>
        <w:t xml:space="preserve"> od daty podpisania protokołu bezusterkowego odbioru. </w:t>
      </w:r>
    </w:p>
    <w:p w14:paraId="662DDDD3" w14:textId="05745C5C" w:rsidR="0040216E" w:rsidRPr="005C3AF3" w:rsidRDefault="0040216E" w:rsidP="00E5789C">
      <w:pPr>
        <w:widowControl/>
        <w:numPr>
          <w:ilvl w:val="0"/>
          <w:numId w:val="23"/>
        </w:numPr>
        <w:shd w:val="clear" w:color="auto" w:fill="FFFFFF"/>
        <w:tabs>
          <w:tab w:val="clear" w:pos="397"/>
          <w:tab w:val="num" w:pos="284"/>
        </w:tabs>
        <w:suppressAutoHyphens w:val="0"/>
        <w:autoSpaceDE/>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Bieg terminu gwarancji i rękojmi rozpoczyna się z dniem dokonania przez Zamawiającego bezusterkowego odbioru końcowego robót.</w:t>
      </w:r>
    </w:p>
    <w:p w14:paraId="08A3CD09" w14:textId="77777777" w:rsidR="0040216E" w:rsidRPr="005C3AF3" w:rsidRDefault="0040216E" w:rsidP="00E5789C">
      <w:pPr>
        <w:widowControl/>
        <w:numPr>
          <w:ilvl w:val="0"/>
          <w:numId w:val="23"/>
        </w:numPr>
        <w:shd w:val="clear" w:color="auto" w:fill="FFFFFF"/>
        <w:tabs>
          <w:tab w:val="clear" w:pos="397"/>
          <w:tab w:val="num" w:pos="284"/>
        </w:tabs>
        <w:suppressAutoHyphens w:val="0"/>
        <w:autoSpaceDE/>
        <w:ind w:left="284" w:hanging="284"/>
        <w:jc w:val="both"/>
        <w:rPr>
          <w:rFonts w:asciiTheme="majorHAnsi" w:hAnsiTheme="majorHAnsi" w:cstheme="majorHAnsi"/>
          <w:color w:val="262626" w:themeColor="text1" w:themeTint="D9"/>
        </w:rPr>
      </w:pPr>
      <w:r w:rsidRPr="005C3AF3">
        <w:rPr>
          <w:rFonts w:asciiTheme="majorHAnsi" w:eastAsia="Calibri" w:hAnsiTheme="majorHAnsi" w:cstheme="majorHAnsi"/>
          <w:color w:val="262626" w:themeColor="text1" w:themeTint="D9"/>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0EFD7C88" w14:textId="77777777" w:rsidR="0040216E" w:rsidRPr="005C3AF3" w:rsidRDefault="0040216E" w:rsidP="00E5789C">
      <w:pPr>
        <w:widowControl/>
        <w:numPr>
          <w:ilvl w:val="0"/>
          <w:numId w:val="23"/>
        </w:numPr>
        <w:shd w:val="clear" w:color="auto" w:fill="FFFFFF"/>
        <w:tabs>
          <w:tab w:val="clear" w:pos="397"/>
          <w:tab w:val="num" w:pos="284"/>
        </w:tabs>
        <w:suppressAutoHyphens w:val="0"/>
        <w:autoSpaceDE/>
        <w:ind w:left="426" w:hanging="426"/>
        <w:jc w:val="both"/>
        <w:rPr>
          <w:rFonts w:asciiTheme="majorHAnsi" w:hAnsiTheme="majorHAnsi" w:cstheme="majorHAnsi"/>
          <w:color w:val="262626" w:themeColor="text1" w:themeTint="D9"/>
        </w:rPr>
      </w:pPr>
      <w:r w:rsidRPr="005C3AF3">
        <w:rPr>
          <w:rFonts w:asciiTheme="majorHAnsi" w:eastAsia="Calibri" w:hAnsiTheme="majorHAnsi" w:cstheme="majorHAnsi"/>
          <w:color w:val="262626" w:themeColor="text1" w:themeTint="D9"/>
        </w:rPr>
        <w:t>Wykonawca z tytułu gwarancji i rękojmi ponosi odpowiedzialność za:</w:t>
      </w:r>
    </w:p>
    <w:p w14:paraId="2D9F31F8" w14:textId="77777777" w:rsidR="0040216E" w:rsidRPr="005C3AF3" w:rsidRDefault="0040216E" w:rsidP="00E5789C">
      <w:pPr>
        <w:widowControl/>
        <w:numPr>
          <w:ilvl w:val="1"/>
          <w:numId w:val="23"/>
        </w:numPr>
        <w:tabs>
          <w:tab w:val="clear" w:pos="397"/>
          <w:tab w:val="num" w:pos="851"/>
        </w:tabs>
        <w:suppressAutoHyphens w:val="0"/>
        <w:autoSpaceDE/>
        <w:ind w:left="851" w:right="215" w:hanging="284"/>
        <w:jc w:val="both"/>
        <w:rPr>
          <w:rFonts w:asciiTheme="majorHAnsi" w:eastAsia="Calibri" w:hAnsiTheme="majorHAnsi" w:cstheme="majorHAnsi"/>
          <w:color w:val="262626" w:themeColor="text1" w:themeTint="D9"/>
        </w:rPr>
      </w:pPr>
      <w:r w:rsidRPr="005C3AF3">
        <w:rPr>
          <w:rFonts w:asciiTheme="majorHAnsi" w:eastAsia="Calibri" w:hAnsiTheme="majorHAnsi" w:cstheme="majorHAnsi"/>
          <w:color w:val="262626" w:themeColor="text1" w:themeTint="D9"/>
        </w:rPr>
        <w:t>wady fizyczne zmniejszające wartość użytkową, techniczną i estetyczną wykonanych robót,</w:t>
      </w:r>
    </w:p>
    <w:p w14:paraId="4F4CB249" w14:textId="77777777" w:rsidR="0040216E" w:rsidRPr="005C3AF3" w:rsidRDefault="0040216E" w:rsidP="00E5789C">
      <w:pPr>
        <w:widowControl/>
        <w:numPr>
          <w:ilvl w:val="1"/>
          <w:numId w:val="23"/>
        </w:numPr>
        <w:tabs>
          <w:tab w:val="clear" w:pos="397"/>
          <w:tab w:val="num" w:pos="851"/>
        </w:tabs>
        <w:suppressAutoHyphens w:val="0"/>
        <w:autoSpaceDE/>
        <w:ind w:left="851" w:right="215" w:hanging="284"/>
        <w:jc w:val="both"/>
        <w:rPr>
          <w:rFonts w:asciiTheme="majorHAnsi" w:eastAsia="Calibri" w:hAnsiTheme="majorHAnsi" w:cstheme="majorHAnsi"/>
          <w:color w:val="262626" w:themeColor="text1" w:themeTint="D9"/>
        </w:rPr>
      </w:pPr>
      <w:r w:rsidRPr="005C3AF3">
        <w:rPr>
          <w:rFonts w:asciiTheme="majorHAnsi" w:eastAsia="Calibri" w:hAnsiTheme="majorHAnsi" w:cstheme="majorHAnsi"/>
          <w:color w:val="262626" w:themeColor="text1" w:themeTint="D9"/>
        </w:rPr>
        <w:t>usunięcie ujawnionych wad (na własny koszt i we własnym zakresie) w terminie określonym przez Zamawiającego i Inspektora nadzoru.</w:t>
      </w:r>
    </w:p>
    <w:p w14:paraId="4C608764" w14:textId="77777777" w:rsidR="0040216E" w:rsidRPr="005C3AF3" w:rsidRDefault="0040216E" w:rsidP="00E5789C">
      <w:pPr>
        <w:widowControl/>
        <w:numPr>
          <w:ilvl w:val="0"/>
          <w:numId w:val="23"/>
        </w:numPr>
        <w:suppressAutoHyphens w:val="0"/>
        <w:autoSpaceDE/>
        <w:ind w:left="426" w:right="-28" w:hanging="426"/>
        <w:jc w:val="both"/>
        <w:rPr>
          <w:rFonts w:asciiTheme="majorHAnsi" w:eastAsia="Calibri" w:hAnsiTheme="majorHAnsi" w:cstheme="majorHAnsi"/>
          <w:color w:val="262626" w:themeColor="text1" w:themeTint="D9"/>
        </w:rPr>
      </w:pPr>
      <w:r w:rsidRPr="005C3AF3">
        <w:rPr>
          <w:rFonts w:asciiTheme="majorHAnsi" w:eastAsia="Calibri" w:hAnsiTheme="majorHAnsi" w:cstheme="majorHAnsi"/>
          <w:color w:val="262626" w:themeColor="text1" w:themeTint="D9"/>
        </w:rPr>
        <w:t>Zamawiający może dochodzić roszczeń z tytułu gwarancji lub rękojmi za wady po terminie określonym w art. 568 § 1 KC lub § 11 ust. 7  Umowy, jeżeli ujawnił i reklamował wady przed upływem któregokolwiek określonego w nich terminu.</w:t>
      </w:r>
    </w:p>
    <w:p w14:paraId="2E36DE3F" w14:textId="5319E0E1" w:rsidR="0040216E" w:rsidRPr="005C3AF3" w:rsidRDefault="0040216E" w:rsidP="00E5789C">
      <w:pPr>
        <w:widowControl/>
        <w:numPr>
          <w:ilvl w:val="0"/>
          <w:numId w:val="23"/>
        </w:numPr>
        <w:suppressAutoHyphens w:val="0"/>
        <w:autoSpaceDE/>
        <w:ind w:left="426" w:right="-28" w:hanging="426"/>
        <w:jc w:val="both"/>
        <w:rPr>
          <w:rFonts w:asciiTheme="majorHAnsi" w:eastAsia="Calibri" w:hAnsiTheme="majorHAnsi" w:cstheme="majorHAnsi"/>
          <w:color w:val="262626" w:themeColor="text1" w:themeTint="D9"/>
        </w:rPr>
      </w:pPr>
      <w:r w:rsidRPr="005C3AF3">
        <w:rPr>
          <w:rFonts w:asciiTheme="majorHAnsi" w:eastAsia="Calibri" w:hAnsiTheme="majorHAnsi" w:cstheme="majorHAnsi"/>
          <w:color w:val="262626" w:themeColor="text1" w:themeTint="D9"/>
        </w:rPr>
        <w:t>W sytuacji określonej w pkt. 11 Zamawiającemu przysługują uprawnienia określone w § 1</w:t>
      </w:r>
      <w:r w:rsidR="00837CD2" w:rsidRPr="005C3AF3">
        <w:rPr>
          <w:rFonts w:asciiTheme="majorHAnsi" w:eastAsia="Calibri" w:hAnsiTheme="majorHAnsi" w:cstheme="majorHAnsi"/>
          <w:color w:val="262626" w:themeColor="text1" w:themeTint="D9"/>
        </w:rPr>
        <w:t>2</w:t>
      </w:r>
      <w:r w:rsidRPr="005C3AF3">
        <w:rPr>
          <w:rFonts w:asciiTheme="majorHAnsi" w:eastAsia="Calibri" w:hAnsiTheme="majorHAnsi" w:cstheme="majorHAnsi"/>
          <w:color w:val="262626" w:themeColor="text1" w:themeTint="D9"/>
        </w:rPr>
        <w:t>.</w:t>
      </w:r>
    </w:p>
    <w:p w14:paraId="09F8E557" w14:textId="234569F7" w:rsidR="0040216E" w:rsidRPr="005C3AF3" w:rsidRDefault="0040216E" w:rsidP="00E5789C">
      <w:pPr>
        <w:widowControl/>
        <w:numPr>
          <w:ilvl w:val="0"/>
          <w:numId w:val="23"/>
        </w:numPr>
        <w:suppressAutoHyphens w:val="0"/>
        <w:autoSpaceDE/>
        <w:ind w:left="426" w:right="-28" w:hanging="426"/>
        <w:jc w:val="both"/>
        <w:rPr>
          <w:rFonts w:asciiTheme="majorHAnsi" w:eastAsia="Calibri" w:hAnsiTheme="majorHAnsi" w:cstheme="majorHAnsi"/>
          <w:color w:val="262626" w:themeColor="text1" w:themeTint="D9"/>
        </w:rPr>
      </w:pPr>
      <w:r w:rsidRPr="005C3AF3">
        <w:rPr>
          <w:rFonts w:asciiTheme="majorHAnsi" w:hAnsiTheme="majorHAnsi" w:cstheme="majorHAnsi"/>
          <w:color w:val="262626" w:themeColor="text1" w:themeTint="D9"/>
        </w:rPr>
        <w:t>W  przypadku, gdy Wykonawca nie usunie usterek lub wad w wyznaczonym terminie Zamawiający jest uprawniony, po pisemnym powiadomieniu Wykonawcy, do ich usunięcia na koszt Wykonawcy</w:t>
      </w:r>
      <w:r w:rsidR="002A3DB8" w:rsidRPr="005C3AF3">
        <w:rPr>
          <w:rFonts w:asciiTheme="majorHAnsi" w:hAnsiTheme="majorHAnsi" w:cstheme="majorHAnsi"/>
          <w:color w:val="262626" w:themeColor="text1" w:themeTint="D9"/>
        </w:rPr>
        <w:t xml:space="preserve"> (bez uprzedniej zgody sądu na co Wykonawca wyraża zgodę)</w:t>
      </w:r>
      <w:r w:rsidRPr="005C3AF3">
        <w:rPr>
          <w:rFonts w:asciiTheme="majorHAnsi" w:hAnsiTheme="majorHAnsi" w:cstheme="majorHAnsi"/>
          <w:color w:val="262626" w:themeColor="text1" w:themeTint="D9"/>
        </w:rPr>
        <w:t xml:space="preserve"> z zachowaniem praw wynikających z gwarancji i rękojmi. W tym przypadku pełną należność za wykonane roboty Zamawiający potrąci z zabezpieczenia należytego wykonania Umowy, o którym mowa w § 8 Umowy.</w:t>
      </w:r>
    </w:p>
    <w:p w14:paraId="4483D432" w14:textId="77777777" w:rsidR="003125C2" w:rsidRPr="005C3AF3" w:rsidRDefault="003125C2" w:rsidP="00E5789C">
      <w:pPr>
        <w:shd w:val="clear" w:color="auto" w:fill="FFFFFF"/>
        <w:rPr>
          <w:rFonts w:asciiTheme="majorHAnsi" w:hAnsiTheme="majorHAnsi" w:cstheme="majorHAnsi"/>
          <w:bCs/>
          <w:color w:val="262626" w:themeColor="text1" w:themeTint="D9"/>
        </w:rPr>
      </w:pPr>
    </w:p>
    <w:p w14:paraId="36FA0188" w14:textId="510EEC15"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12</w:t>
      </w:r>
    </w:p>
    <w:p w14:paraId="622BCC76" w14:textId="154F22C8" w:rsidR="0040216E"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Kary umowne i odstąpienie od Umowy</w:t>
      </w:r>
    </w:p>
    <w:p w14:paraId="454FAF6C" w14:textId="55ED25D6"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płaci kary umowne:</w:t>
      </w:r>
    </w:p>
    <w:p w14:paraId="1D0992EF" w14:textId="1D584A6C" w:rsidR="0040216E" w:rsidRPr="005C3AF3" w:rsidRDefault="0040216E" w:rsidP="00E5789C">
      <w:pPr>
        <w:numPr>
          <w:ilvl w:val="1"/>
          <w:numId w:val="24"/>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 tytułu nieterminowej realizacji robót 0,5% wartości brutto Przedmiotu Umowy ustalonej w § 7 ust. 1, za każdy dzień zwłoki względem termin</w:t>
      </w:r>
      <w:r w:rsidR="00F80BB4" w:rsidRPr="005C3AF3">
        <w:rPr>
          <w:rFonts w:asciiTheme="majorHAnsi" w:hAnsiTheme="majorHAnsi" w:cstheme="majorHAnsi"/>
          <w:color w:val="262626" w:themeColor="text1" w:themeTint="D9"/>
        </w:rPr>
        <w:t>u</w:t>
      </w:r>
      <w:r w:rsidRPr="005C3AF3">
        <w:rPr>
          <w:rFonts w:asciiTheme="majorHAnsi" w:hAnsiTheme="majorHAnsi" w:cstheme="majorHAnsi"/>
          <w:color w:val="262626" w:themeColor="text1" w:themeTint="D9"/>
        </w:rPr>
        <w:t xml:space="preserve"> określon</w:t>
      </w:r>
      <w:r w:rsidR="00F80BB4" w:rsidRPr="005C3AF3">
        <w:rPr>
          <w:rFonts w:asciiTheme="majorHAnsi" w:hAnsiTheme="majorHAnsi" w:cstheme="majorHAnsi"/>
          <w:color w:val="262626" w:themeColor="text1" w:themeTint="D9"/>
        </w:rPr>
        <w:t>ego</w:t>
      </w:r>
      <w:r w:rsidRPr="005C3AF3">
        <w:rPr>
          <w:rFonts w:asciiTheme="majorHAnsi" w:hAnsiTheme="majorHAnsi" w:cstheme="majorHAnsi"/>
          <w:color w:val="262626" w:themeColor="text1" w:themeTint="D9"/>
        </w:rPr>
        <w:t xml:space="preserve"> w § 2, </w:t>
      </w:r>
    </w:p>
    <w:p w14:paraId="1356A65B" w14:textId="5F2BC888" w:rsidR="0040216E" w:rsidRPr="005C3AF3" w:rsidRDefault="0040216E" w:rsidP="00E5789C">
      <w:pPr>
        <w:numPr>
          <w:ilvl w:val="1"/>
          <w:numId w:val="24"/>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 tytułu zwłoki w usuwaniu wad 0,5% w</w:t>
      </w:r>
      <w:bookmarkStart w:id="7" w:name="_Hlk66971047"/>
      <w:r w:rsidRPr="005C3AF3">
        <w:rPr>
          <w:rFonts w:asciiTheme="majorHAnsi" w:hAnsiTheme="majorHAnsi" w:cstheme="majorHAnsi"/>
          <w:color w:val="262626" w:themeColor="text1" w:themeTint="D9"/>
        </w:rPr>
        <w:t>artości brutto Przedmiotu Umowy ustalonej w § 7 ust. 1</w:t>
      </w:r>
      <w:bookmarkEnd w:id="7"/>
      <w:r w:rsidRPr="005C3AF3">
        <w:rPr>
          <w:rFonts w:asciiTheme="majorHAnsi" w:hAnsiTheme="majorHAnsi" w:cstheme="majorHAnsi"/>
          <w:color w:val="262626" w:themeColor="text1" w:themeTint="D9"/>
        </w:rPr>
        <w:t>, za każdy dzień zwłoki w stosunku do uzgodnionego terminu w okresie rękojmi i gwarancji,</w:t>
      </w:r>
    </w:p>
    <w:p w14:paraId="7E38A821" w14:textId="00F05686" w:rsidR="0040216E" w:rsidRPr="005C3AF3" w:rsidRDefault="0040216E" w:rsidP="00E5789C">
      <w:pPr>
        <w:numPr>
          <w:ilvl w:val="1"/>
          <w:numId w:val="24"/>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za spowodowane przerwy w realizacji robót z przyczyn zależnych od Wykonawcy </w:t>
      </w:r>
      <w:r w:rsidR="00837CD2" w:rsidRPr="005C3AF3">
        <w:rPr>
          <w:rFonts w:asciiTheme="majorHAnsi" w:hAnsiTheme="majorHAnsi" w:cstheme="majorHAnsi"/>
          <w:color w:val="262626" w:themeColor="text1" w:themeTint="D9"/>
        </w:rPr>
        <w:t xml:space="preserve">trwającej dłużej niż 2 dni robocze, </w:t>
      </w:r>
      <w:r w:rsidRPr="005C3AF3">
        <w:rPr>
          <w:rFonts w:asciiTheme="majorHAnsi" w:hAnsiTheme="majorHAnsi" w:cstheme="majorHAnsi"/>
          <w:color w:val="262626" w:themeColor="text1" w:themeTint="D9"/>
        </w:rPr>
        <w:t xml:space="preserve">w wysokości 0,5% wartości brutto Przedmiotu Umowy ustalonej w § 7 ust. 1, za każdy </w:t>
      </w:r>
      <w:r w:rsidR="00837CD2" w:rsidRPr="005C3AF3">
        <w:rPr>
          <w:rFonts w:asciiTheme="majorHAnsi" w:hAnsiTheme="majorHAnsi" w:cstheme="majorHAnsi"/>
          <w:color w:val="262626" w:themeColor="text1" w:themeTint="D9"/>
        </w:rPr>
        <w:t xml:space="preserve">kolejny </w:t>
      </w:r>
      <w:r w:rsidRPr="005C3AF3">
        <w:rPr>
          <w:rFonts w:asciiTheme="majorHAnsi" w:hAnsiTheme="majorHAnsi" w:cstheme="majorHAnsi"/>
          <w:color w:val="262626" w:themeColor="text1" w:themeTint="D9"/>
        </w:rPr>
        <w:t>dzień przerwy,</w:t>
      </w:r>
    </w:p>
    <w:p w14:paraId="5E96E73B" w14:textId="0D1DA537" w:rsidR="0040216E" w:rsidRPr="005C3AF3" w:rsidRDefault="0040216E" w:rsidP="00E5789C">
      <w:pPr>
        <w:numPr>
          <w:ilvl w:val="1"/>
          <w:numId w:val="24"/>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kary wynikające z zapisów w § 4</w:t>
      </w:r>
      <w:r w:rsidR="004A6CEC" w:rsidRPr="005C3AF3">
        <w:rPr>
          <w:rFonts w:asciiTheme="majorHAnsi" w:hAnsiTheme="majorHAnsi" w:cstheme="majorHAnsi"/>
          <w:color w:val="262626" w:themeColor="text1" w:themeTint="D9"/>
        </w:rPr>
        <w:t xml:space="preserve"> ust. </w:t>
      </w:r>
      <w:r w:rsidRPr="005C3AF3">
        <w:rPr>
          <w:rFonts w:asciiTheme="majorHAnsi" w:hAnsiTheme="majorHAnsi" w:cstheme="majorHAnsi"/>
          <w:color w:val="262626" w:themeColor="text1" w:themeTint="D9"/>
        </w:rPr>
        <w:t>13 niniejszej Umowy,</w:t>
      </w:r>
    </w:p>
    <w:p w14:paraId="5E31BC57" w14:textId="77777777" w:rsidR="0040216E" w:rsidRPr="005C3AF3" w:rsidRDefault="0040216E" w:rsidP="00E5789C">
      <w:pPr>
        <w:numPr>
          <w:ilvl w:val="1"/>
          <w:numId w:val="24"/>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kary wynikające z zapisów w § 13 ust. 7 niniejszej Umowy,</w:t>
      </w:r>
    </w:p>
    <w:p w14:paraId="351343C0" w14:textId="77777777" w:rsidR="0040216E" w:rsidRPr="005C3AF3" w:rsidRDefault="0040216E" w:rsidP="00E5789C">
      <w:pPr>
        <w:numPr>
          <w:ilvl w:val="1"/>
          <w:numId w:val="24"/>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łączny limit kar umownych określonych Umową nie przekroczy 30% wartości brutto Przedmiotu Umowy ustalonej w § 7 ust. 1.</w:t>
      </w:r>
    </w:p>
    <w:p w14:paraId="3F1AF70A" w14:textId="6BA41D77"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Zamawiający ma prawo do zaangażowania innych wykonawców na koszt Wykonawcy </w:t>
      </w:r>
      <w:r w:rsidR="00106D7B" w:rsidRPr="005C3AF3">
        <w:rPr>
          <w:rFonts w:asciiTheme="majorHAnsi" w:hAnsiTheme="majorHAnsi" w:cstheme="majorHAnsi"/>
          <w:color w:val="262626" w:themeColor="text1" w:themeTint="D9"/>
        </w:rPr>
        <w:t xml:space="preserve">(bez uprzedniej zgody sądu na co Wykonawca wyraża zgodę) </w:t>
      </w:r>
      <w:r w:rsidRPr="005C3AF3">
        <w:rPr>
          <w:rFonts w:asciiTheme="majorHAnsi" w:hAnsiTheme="majorHAnsi" w:cstheme="majorHAnsi"/>
          <w:color w:val="262626" w:themeColor="text1" w:themeTint="D9"/>
        </w:rPr>
        <w:t>lub odstąpić od Umowy w całości lub w części ze skutkiem natychmiastowym, jeżeli Wykonawca mimo wezwania Zamawiającego i wyznaczenia dodatkowego, nie krótszego niż 7 dni roboczych terminu na zwiększenie potencjału i tempa robót dla nadrobienia ewentualnych opóźnień wskazujących na niedotrzymanie terminów umownych, nie podejmie działań zaradczych.</w:t>
      </w:r>
    </w:p>
    <w:p w14:paraId="08840FC1" w14:textId="77777777"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Zamawiający ma prawo odstąpić od Umowy ze skutkiem natychmiastowym również w przypadku:</w:t>
      </w:r>
    </w:p>
    <w:p w14:paraId="4D5D1FC7" w14:textId="47EC4F17" w:rsidR="0040216E" w:rsidRPr="005C3AF3" w:rsidRDefault="0040216E" w:rsidP="00E5789C">
      <w:pPr>
        <w:numPr>
          <w:ilvl w:val="1"/>
          <w:numId w:val="25"/>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nie rozpoczęcia przez Wykonawcę realizacji robót w terminie 10 dni </w:t>
      </w:r>
      <w:bookmarkStart w:id="8" w:name="_Hlk66176869"/>
      <w:r w:rsidRPr="005C3AF3">
        <w:rPr>
          <w:rFonts w:asciiTheme="majorHAnsi" w:hAnsiTheme="majorHAnsi" w:cstheme="majorHAnsi"/>
          <w:color w:val="262626" w:themeColor="text1" w:themeTint="D9"/>
        </w:rPr>
        <w:t>roboczych</w:t>
      </w:r>
      <w:bookmarkEnd w:id="8"/>
      <w:r w:rsidRPr="005C3AF3">
        <w:rPr>
          <w:rFonts w:asciiTheme="majorHAnsi" w:hAnsiTheme="majorHAnsi" w:cstheme="majorHAnsi"/>
          <w:color w:val="262626" w:themeColor="text1" w:themeTint="D9"/>
        </w:rPr>
        <w:t xml:space="preserve"> od </w:t>
      </w:r>
      <w:r w:rsidR="00F80BB4" w:rsidRPr="005C3AF3">
        <w:rPr>
          <w:rFonts w:asciiTheme="majorHAnsi" w:hAnsiTheme="majorHAnsi" w:cstheme="majorHAnsi"/>
          <w:color w:val="262626" w:themeColor="text1" w:themeTint="D9"/>
        </w:rPr>
        <w:t xml:space="preserve">dnia zawarcia </w:t>
      </w:r>
      <w:r w:rsidRPr="005C3AF3">
        <w:rPr>
          <w:rFonts w:asciiTheme="majorHAnsi" w:hAnsiTheme="majorHAnsi" w:cstheme="majorHAnsi"/>
          <w:color w:val="262626" w:themeColor="text1" w:themeTint="D9"/>
        </w:rPr>
        <w:t>Umowy,</w:t>
      </w:r>
    </w:p>
    <w:p w14:paraId="0898E5C5" w14:textId="77777777" w:rsidR="0040216E" w:rsidRPr="005C3AF3" w:rsidRDefault="0040216E" w:rsidP="00E5789C">
      <w:pPr>
        <w:numPr>
          <w:ilvl w:val="1"/>
          <w:numId w:val="25"/>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wykonania robót niezgodnie z obowiązującymi warunkami technicznymi i nie dokonanie ich naprawy w ciągu 14 dni roboczych od daty powiadomienia przez Zamawiającego.</w:t>
      </w:r>
    </w:p>
    <w:p w14:paraId="6CB36D30" w14:textId="792CE836" w:rsidR="0040216E" w:rsidRPr="005C3AF3" w:rsidRDefault="0040216E" w:rsidP="00E5789C">
      <w:pPr>
        <w:numPr>
          <w:ilvl w:val="1"/>
          <w:numId w:val="25"/>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wykonywania robót niezgodnie z Umową bez akceptacji </w:t>
      </w:r>
      <w:r w:rsidR="00744643" w:rsidRPr="005C3AF3">
        <w:rPr>
          <w:rFonts w:asciiTheme="majorHAnsi" w:hAnsiTheme="majorHAnsi" w:cstheme="majorHAnsi"/>
          <w:color w:val="262626" w:themeColor="text1" w:themeTint="D9"/>
        </w:rPr>
        <w:t>Zamawiającego</w:t>
      </w:r>
      <w:r w:rsidRPr="005C3AF3">
        <w:rPr>
          <w:rFonts w:asciiTheme="majorHAnsi" w:hAnsiTheme="majorHAnsi" w:cstheme="majorHAnsi"/>
          <w:color w:val="262626" w:themeColor="text1" w:themeTint="D9"/>
        </w:rPr>
        <w:t xml:space="preserve"> i nie przystąpienie do </w:t>
      </w:r>
      <w:r w:rsidRPr="005C3AF3">
        <w:rPr>
          <w:rFonts w:asciiTheme="majorHAnsi" w:hAnsiTheme="majorHAnsi" w:cstheme="majorHAnsi"/>
          <w:color w:val="262626" w:themeColor="text1" w:themeTint="D9"/>
        </w:rPr>
        <w:lastRenderedPageBreak/>
        <w:t>właściwego wykonywania robót w ciągu 7 dni roboczych od daty powiadomienia,</w:t>
      </w:r>
    </w:p>
    <w:p w14:paraId="3A70B43D" w14:textId="77777777" w:rsidR="0040216E" w:rsidRPr="005C3AF3" w:rsidRDefault="0040216E" w:rsidP="00E5789C">
      <w:pPr>
        <w:numPr>
          <w:ilvl w:val="1"/>
          <w:numId w:val="25"/>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przerwania bez uzasadnienia wykonania robót na okres dłuższy niż 7 dni roboczych,</w:t>
      </w:r>
    </w:p>
    <w:p w14:paraId="161D0E56" w14:textId="381AC018" w:rsidR="0040216E" w:rsidRPr="005C3AF3" w:rsidRDefault="0040216E" w:rsidP="00E5789C">
      <w:pPr>
        <w:numPr>
          <w:ilvl w:val="1"/>
          <w:numId w:val="25"/>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razie otwarcia likwidacji Wykonawcy.</w:t>
      </w:r>
    </w:p>
    <w:p w14:paraId="73BBA42C" w14:textId="22D4FE3E"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przypadkach określonych w ust. 2 i 3:</w:t>
      </w:r>
    </w:p>
    <w:p w14:paraId="00962F43" w14:textId="5827923E" w:rsidR="0040216E" w:rsidRPr="005C3AF3" w:rsidRDefault="00F354BC" w:rsidP="00E5789C">
      <w:pPr>
        <w:numPr>
          <w:ilvl w:val="3"/>
          <w:numId w:val="26"/>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Wykonawca </w:t>
      </w:r>
      <w:r w:rsidR="0040216E" w:rsidRPr="005C3AF3">
        <w:rPr>
          <w:rFonts w:asciiTheme="majorHAnsi" w:hAnsiTheme="majorHAnsi" w:cstheme="majorHAnsi"/>
          <w:color w:val="262626" w:themeColor="text1" w:themeTint="D9"/>
        </w:rPr>
        <w:t>zapłaci kary umowne uwzględniające postanowienia ust. 1,</w:t>
      </w:r>
    </w:p>
    <w:p w14:paraId="56646832" w14:textId="692C1C6C" w:rsidR="00F354BC" w:rsidRPr="005C3AF3" w:rsidRDefault="00F354BC" w:rsidP="00E5789C">
      <w:pPr>
        <w:numPr>
          <w:ilvl w:val="3"/>
          <w:numId w:val="26"/>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Wykonawca </w:t>
      </w:r>
      <w:r w:rsidR="0040216E" w:rsidRPr="005C3AF3">
        <w:rPr>
          <w:rFonts w:asciiTheme="majorHAnsi" w:hAnsiTheme="majorHAnsi" w:cstheme="majorHAnsi"/>
          <w:color w:val="262626" w:themeColor="text1" w:themeTint="D9"/>
        </w:rPr>
        <w:t>sporządzi na własny koszt protokół inwentaryzacji robót w toku na dzień zakończenia Umowy oraz zabezpieczy również na swój koszt przerwane roboty w zakresie uzgodnionym przez strony</w:t>
      </w:r>
      <w:r w:rsidRPr="005C3AF3">
        <w:rPr>
          <w:rFonts w:asciiTheme="majorHAnsi" w:hAnsiTheme="majorHAnsi" w:cstheme="majorHAnsi"/>
          <w:color w:val="262626" w:themeColor="text1" w:themeTint="D9"/>
        </w:rPr>
        <w:t>,</w:t>
      </w:r>
    </w:p>
    <w:p w14:paraId="1C9FD9CF" w14:textId="602A620B" w:rsidR="0040216E" w:rsidRPr="005C3AF3" w:rsidRDefault="00F354BC" w:rsidP="00E5789C">
      <w:pPr>
        <w:numPr>
          <w:ilvl w:val="3"/>
          <w:numId w:val="26"/>
        </w:numPr>
        <w:shd w:val="clear" w:color="auto" w:fill="FFFFFF"/>
        <w:tabs>
          <w:tab w:val="left" w:pos="993"/>
        </w:tabs>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Zamawiający dokonania odbioru przerwanych robót oraz zapłaty wynagrodzenia za roboty, które zostały wykonane do dnia odstąpienia, po uprzednim potrąceniu naliczonych kar umownych</w:t>
      </w:r>
    </w:p>
    <w:p w14:paraId="5E6A7C5A" w14:textId="7D7DE14D"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Jeżeli wartość szkody przekroczy wysokość kwot uzyskanych kar umownych Zamawiający zastrzega prawo dochodzenia odszkodowania uzupełniającego przewyższającego wysokość zastrzeżonych kar umownych na zasadach ogólnych Kodeksu Cywilnego.</w:t>
      </w:r>
    </w:p>
    <w:p w14:paraId="6139533D" w14:textId="7274D0D1" w:rsidR="009C1F5A" w:rsidRPr="005C3AF3" w:rsidRDefault="009C1F5A"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Strony ustalają, że zapłata kwot wynikających z niniejszego paragrafu, będzie następowała przez potrącenia z należnego Wykonawcy wynagrodzenia lub z zabezpieczenia należytego wykonania Umowy.</w:t>
      </w:r>
    </w:p>
    <w:p w14:paraId="467E9A6F" w14:textId="77777777"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Zamawiający w razie odstąpienia od Umowy z przyczyn, za które Wykonawca nie odpowiada obowiązany jest do:</w:t>
      </w:r>
    </w:p>
    <w:p w14:paraId="01F76626" w14:textId="77777777" w:rsidR="0040216E" w:rsidRPr="005C3AF3" w:rsidRDefault="0040216E" w:rsidP="00E5789C">
      <w:pPr>
        <w:numPr>
          <w:ilvl w:val="1"/>
          <w:numId w:val="28"/>
        </w:numPr>
        <w:shd w:val="clear" w:color="auto" w:fill="FFFFFF"/>
        <w:ind w:left="851" w:hanging="284"/>
        <w:jc w:val="both"/>
        <w:rPr>
          <w:rFonts w:asciiTheme="majorHAnsi" w:hAnsiTheme="majorHAnsi" w:cstheme="majorHAnsi"/>
          <w:color w:val="262626" w:themeColor="text1" w:themeTint="D9"/>
        </w:rPr>
      </w:pPr>
      <w:bookmarkStart w:id="9" w:name="_Hlk129167291"/>
      <w:r w:rsidRPr="005C3AF3">
        <w:rPr>
          <w:rFonts w:asciiTheme="majorHAnsi" w:hAnsiTheme="majorHAnsi" w:cstheme="majorHAnsi"/>
          <w:color w:val="262626" w:themeColor="text1" w:themeTint="D9"/>
        </w:rPr>
        <w:t>dokonania odbioru przerwanych robót oraz zapłaty wynagrodzenia za roboty, które zostały wykonane do dnia odstąpienia</w:t>
      </w:r>
      <w:bookmarkEnd w:id="9"/>
      <w:r w:rsidRPr="005C3AF3">
        <w:rPr>
          <w:rFonts w:asciiTheme="majorHAnsi" w:hAnsiTheme="majorHAnsi" w:cstheme="majorHAnsi"/>
          <w:color w:val="262626" w:themeColor="text1" w:themeTint="D9"/>
        </w:rPr>
        <w:t>,</w:t>
      </w:r>
    </w:p>
    <w:p w14:paraId="0B1680C5" w14:textId="77777777" w:rsidR="0040216E" w:rsidRPr="005C3AF3" w:rsidRDefault="0040216E" w:rsidP="00E5789C">
      <w:pPr>
        <w:numPr>
          <w:ilvl w:val="1"/>
          <w:numId w:val="28"/>
        </w:numPr>
        <w:shd w:val="clear" w:color="auto" w:fill="FFFFFF"/>
        <w:ind w:left="851"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przejęcia od Wykonawcy pod swój dozór terenu budowy.</w:t>
      </w:r>
    </w:p>
    <w:p w14:paraId="7956CB8C" w14:textId="04DAF060" w:rsidR="0040216E" w:rsidRPr="005C3AF3" w:rsidRDefault="0040216E" w:rsidP="00E5789C">
      <w:pPr>
        <w:numPr>
          <w:ilvl w:val="0"/>
          <w:numId w:val="2"/>
        </w:numPr>
        <w:shd w:val="clear" w:color="auto" w:fill="FFFFFF"/>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Odstąpienie od Umowy powinno nastąpić </w:t>
      </w:r>
      <w:r w:rsidR="00106D7B" w:rsidRPr="005C3AF3">
        <w:rPr>
          <w:rFonts w:asciiTheme="majorHAnsi" w:hAnsiTheme="majorHAnsi" w:cstheme="majorHAnsi"/>
          <w:color w:val="262626" w:themeColor="text1" w:themeTint="D9"/>
        </w:rPr>
        <w:t xml:space="preserve">w terminie do 30 dni od dnia zaistnienia zdarzenia uzasadniającego odstąpienie, </w:t>
      </w:r>
      <w:r w:rsidRPr="005C3AF3">
        <w:rPr>
          <w:rFonts w:asciiTheme="majorHAnsi" w:hAnsiTheme="majorHAnsi" w:cstheme="majorHAnsi"/>
          <w:color w:val="262626" w:themeColor="text1" w:themeTint="D9"/>
        </w:rPr>
        <w:t>w formie pisemnej pod rygorem nieważności takiego oświadczenia i powinno zawierać uzasadnienie.</w:t>
      </w:r>
    </w:p>
    <w:p w14:paraId="11CBC3B9" w14:textId="0DC64813" w:rsidR="0040216E" w:rsidRPr="005C3AF3" w:rsidRDefault="00F354BC" w:rsidP="00E5789C">
      <w:pPr>
        <w:numPr>
          <w:ilvl w:val="0"/>
          <w:numId w:val="2"/>
        </w:numPr>
        <w:shd w:val="clear" w:color="auto" w:fill="FFFFFF"/>
        <w:tabs>
          <w:tab w:val="clear" w:pos="397"/>
          <w:tab w:val="num" w:pos="284"/>
          <w:tab w:val="left" w:pos="14058"/>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Kary </w:t>
      </w:r>
      <w:r w:rsidR="0040216E" w:rsidRPr="005C3AF3">
        <w:rPr>
          <w:rFonts w:asciiTheme="majorHAnsi" w:hAnsiTheme="majorHAnsi" w:cstheme="majorHAnsi"/>
          <w:color w:val="262626" w:themeColor="text1" w:themeTint="D9"/>
        </w:rPr>
        <w:t>umowne określone w niniejszym paragrafie naliczane będą od całkowitego wynagrodzenia brutto określonego w § 7 ust. 1.</w:t>
      </w:r>
    </w:p>
    <w:p w14:paraId="51203CF0" w14:textId="77777777" w:rsidR="0040216E" w:rsidRPr="005C3AF3" w:rsidRDefault="0040216E" w:rsidP="00E5789C">
      <w:pPr>
        <w:shd w:val="clear" w:color="auto" w:fill="FFFFFF"/>
        <w:tabs>
          <w:tab w:val="left" w:pos="14058"/>
        </w:tabs>
        <w:ind w:left="29"/>
        <w:jc w:val="both"/>
        <w:rPr>
          <w:rFonts w:asciiTheme="majorHAnsi" w:hAnsiTheme="majorHAnsi" w:cstheme="majorHAnsi"/>
          <w:color w:val="262626" w:themeColor="text1" w:themeTint="D9"/>
        </w:rPr>
      </w:pPr>
    </w:p>
    <w:p w14:paraId="5CCEADE2" w14:textId="77777777" w:rsidR="0040216E" w:rsidRPr="005C3AF3" w:rsidRDefault="0040216E" w:rsidP="00E5789C">
      <w:pPr>
        <w:shd w:val="clear" w:color="auto" w:fill="FFFFFF"/>
        <w:jc w:val="center"/>
        <w:rPr>
          <w:rFonts w:asciiTheme="majorHAnsi" w:hAnsiTheme="majorHAnsi" w:cstheme="majorHAnsi"/>
          <w:b/>
          <w:bCs/>
          <w:color w:val="262626" w:themeColor="text1" w:themeTint="D9"/>
          <w:lang w:eastAsia="pl-PL"/>
        </w:rPr>
      </w:pPr>
      <w:r w:rsidRPr="005C3AF3">
        <w:rPr>
          <w:rFonts w:asciiTheme="majorHAnsi" w:hAnsiTheme="majorHAnsi" w:cstheme="majorHAnsi"/>
          <w:b/>
          <w:bCs/>
          <w:color w:val="262626" w:themeColor="text1" w:themeTint="D9"/>
        </w:rPr>
        <w:t>§ 13</w:t>
      </w:r>
    </w:p>
    <w:p w14:paraId="751813C4" w14:textId="17F606F5" w:rsidR="0040216E" w:rsidRPr="005C3AF3" w:rsidRDefault="0040216E" w:rsidP="00E5789C">
      <w:pPr>
        <w:shd w:val="clear" w:color="auto" w:fill="FFFFFF"/>
        <w:jc w:val="center"/>
        <w:rPr>
          <w:rFonts w:asciiTheme="majorHAnsi" w:hAnsiTheme="majorHAnsi" w:cstheme="majorHAnsi"/>
          <w:color w:val="262626" w:themeColor="text1" w:themeTint="D9"/>
        </w:rPr>
      </w:pPr>
      <w:r w:rsidRPr="005C3AF3">
        <w:rPr>
          <w:rFonts w:asciiTheme="majorHAnsi" w:hAnsiTheme="majorHAnsi" w:cstheme="majorHAnsi"/>
          <w:b/>
          <w:bCs/>
          <w:color w:val="262626" w:themeColor="text1" w:themeTint="D9"/>
          <w:u w:val="single"/>
        </w:rPr>
        <w:t>Zatrudnianie pracowników</w:t>
      </w:r>
      <w:r w:rsidRPr="005C3AF3">
        <w:rPr>
          <w:rFonts w:asciiTheme="majorHAnsi" w:hAnsiTheme="majorHAnsi" w:cstheme="majorHAnsi"/>
          <w:b/>
          <w:bCs/>
          <w:color w:val="262626" w:themeColor="text1" w:themeTint="D9"/>
        </w:rPr>
        <w:t> </w:t>
      </w:r>
    </w:p>
    <w:p w14:paraId="3336A0E2" w14:textId="6C78435B" w:rsidR="0087471F" w:rsidRPr="005C3AF3" w:rsidRDefault="0040216E" w:rsidP="00E5789C">
      <w:pPr>
        <w:pStyle w:val="Akapitzlist"/>
        <w:numPr>
          <w:ilvl w:val="6"/>
          <w:numId w:val="28"/>
        </w:numPr>
        <w:shd w:val="clear" w:color="auto" w:fill="FFFFFF"/>
        <w:tabs>
          <w:tab w:val="clear" w:pos="5040"/>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Zamawiający działając na podstawie art. 95 ust. 1ustawy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(Dz. U. z 202</w:t>
      </w:r>
      <w:r w:rsidR="008204DD" w:rsidRPr="005C3AF3">
        <w:rPr>
          <w:rFonts w:asciiTheme="majorHAnsi" w:hAnsiTheme="majorHAnsi" w:cstheme="majorHAnsi"/>
          <w:color w:val="262626" w:themeColor="text1" w:themeTint="D9"/>
        </w:rPr>
        <w:t>3</w:t>
      </w:r>
      <w:r w:rsidRPr="005C3AF3">
        <w:rPr>
          <w:rFonts w:asciiTheme="majorHAnsi" w:hAnsiTheme="majorHAnsi" w:cstheme="majorHAnsi"/>
          <w:color w:val="262626" w:themeColor="text1" w:themeTint="D9"/>
        </w:rPr>
        <w:t xml:space="preserve">r., poz. </w:t>
      </w:r>
      <w:r w:rsidR="008204DD" w:rsidRPr="005C3AF3">
        <w:rPr>
          <w:rFonts w:asciiTheme="majorHAnsi" w:hAnsiTheme="majorHAnsi" w:cstheme="majorHAnsi"/>
          <w:color w:val="262626" w:themeColor="text1" w:themeTint="D9"/>
        </w:rPr>
        <w:t>1465</w:t>
      </w:r>
      <w:r w:rsidRPr="005C3AF3">
        <w:rPr>
          <w:rFonts w:asciiTheme="majorHAnsi" w:hAnsiTheme="majorHAnsi" w:cstheme="majorHAnsi"/>
          <w:color w:val="262626" w:themeColor="text1" w:themeTint="D9"/>
        </w:rPr>
        <w:t xml:space="preserve"> </w:t>
      </w:r>
      <w:r w:rsidR="0085341F" w:rsidRPr="005C3AF3">
        <w:rPr>
          <w:rFonts w:asciiTheme="majorHAnsi" w:hAnsiTheme="majorHAnsi" w:cstheme="majorHAnsi"/>
          <w:color w:val="262626" w:themeColor="text1" w:themeTint="D9"/>
        </w:rPr>
        <w:t>ze zmianami</w:t>
      </w:r>
      <w:r w:rsidRPr="005C3AF3">
        <w:rPr>
          <w:rFonts w:asciiTheme="majorHAnsi" w:hAnsiTheme="majorHAnsi" w:cstheme="majorHAnsi"/>
          <w:color w:val="262626" w:themeColor="text1" w:themeTint="D9"/>
        </w:rPr>
        <w:t>).</w:t>
      </w:r>
    </w:p>
    <w:p w14:paraId="0426FA17" w14:textId="6C1D4BF4" w:rsidR="0040216E" w:rsidRPr="005C3AF3" w:rsidRDefault="0040216E" w:rsidP="00E5789C">
      <w:pPr>
        <w:pStyle w:val="Akapitzlist"/>
        <w:numPr>
          <w:ilvl w:val="0"/>
          <w:numId w:val="28"/>
        </w:numPr>
        <w:shd w:val="clear" w:color="auto" w:fill="FFFFFF" w:themeFill="background1"/>
        <w:tabs>
          <w:tab w:val="clear" w:pos="397"/>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Zamawiający określa wymóg zatrudnienia na podstawie umowy o pracę przez Wykonawcę lub Podwykonawcę osób wykonujących czynności związane z </w:t>
      </w:r>
      <w:bookmarkStart w:id="10" w:name="_Hlk66350780"/>
      <w:r w:rsidRPr="005C3AF3">
        <w:rPr>
          <w:rFonts w:asciiTheme="majorHAnsi" w:hAnsiTheme="majorHAnsi" w:cstheme="majorHAnsi"/>
          <w:color w:val="262626" w:themeColor="text1" w:themeTint="D9"/>
        </w:rPr>
        <w:t xml:space="preserve">robotami </w:t>
      </w:r>
      <w:bookmarkEnd w:id="10"/>
      <w:r w:rsidR="007F3F9D" w:rsidRPr="005C3AF3">
        <w:rPr>
          <w:rFonts w:asciiTheme="majorHAnsi" w:hAnsiTheme="majorHAnsi" w:cstheme="majorHAnsi"/>
          <w:color w:val="262626" w:themeColor="text1" w:themeTint="D9"/>
        </w:rPr>
        <w:t xml:space="preserve">- roboty murarskie, tynkarskie, blacharskie, betonowe, budowlane, malarskie, wykończeniowe. </w:t>
      </w:r>
    </w:p>
    <w:p w14:paraId="6654FAFA" w14:textId="1818041C" w:rsidR="0040216E" w:rsidRPr="005C3AF3" w:rsidRDefault="0040216E" w:rsidP="00E5789C">
      <w:pPr>
        <w:pStyle w:val="Akapitzlist"/>
        <w:numPr>
          <w:ilvl w:val="0"/>
          <w:numId w:val="28"/>
        </w:numPr>
        <w:shd w:val="clear" w:color="auto" w:fill="FFFFFF"/>
        <w:tabs>
          <w:tab w:val="clear" w:pos="397"/>
          <w:tab w:val="left"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52D329E" w14:textId="77777777" w:rsidR="0040216E" w:rsidRPr="005C3AF3" w:rsidRDefault="0040216E" w:rsidP="00E5789C">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1)    oświadczenia zatrudnionego pracownika,</w:t>
      </w:r>
    </w:p>
    <w:p w14:paraId="11FBC386" w14:textId="77777777" w:rsidR="0040216E" w:rsidRPr="005C3AF3" w:rsidRDefault="0040216E" w:rsidP="00E5789C">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2)    oświadczenia Wykonawcy lub Podwykonawcy o zatrudnieniu pracownika na podstawie umowy o pracę,</w:t>
      </w:r>
    </w:p>
    <w:p w14:paraId="0288A348" w14:textId="77777777" w:rsidR="0040216E" w:rsidRPr="005C3AF3" w:rsidRDefault="0040216E" w:rsidP="00E5789C">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3)    poświadczonej za zgodność z oryginałem kopii umowy o pracę zatrudnionego pracownika,</w:t>
      </w:r>
    </w:p>
    <w:p w14:paraId="6892CB44" w14:textId="75A28175" w:rsidR="0040216E" w:rsidRPr="005C3AF3" w:rsidRDefault="0040216E" w:rsidP="00E5789C">
      <w:pPr>
        <w:shd w:val="clear" w:color="auto" w:fill="FFFFFF"/>
        <w:ind w:left="567" w:hanging="283"/>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4)    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628CE989" w14:textId="36A2242A" w:rsidR="0040216E" w:rsidRPr="005C3AF3" w:rsidRDefault="0040216E" w:rsidP="00E5789C">
      <w:pPr>
        <w:pStyle w:val="Akapitzlist"/>
        <w:numPr>
          <w:ilvl w:val="0"/>
          <w:numId w:val="28"/>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 trakcie realizacji zamówienia zamawiający uprawniony jest do wykonywania czynności    kontrolnych wobec wykonawcy odnośnie spełniania przez wykonawcę lub podwykonawcę wymogu zatrudnienia na podstawie umowy o pracę osób realizujących przedmiot zamówienia. Zamawiający uprawniony jest w szczególności do: </w:t>
      </w:r>
    </w:p>
    <w:p w14:paraId="52E813F2" w14:textId="77777777" w:rsidR="0040216E" w:rsidRPr="005C3AF3" w:rsidRDefault="0040216E" w:rsidP="00E5789C">
      <w:pPr>
        <w:pStyle w:val="gmail-msolistparagraph"/>
        <w:shd w:val="clear" w:color="auto" w:fill="FFFFFF"/>
        <w:spacing w:before="0" w:beforeAutospacing="0" w:after="0" w:afterAutospacing="0"/>
        <w:ind w:left="284"/>
        <w:jc w:val="both"/>
        <w:rPr>
          <w:rFonts w:asciiTheme="majorHAnsi" w:hAnsiTheme="majorHAnsi" w:cstheme="majorHAnsi"/>
          <w:color w:val="262626" w:themeColor="text1" w:themeTint="D9"/>
          <w:sz w:val="20"/>
          <w:szCs w:val="20"/>
        </w:rPr>
      </w:pPr>
      <w:r w:rsidRPr="005C3AF3">
        <w:rPr>
          <w:rFonts w:asciiTheme="majorHAnsi" w:hAnsiTheme="majorHAnsi" w:cstheme="majorHAnsi"/>
          <w:color w:val="262626" w:themeColor="text1" w:themeTint="D9"/>
          <w:sz w:val="20"/>
          <w:szCs w:val="20"/>
        </w:rPr>
        <w:t>a) żądania oświadczeń i dokumentów w zakresie potwierdzenia spełniania ww. wymogów i dokonywania ich oceny,</w:t>
      </w:r>
    </w:p>
    <w:p w14:paraId="2C520953" w14:textId="77777777" w:rsidR="0040216E" w:rsidRPr="005C3AF3" w:rsidRDefault="0040216E" w:rsidP="00E5789C">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b) żądania wyjaśnień w przypadku wątpliwości w zakresie potwierdzenia spełniania ww. wymogów,</w:t>
      </w:r>
    </w:p>
    <w:p w14:paraId="623C89E5" w14:textId="77777777" w:rsidR="0040216E" w:rsidRPr="005C3AF3" w:rsidRDefault="0040216E" w:rsidP="00E5789C">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c) przeprowadzania kontroli na miejscu wykonywania świadczenia.</w:t>
      </w:r>
    </w:p>
    <w:p w14:paraId="478300BD" w14:textId="65D810C8" w:rsidR="0040216E" w:rsidRPr="005C3AF3" w:rsidRDefault="0040216E" w:rsidP="00E5789C">
      <w:pPr>
        <w:pStyle w:val="Akapitzlist"/>
        <w:numPr>
          <w:ilvl w:val="0"/>
          <w:numId w:val="41"/>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07C037BE" w14:textId="4044329A" w:rsidR="0040216E" w:rsidRPr="005C3AF3" w:rsidRDefault="0040216E" w:rsidP="00E5789C">
      <w:pPr>
        <w:pStyle w:val="Akapitzlist"/>
        <w:numPr>
          <w:ilvl w:val="0"/>
          <w:numId w:val="41"/>
        </w:numPr>
        <w:shd w:val="clear" w:color="auto" w:fill="FFFFFF"/>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42728C5" w14:textId="61C86BDA" w:rsidR="0040216E" w:rsidRPr="005C3AF3" w:rsidRDefault="0040216E" w:rsidP="00E5789C">
      <w:pPr>
        <w:pStyle w:val="gmail-msolistparagraph"/>
        <w:numPr>
          <w:ilvl w:val="0"/>
          <w:numId w:val="41"/>
        </w:numPr>
        <w:spacing w:before="0" w:beforeAutospacing="0" w:after="0" w:afterAutospacing="0"/>
        <w:ind w:left="284" w:hanging="284"/>
        <w:jc w:val="both"/>
        <w:rPr>
          <w:rFonts w:asciiTheme="majorHAnsi" w:hAnsiTheme="majorHAnsi" w:cstheme="majorHAnsi"/>
          <w:color w:val="262626" w:themeColor="text1" w:themeTint="D9"/>
          <w:sz w:val="20"/>
          <w:szCs w:val="20"/>
        </w:rPr>
      </w:pPr>
      <w:r w:rsidRPr="005C3AF3">
        <w:rPr>
          <w:rFonts w:asciiTheme="majorHAnsi" w:hAnsiTheme="majorHAnsi" w:cstheme="majorHAnsi"/>
          <w:color w:val="262626" w:themeColor="text1" w:themeTint="D9"/>
          <w:sz w:val="20"/>
          <w:szCs w:val="20"/>
        </w:rPr>
        <w:lastRenderedPageBreak/>
        <w:t>W przypadku nie zatrudnienia przy realizacji zamówienia osób wymaganych przez Zamawiającego Wykonawca jest zobowiązany do zapłacenia kary umownej w wysokości 3000,00 zł za każdą osobę niezatrudnioną na podstawie umowy o pracę za dany miesiąc.</w:t>
      </w:r>
    </w:p>
    <w:p w14:paraId="4D135C7F" w14:textId="51DB1A79" w:rsidR="003C27DF" w:rsidRPr="005C3AF3" w:rsidRDefault="0040216E" w:rsidP="00E5789C">
      <w:pPr>
        <w:pStyle w:val="gmail-msolistparagraph"/>
        <w:numPr>
          <w:ilvl w:val="0"/>
          <w:numId w:val="41"/>
        </w:numPr>
        <w:spacing w:before="0" w:beforeAutospacing="0" w:after="0" w:afterAutospacing="0"/>
        <w:ind w:left="284" w:hanging="284"/>
        <w:jc w:val="both"/>
        <w:rPr>
          <w:rFonts w:asciiTheme="majorHAnsi" w:hAnsiTheme="majorHAnsi" w:cstheme="majorHAnsi"/>
          <w:color w:val="262626" w:themeColor="text1" w:themeTint="D9"/>
          <w:sz w:val="20"/>
          <w:szCs w:val="20"/>
        </w:rPr>
      </w:pPr>
      <w:r w:rsidRPr="005C3AF3">
        <w:rPr>
          <w:rFonts w:asciiTheme="majorHAnsi" w:hAnsiTheme="majorHAnsi" w:cstheme="majorHAnsi"/>
          <w:color w:val="262626" w:themeColor="text1" w:themeTint="D9"/>
          <w:sz w:val="20"/>
          <w:szCs w:val="20"/>
        </w:rPr>
        <w:t>W przypadku uzasadnionych wątpliwości co do przestrzegania prawa pracy przez Wykonawcę lub Podwykonawcę, Zamawiający może zwrócić się o przeprowadzenie kontroli przez Państwową Inspekcję Pracy.</w:t>
      </w:r>
    </w:p>
    <w:p w14:paraId="2AC8F3D7" w14:textId="77777777" w:rsidR="009C1F5A" w:rsidRPr="005C3AF3" w:rsidRDefault="009C1F5A" w:rsidP="00E5789C">
      <w:pPr>
        <w:shd w:val="clear" w:color="auto" w:fill="FFFFFF"/>
        <w:jc w:val="center"/>
        <w:rPr>
          <w:rFonts w:asciiTheme="majorHAnsi" w:hAnsiTheme="majorHAnsi" w:cstheme="majorHAnsi"/>
          <w:bCs/>
          <w:color w:val="262626" w:themeColor="text1" w:themeTint="D9"/>
        </w:rPr>
      </w:pPr>
    </w:p>
    <w:p w14:paraId="7861346A" w14:textId="0DB9C50B"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14</w:t>
      </w:r>
    </w:p>
    <w:p w14:paraId="51B44831" w14:textId="5475B69A" w:rsidR="0040216E"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Zmiany Umowy</w:t>
      </w:r>
    </w:p>
    <w:p w14:paraId="0C425D9D" w14:textId="7B7D3DD6" w:rsidR="0040216E" w:rsidRPr="005C3AF3" w:rsidRDefault="0040216E" w:rsidP="00E5789C">
      <w:pPr>
        <w:pStyle w:val="Akapitzlist"/>
        <w:numPr>
          <w:ilvl w:val="0"/>
          <w:numId w:val="7"/>
        </w:numPr>
        <w:autoSpaceDN w:val="0"/>
        <w:adjustRightInd w:val="0"/>
        <w:ind w:left="426"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Wszelkie zmiany niniejszej Umowy wymagają formy pisemnej w postaci aneksu pod rygorem nieważności, z  wyjątkiem § 3 ust. 1 i </w:t>
      </w:r>
      <w:r w:rsidR="00770902" w:rsidRPr="005C3AF3">
        <w:rPr>
          <w:rFonts w:asciiTheme="majorHAnsi" w:hAnsiTheme="majorHAnsi" w:cstheme="majorHAnsi"/>
          <w:color w:val="262626" w:themeColor="text1" w:themeTint="D9"/>
        </w:rPr>
        <w:t>2</w:t>
      </w:r>
      <w:r w:rsidRPr="005C3AF3">
        <w:rPr>
          <w:rFonts w:asciiTheme="majorHAnsi" w:hAnsiTheme="majorHAnsi" w:cstheme="majorHAnsi"/>
          <w:color w:val="262626" w:themeColor="text1" w:themeTint="D9"/>
        </w:rPr>
        <w:t>, oraz zmian danych adresowych, które wymagają zawiadomienia w formie pisemnej, złożonego przez osobę upoważnioną.</w:t>
      </w:r>
    </w:p>
    <w:p w14:paraId="690E1365" w14:textId="77777777" w:rsidR="0040216E" w:rsidRPr="005C3AF3" w:rsidRDefault="0040216E" w:rsidP="00E5789C">
      <w:pPr>
        <w:pStyle w:val="Akapitzlist"/>
        <w:numPr>
          <w:ilvl w:val="0"/>
          <w:numId w:val="7"/>
        </w:numPr>
        <w:autoSpaceDN w:val="0"/>
        <w:adjustRightInd w:val="0"/>
        <w:ind w:left="426" w:hanging="426"/>
        <w:jc w:val="both"/>
        <w:rPr>
          <w:rFonts w:asciiTheme="majorHAnsi" w:hAnsiTheme="majorHAnsi" w:cstheme="majorHAnsi"/>
          <w:color w:val="262626" w:themeColor="text1" w:themeTint="D9"/>
        </w:rPr>
      </w:pPr>
      <w:r w:rsidRPr="005C3AF3">
        <w:rPr>
          <w:rFonts w:asciiTheme="majorHAnsi" w:hAnsiTheme="majorHAnsi" w:cstheme="majorHAnsi"/>
          <w:bCs/>
          <w:color w:val="262626" w:themeColor="text1" w:themeTint="D9"/>
        </w:rPr>
        <w:t>Zamawiający przewiduje możliwość dokonania zmian postanowień zawartej Umowy w stosunku do treści oferty na podstawie której dokonano wyboru Wykonawcy w przypadkach określonych w art. 455 PZP, a ponadto w następujących okolicznościach:</w:t>
      </w:r>
    </w:p>
    <w:p w14:paraId="5C0AEED8" w14:textId="1C798345"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konieczności wprowadzenia zmian technologicznych dokonanych na wniosek Zamawiającego (lub Wykonawcy),</w:t>
      </w:r>
    </w:p>
    <w:p w14:paraId="2A79B68D" w14:textId="319B84F5"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 powodu istotnych braków lub błędów w </w:t>
      </w:r>
      <w:r w:rsidR="004C05C5" w:rsidRPr="005C3AF3">
        <w:rPr>
          <w:rFonts w:asciiTheme="majorHAnsi" w:hAnsiTheme="majorHAnsi" w:cstheme="majorHAnsi"/>
          <w:color w:val="262626" w:themeColor="text1" w:themeTint="D9"/>
        </w:rPr>
        <w:t>opisie przedmiotu zamówienia</w:t>
      </w:r>
      <w:r w:rsidRPr="005C3AF3">
        <w:rPr>
          <w:rFonts w:asciiTheme="majorHAnsi" w:hAnsiTheme="majorHAnsi" w:cstheme="majorHAnsi"/>
          <w:color w:val="262626" w:themeColor="text1" w:themeTint="D9"/>
        </w:rPr>
        <w:t>, również tych polegających na niezgodności z przepisami prawa,</w:t>
      </w:r>
    </w:p>
    <w:p w14:paraId="1A5D1026" w14:textId="77777777"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 powodu uzasadnionych zmian w zakresie sposobu wykonania Przedmiotu Umowy proponowanych przez Zamawiającego lub Wykonawcę, jeżeli te zmiany są korzystne dla Zamawiającego,</w:t>
      </w:r>
    </w:p>
    <w:p w14:paraId="7F413BDF" w14:textId="31392949"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 powodu wystąpienia okoliczności niezależnych od Wykonawcy przy zachowaniu przez niego należytej staranności, skutkujących niemożnością dotrzymania terminu realizacji Przedmiotu Umowy</w:t>
      </w:r>
      <w:r w:rsidR="00F354BC" w:rsidRPr="005C3AF3">
        <w:rPr>
          <w:rFonts w:asciiTheme="majorHAnsi" w:hAnsiTheme="majorHAnsi" w:cstheme="majorHAnsi"/>
          <w:color w:val="262626" w:themeColor="text1" w:themeTint="D9"/>
        </w:rPr>
        <w:t xml:space="preserve"> (np. wydłużone terminy dostaw materiałów niezbędnych do realizacji zamówienia, niesprzyjające warunki pogodowe)</w:t>
      </w:r>
      <w:r w:rsidRPr="005C3AF3">
        <w:rPr>
          <w:rFonts w:asciiTheme="majorHAnsi" w:hAnsiTheme="majorHAnsi" w:cstheme="majorHAnsi"/>
          <w:color w:val="262626" w:themeColor="text1" w:themeTint="D9"/>
        </w:rPr>
        <w:t>,</w:t>
      </w:r>
    </w:p>
    <w:p w14:paraId="04A2D174" w14:textId="77777777"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 powodu wystąpienia dodatkowych, a niemożliwych do przewidzenia przed zawarciem Umowy przez doświadczonego Wykonawcę robót,</w:t>
      </w:r>
    </w:p>
    <w:p w14:paraId="7549F0EE" w14:textId="1C8912F6" w:rsidR="0040216E" w:rsidRPr="005C3AF3" w:rsidRDefault="0040216E" w:rsidP="00E5789C">
      <w:pPr>
        <w:numPr>
          <w:ilvl w:val="0"/>
          <w:numId w:val="10"/>
        </w:numPr>
        <w:shd w:val="clear" w:color="auto" w:fill="FFFFFF"/>
        <w:ind w:left="993" w:hanging="426"/>
        <w:jc w:val="both"/>
        <w:rPr>
          <w:rFonts w:asciiTheme="majorHAnsi" w:hAnsiTheme="majorHAnsi" w:cstheme="majorHAnsi"/>
          <w:strike/>
          <w:color w:val="262626" w:themeColor="text1" w:themeTint="D9"/>
        </w:rPr>
      </w:pPr>
      <w:r w:rsidRPr="005C3AF3">
        <w:rPr>
          <w:rFonts w:asciiTheme="majorHAnsi" w:hAnsiTheme="majorHAnsi" w:cstheme="majorHAnsi"/>
          <w:color w:val="262626" w:themeColor="text1" w:themeTint="D9"/>
        </w:rPr>
        <w:t>z powodu niemożliwych do przewidzenia niekorzystnych warunków atmosferycznych, hydrologicznych, kolizji z sieciami infrastruktury, utrudniających lub uniemożliwiających terminowe wykonanie Przedmiotu Umowy</w:t>
      </w:r>
      <w:r w:rsidR="00CF36F4" w:rsidRPr="005C3AF3">
        <w:rPr>
          <w:rFonts w:asciiTheme="majorHAnsi" w:hAnsiTheme="majorHAnsi" w:cstheme="majorHAnsi"/>
          <w:color w:val="262626" w:themeColor="text1" w:themeTint="D9"/>
        </w:rPr>
        <w:t>.</w:t>
      </w:r>
    </w:p>
    <w:p w14:paraId="30ACD798" w14:textId="77777777"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 powodu wystąpienia siły wyższej powodującej powstanie zdarzenia losowego, którego nie można było przewidzieć, a które zagraża bezpieczeństwu ludzi lub ich zdrowiu lub na skutek którego powstała  szkoda w znacznych rozmiarach,</w:t>
      </w:r>
    </w:p>
    <w:p w14:paraId="71D7A2E1" w14:textId="77777777"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wystąpienia okoliczności niezawinionych przez strony, których nie można było wcześniej przewidzieć,</w:t>
      </w:r>
    </w:p>
    <w:p w14:paraId="78908892" w14:textId="77777777"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przedłużenia się uzgodnień zewnętrznych przez podmioty do tego upoważnione, </w:t>
      </w:r>
    </w:p>
    <w:p w14:paraId="5BD44C89" w14:textId="7C1549F2"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 powodu wstrzymania przez Zamawiającego wykonania robót, które nie wynika z okoliczności leżących po stronie Wykonawcy (nie dotyczy okoliczności wstrzymania robót przez </w:t>
      </w:r>
      <w:r w:rsidR="0087471F" w:rsidRPr="005C3AF3">
        <w:rPr>
          <w:rFonts w:asciiTheme="majorHAnsi" w:hAnsiTheme="majorHAnsi" w:cstheme="majorHAnsi"/>
          <w:color w:val="262626" w:themeColor="text1" w:themeTint="D9"/>
        </w:rPr>
        <w:t xml:space="preserve">Zamawiającego </w:t>
      </w:r>
      <w:r w:rsidRPr="005C3AF3">
        <w:rPr>
          <w:rFonts w:asciiTheme="majorHAnsi" w:hAnsiTheme="majorHAnsi" w:cstheme="majorHAnsi"/>
          <w:color w:val="262626" w:themeColor="text1" w:themeTint="D9"/>
        </w:rPr>
        <w:t>w przypadku stwierdzenia nieprawidłowości zawinionych przez Wykonawcę),</w:t>
      </w:r>
    </w:p>
    <w:p w14:paraId="78F3E79C" w14:textId="1DE43F11"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wystąpienia obiektywnych zmian ocenianych jako korzystne dla Zamawiającego,</w:t>
      </w:r>
    </w:p>
    <w:p w14:paraId="46B370A5" w14:textId="0B788763" w:rsidR="00555900" w:rsidRPr="005C3AF3" w:rsidRDefault="00555900" w:rsidP="00BD681D">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Przedłużenie terminu realizacji zamówienia, o którym mowa w § 2 ust.2, może nastąpić w przypadku     wystąpienia okoliczności siły wyższej, przez którą należy rozumieć zdarzenia niezależne od żadnej ze stron, zewnętrzne, niemożliwe do zapobieżenia, które nastąpiło po dniu wejścia w życie umowy, w szczególności:</w:t>
      </w:r>
      <w:r w:rsidR="00770902"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wojny, akty terroryzmu, klęski żywiołowe, strajki oraz akty władzy i administracji publicznej, przy czym przedłużenie terminu realizacji zamówienia nastąpi o liczbę dni, odpowiadającą okresowi występowania okoliczności siły wyższej.</w:t>
      </w:r>
    </w:p>
    <w:p w14:paraId="623770FA" w14:textId="75F3AC80" w:rsidR="00555900" w:rsidRPr="005C3AF3" w:rsidRDefault="00555900" w:rsidP="00E5789C">
      <w:pPr>
        <w:pStyle w:val="Akapitzlist"/>
        <w:numPr>
          <w:ilvl w:val="0"/>
          <w:numId w:val="10"/>
        </w:numPr>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Przedłużenie terminu realizacji zamówienia, o którym mowa w § 2 ust. 2,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585421FA" w14:textId="693299FC" w:rsidR="00555900" w:rsidRPr="005C3AF3" w:rsidRDefault="00555900" w:rsidP="00E5789C">
      <w:pPr>
        <w:pStyle w:val="Akapitzlist"/>
        <w:numPr>
          <w:ilvl w:val="0"/>
          <w:numId w:val="10"/>
        </w:numPr>
        <w:ind w:left="993" w:hanging="426"/>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Przedłużenia terminu wykonania zamówienia w zakresie niezbędnym do wykonania robót zleconych na podstawie art. 455 ust. 1 pkt 1, 3, 4 lub ust. 2 ustawy Prawo zamówień publicznych,</w:t>
      </w:r>
    </w:p>
    <w:p w14:paraId="40094CC6" w14:textId="77777777" w:rsidR="0040216E" w:rsidRPr="005C3AF3" w:rsidRDefault="0040216E" w:rsidP="00E5789C">
      <w:pPr>
        <w:numPr>
          <w:ilvl w:val="0"/>
          <w:numId w:val="10"/>
        </w:numPr>
        <w:shd w:val="clear" w:color="auto" w:fill="FFFFFF"/>
        <w:ind w:left="993"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zmiany wynagrodzenia w wyniku:</w:t>
      </w:r>
    </w:p>
    <w:p w14:paraId="2B443119" w14:textId="77777777" w:rsidR="003A1AAB" w:rsidRPr="005C3AF3" w:rsidRDefault="003A1AAB" w:rsidP="00E5789C">
      <w:pPr>
        <w:pStyle w:val="Akapitzlist"/>
        <w:shd w:val="clear" w:color="auto" w:fill="FFFFFF"/>
        <w:tabs>
          <w:tab w:val="left" w:pos="993"/>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a)</w:t>
      </w:r>
      <w:r w:rsidRPr="005C3AF3">
        <w:rPr>
          <w:rFonts w:asciiTheme="majorHAnsi" w:hAnsiTheme="majorHAnsi" w:cstheme="majorHAnsi"/>
          <w:color w:val="262626" w:themeColor="text1" w:themeTint="D9"/>
        </w:rPr>
        <w:tab/>
        <w:t>robót dodatkowych – roboty te będą rozliczane na podstawie kosztorysów przygotowanych przez Wykonawcę i zatwierdzonych przez Zamawiającego. Kosztorysy te będą opracowane w oparciu o następujące założenia:</w:t>
      </w:r>
    </w:p>
    <w:p w14:paraId="721C6851" w14:textId="77777777" w:rsidR="003A1AAB" w:rsidRPr="005C3AF3" w:rsidRDefault="003A1AAB" w:rsidP="00E5789C">
      <w:pPr>
        <w:pStyle w:val="Akapitzlist"/>
        <w:shd w:val="clear" w:color="auto" w:fill="FFFFFF"/>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parametry cenotwórcze (robocizna, koszty pośrednie, koszty zakupu, zysk) będą tożsame z wielkością tych składników cenowych zawartych w formularzu ofertowym,</w:t>
      </w:r>
    </w:p>
    <w:p w14:paraId="46DADC45" w14:textId="77777777" w:rsidR="003A1AAB" w:rsidRPr="005C3AF3" w:rsidRDefault="003A1AAB" w:rsidP="00E5789C">
      <w:pPr>
        <w:pStyle w:val="Akapitzlist"/>
        <w:shd w:val="clear" w:color="auto" w:fill="FFFFFF"/>
        <w:tabs>
          <w:tab w:val="left" w:pos="993"/>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ab/>
        <w:t xml:space="preserve">ceny jednostkowe na roboty tego samego rodzaju co w zamówieniu podstawowym zostaną ustalone w oparciu o parametry cenotwórcze zawarte w formularzu ofertowym, </w:t>
      </w:r>
    </w:p>
    <w:p w14:paraId="55410BD2" w14:textId="77777777" w:rsidR="003A1AAB" w:rsidRPr="005C3AF3" w:rsidRDefault="003A1AAB" w:rsidP="00E5789C">
      <w:pPr>
        <w:pStyle w:val="Akapitzlist"/>
        <w:shd w:val="clear" w:color="auto" w:fill="FFFFFF"/>
        <w:tabs>
          <w:tab w:val="left" w:pos="993"/>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t>
      </w:r>
      <w:r w:rsidRPr="005C3AF3">
        <w:rPr>
          <w:rFonts w:asciiTheme="majorHAnsi" w:hAnsiTheme="majorHAnsi" w:cstheme="majorHAnsi"/>
          <w:color w:val="262626" w:themeColor="text1" w:themeTint="D9"/>
        </w:rPr>
        <w:tab/>
        <w:t>w przypadku robót niezbędnych do wykonania zamówienia podstawowego, ale nieprzewidzianych w zakresie,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3B6F5F71" w14:textId="77777777" w:rsidR="003A1AAB" w:rsidRPr="005C3AF3" w:rsidRDefault="003A1AAB" w:rsidP="00E5789C">
      <w:pPr>
        <w:pStyle w:val="Akapitzlist"/>
        <w:shd w:val="clear" w:color="auto" w:fill="FFFFFF"/>
        <w:tabs>
          <w:tab w:val="left" w:pos="993"/>
          <w:tab w:val="left" w:pos="1134"/>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b) </w:t>
      </w:r>
      <w:r w:rsidRPr="005C3AF3">
        <w:rPr>
          <w:rFonts w:asciiTheme="majorHAnsi" w:hAnsiTheme="majorHAnsi" w:cstheme="majorHAnsi"/>
          <w:color w:val="262626" w:themeColor="text1" w:themeTint="D9"/>
        </w:rPr>
        <w:tab/>
        <w:t>robót zamiennych lub zmiany technologii – roboty zamienne lub zmiana technologii rozliczane będą na podstawie kosztorysów przygotowanych przez Wykonawcę i zatwierdzonych przez Zamawiającego. Kosztorysy te będą opracowane w oparciu o następujące założenia:</w:t>
      </w:r>
    </w:p>
    <w:p w14:paraId="3AAD37F6" w14:textId="77777777" w:rsidR="003A1AAB" w:rsidRPr="005C3AF3" w:rsidRDefault="003A1AAB" w:rsidP="00E5789C">
      <w:pPr>
        <w:pStyle w:val="Akapitzlist"/>
        <w:shd w:val="clear" w:color="auto" w:fill="FFFFFF"/>
        <w:tabs>
          <w:tab w:val="left" w:pos="851"/>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parametry cenotwórcze (robocizna, koszty pośrednie, koszty zakupu, zysk) będą tożsame z wielkością tych składników cenowych zawartych w formularzu ofertowym,</w:t>
      </w:r>
    </w:p>
    <w:p w14:paraId="1F80441C" w14:textId="77777777" w:rsidR="003A1AAB" w:rsidRPr="005C3AF3" w:rsidRDefault="003A1AAB" w:rsidP="00E5789C">
      <w:pPr>
        <w:pStyle w:val="Akapitzlist"/>
        <w:shd w:val="clear" w:color="auto" w:fill="FFFFFF"/>
        <w:tabs>
          <w:tab w:val="left" w:pos="851"/>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ab/>
        <w:t>ceny jednostkowe na roboty tego samego rodzaju co w zamówieniu podstawowym zostaną ustalone w oparciu o parametry cenotwórcze zawarte w formularzu ofertowym.</w:t>
      </w:r>
    </w:p>
    <w:p w14:paraId="56DE6FF9" w14:textId="77777777" w:rsidR="003A1AAB" w:rsidRPr="005C3AF3" w:rsidRDefault="003A1AAB" w:rsidP="00E5789C">
      <w:pPr>
        <w:pStyle w:val="Akapitzlist"/>
        <w:shd w:val="clear" w:color="auto" w:fill="FFFFFF"/>
        <w:tabs>
          <w:tab w:val="left" w:pos="851"/>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t>
      </w:r>
      <w:r w:rsidRPr="005C3AF3">
        <w:rPr>
          <w:rFonts w:asciiTheme="majorHAnsi" w:hAnsiTheme="majorHAnsi" w:cstheme="majorHAnsi"/>
          <w:color w:val="262626" w:themeColor="text1" w:themeTint="D9"/>
        </w:rPr>
        <w:tab/>
        <w:t>w przypadku robót niezbędnych do wykonania zamówienia podstawowego, ale nieprzewidzianych w zakresie,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2E7A811E" w14:textId="77777777" w:rsidR="003A1AAB" w:rsidRPr="005C3AF3" w:rsidRDefault="003A1AAB" w:rsidP="00E5789C">
      <w:pPr>
        <w:pStyle w:val="Akapitzlist"/>
        <w:shd w:val="clear" w:color="auto" w:fill="FFFFFF"/>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c) robót zaniechanych – będą rozliczane na podstawie kosztorysów przygotowanych przez Wykonawcę i zatwierdzonych przez Zamawiającego. Kosztorysy te będą opracowane w oparciu o następujące założenia:</w:t>
      </w:r>
    </w:p>
    <w:p w14:paraId="2CB837B0" w14:textId="77777777" w:rsidR="003A1AAB" w:rsidRPr="005C3AF3" w:rsidRDefault="003A1AAB" w:rsidP="00E5789C">
      <w:pPr>
        <w:pStyle w:val="Akapitzlist"/>
        <w:shd w:val="clear" w:color="auto" w:fill="FFFFFF"/>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parametry cenotwórcze (robocizna, koszty pośrednie, koszty zakupu, zysk) będą tożsame z wielkością tych składników cenowych zawartych w formularzu ofertowym,</w:t>
      </w:r>
    </w:p>
    <w:p w14:paraId="323D21F8" w14:textId="77777777" w:rsidR="003A1AAB" w:rsidRPr="005C3AF3" w:rsidRDefault="003A1AAB" w:rsidP="00E5789C">
      <w:pPr>
        <w:pStyle w:val="Akapitzlist"/>
        <w:shd w:val="clear" w:color="auto" w:fill="FFFFFF"/>
        <w:tabs>
          <w:tab w:val="left" w:pos="851"/>
        </w:tabs>
        <w:ind w:left="72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ab/>
        <w:t xml:space="preserve">ceny jednostkowe na roboty tego samego rodzaju co w zamówieniu podstawowym zostaną ustalone w oparciu o parametry cenotwórcze zawarte w formularzu ofertowym, </w:t>
      </w:r>
    </w:p>
    <w:p w14:paraId="2195564F" w14:textId="1FF69287" w:rsidR="0040216E" w:rsidRPr="005C3AF3" w:rsidRDefault="003A1AAB" w:rsidP="00E5789C">
      <w:pPr>
        <w:pStyle w:val="Akapitzlist"/>
        <w:ind w:left="720"/>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d) odstąpienia od części Umowy, z zastrzeżeniem § 7 ust. 10 Umowy.</w:t>
      </w:r>
    </w:p>
    <w:p w14:paraId="51600E3F" w14:textId="37EF1569" w:rsidR="00555900" w:rsidRPr="005C3AF3" w:rsidRDefault="0028609F" w:rsidP="004F2B36">
      <w:pPr>
        <w:pStyle w:val="Akapitzlist"/>
        <w:numPr>
          <w:ilvl w:val="0"/>
          <w:numId w:val="7"/>
        </w:numPr>
        <w:ind w:left="426"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Przed podjęciem decyzji o zwiększeniu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14:paraId="182E3B6D" w14:textId="713D1D4F" w:rsidR="0040216E" w:rsidRPr="005C3AF3" w:rsidRDefault="0040216E" w:rsidP="004F2B36">
      <w:pPr>
        <w:pStyle w:val="Akapitzlist"/>
        <w:numPr>
          <w:ilvl w:val="0"/>
          <w:numId w:val="7"/>
        </w:numPr>
        <w:ind w:left="426" w:hanging="426"/>
        <w:jc w:val="both"/>
        <w:rPr>
          <w:rStyle w:val="Teksttreci"/>
          <w:rFonts w:asciiTheme="majorHAnsi" w:hAnsiTheme="majorHAnsi" w:cstheme="majorHAnsi"/>
          <w:color w:val="262626" w:themeColor="text1" w:themeTint="D9"/>
          <w:sz w:val="20"/>
          <w:szCs w:val="20"/>
          <w:shd w:val="clear" w:color="auto" w:fill="auto"/>
        </w:rPr>
      </w:pPr>
      <w:r w:rsidRPr="005C3AF3">
        <w:rPr>
          <w:rFonts w:asciiTheme="majorHAnsi" w:hAnsiTheme="majorHAnsi" w:cstheme="majorHAnsi"/>
          <w:color w:val="262626" w:themeColor="text1" w:themeTint="D9"/>
        </w:rPr>
        <w:t>Kwota określona w § 7 ust. 1 Umowy jest kwotą ryczałtową w rozumieniu art. 632 Kodeksu</w:t>
      </w:r>
      <w:r w:rsidRPr="005C3AF3">
        <w:rPr>
          <w:rFonts w:asciiTheme="majorHAnsi" w:hAnsiTheme="majorHAnsi" w:cstheme="majorHAnsi"/>
          <w:bCs/>
          <w:color w:val="262626" w:themeColor="text1" w:themeTint="D9"/>
        </w:rPr>
        <w:t xml:space="preserve"> </w:t>
      </w:r>
      <w:r w:rsidRPr="005C3AF3">
        <w:rPr>
          <w:rFonts w:asciiTheme="majorHAnsi" w:hAnsiTheme="majorHAnsi" w:cstheme="majorHAnsi"/>
          <w:color w:val="262626" w:themeColor="text1" w:themeTint="D9"/>
        </w:rPr>
        <w:t>Cywilnego, a więc zawiera wszystkie koszty związane z realizacją Przedmiotu Umowy</w:t>
      </w:r>
      <w:r w:rsidR="00C31574"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oraz</w:t>
      </w:r>
      <w:r w:rsidR="00C31574" w:rsidRPr="005C3AF3">
        <w:rPr>
          <w:rFonts w:asciiTheme="majorHAnsi" w:hAnsiTheme="majorHAnsi" w:cstheme="majorHAnsi"/>
          <w:color w:val="262626" w:themeColor="text1" w:themeTint="D9"/>
        </w:rPr>
        <w:t xml:space="preserve"> wykonania części prac</w:t>
      </w:r>
      <w:r w:rsidRPr="005C3AF3">
        <w:rPr>
          <w:rFonts w:asciiTheme="majorHAnsi" w:hAnsiTheme="majorHAnsi" w:cstheme="majorHAnsi"/>
          <w:color w:val="262626" w:themeColor="text1" w:themeTint="D9"/>
        </w:rPr>
        <w:t xml:space="preserve"> </w:t>
      </w:r>
      <w:r w:rsidR="00165BBD" w:rsidRPr="005C3AF3">
        <w:rPr>
          <w:rFonts w:asciiTheme="majorHAnsi" w:hAnsiTheme="majorHAnsi" w:cstheme="majorHAnsi"/>
          <w:color w:val="262626" w:themeColor="text1" w:themeTint="D9"/>
        </w:rPr>
        <w:t xml:space="preserve">w </w:t>
      </w:r>
      <w:r w:rsidRPr="005C3AF3">
        <w:rPr>
          <w:rFonts w:asciiTheme="majorHAnsi" w:hAnsiTheme="majorHAnsi" w:cstheme="majorHAnsi"/>
          <w:color w:val="262626" w:themeColor="text1" w:themeTint="D9"/>
        </w:rPr>
        <w:t>przypadku odstąpienia od części umowy.</w:t>
      </w:r>
    </w:p>
    <w:p w14:paraId="79DE8A85" w14:textId="77777777" w:rsidR="003125C2" w:rsidRPr="005C3AF3" w:rsidRDefault="003125C2" w:rsidP="00E5789C">
      <w:pPr>
        <w:pStyle w:val="Domylnytekst"/>
        <w:tabs>
          <w:tab w:val="left" w:pos="284"/>
        </w:tabs>
        <w:rPr>
          <w:rFonts w:asciiTheme="majorHAnsi" w:hAnsiTheme="majorHAnsi" w:cstheme="majorHAnsi"/>
          <w:bCs/>
          <w:color w:val="262626" w:themeColor="text1" w:themeTint="D9"/>
          <w:sz w:val="20"/>
        </w:rPr>
      </w:pPr>
    </w:p>
    <w:p w14:paraId="01D31149" w14:textId="4AD57461" w:rsidR="0040216E" w:rsidRPr="005C3AF3" w:rsidRDefault="0040216E" w:rsidP="00E5789C">
      <w:pPr>
        <w:pStyle w:val="Domylnytekst"/>
        <w:tabs>
          <w:tab w:val="left" w:pos="284"/>
        </w:tabs>
        <w:jc w:val="center"/>
        <w:rPr>
          <w:rFonts w:asciiTheme="majorHAnsi" w:hAnsiTheme="majorHAnsi" w:cstheme="majorHAnsi"/>
          <w:b/>
          <w:color w:val="262626" w:themeColor="text1" w:themeTint="D9"/>
          <w:sz w:val="20"/>
          <w:lang w:val="pl-PL"/>
        </w:rPr>
      </w:pPr>
      <w:r w:rsidRPr="005C3AF3">
        <w:rPr>
          <w:rFonts w:asciiTheme="majorHAnsi" w:hAnsiTheme="majorHAnsi" w:cstheme="majorHAnsi"/>
          <w:b/>
          <w:color w:val="262626" w:themeColor="text1" w:themeTint="D9"/>
          <w:sz w:val="20"/>
        </w:rPr>
        <w:t>§ 1</w:t>
      </w:r>
      <w:r w:rsidRPr="005C3AF3">
        <w:rPr>
          <w:rFonts w:asciiTheme="majorHAnsi" w:hAnsiTheme="majorHAnsi" w:cstheme="majorHAnsi"/>
          <w:b/>
          <w:color w:val="262626" w:themeColor="text1" w:themeTint="D9"/>
          <w:sz w:val="20"/>
          <w:lang w:val="pl-PL"/>
        </w:rPr>
        <w:t>5</w:t>
      </w:r>
    </w:p>
    <w:p w14:paraId="64C52961" w14:textId="7AD03F83" w:rsidR="0040216E" w:rsidRPr="005C3AF3" w:rsidRDefault="0040216E" w:rsidP="00E5789C">
      <w:pPr>
        <w:pStyle w:val="Domylnytekst"/>
        <w:tabs>
          <w:tab w:val="left" w:pos="284"/>
        </w:tabs>
        <w:jc w:val="center"/>
        <w:rPr>
          <w:rFonts w:asciiTheme="majorHAnsi" w:hAnsiTheme="majorHAnsi" w:cstheme="majorHAnsi"/>
          <w:b/>
          <w:color w:val="262626" w:themeColor="text1" w:themeTint="D9"/>
          <w:sz w:val="20"/>
          <w:u w:val="single"/>
          <w:lang w:val="pl-PL"/>
        </w:rPr>
      </w:pPr>
      <w:r w:rsidRPr="005C3AF3">
        <w:rPr>
          <w:rFonts w:asciiTheme="majorHAnsi" w:hAnsiTheme="majorHAnsi" w:cstheme="majorHAnsi"/>
          <w:b/>
          <w:color w:val="262626" w:themeColor="text1" w:themeTint="D9"/>
          <w:sz w:val="20"/>
          <w:u w:val="single"/>
          <w:lang w:val="pl-PL"/>
        </w:rPr>
        <w:t>Zastrzeżenie dotyczące odstąpienia od Umowy</w:t>
      </w:r>
    </w:p>
    <w:p w14:paraId="7AD16585" w14:textId="77777777" w:rsidR="0040216E" w:rsidRPr="005C3AF3" w:rsidRDefault="0040216E" w:rsidP="00E5789C">
      <w:pPr>
        <w:shd w:val="clear" w:color="auto" w:fill="FFFFFF"/>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w:t>
      </w:r>
    </w:p>
    <w:p w14:paraId="4E30A61D" w14:textId="77777777" w:rsidR="0040216E" w:rsidRPr="005C3AF3" w:rsidRDefault="0040216E" w:rsidP="00E5789C">
      <w:pPr>
        <w:shd w:val="clear" w:color="auto" w:fill="FFFFFF"/>
        <w:jc w:val="center"/>
        <w:rPr>
          <w:rFonts w:asciiTheme="majorHAnsi" w:hAnsiTheme="majorHAnsi" w:cstheme="majorHAnsi"/>
          <w:bCs/>
          <w:color w:val="262626" w:themeColor="text1" w:themeTint="D9"/>
        </w:rPr>
      </w:pPr>
    </w:p>
    <w:p w14:paraId="3B6177AF"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16</w:t>
      </w:r>
    </w:p>
    <w:p w14:paraId="2539438D" w14:textId="77777777" w:rsidR="0040216E"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Warunki szczegółowe</w:t>
      </w:r>
    </w:p>
    <w:p w14:paraId="7BEB65F3" w14:textId="7CEC5A6A" w:rsidR="0040216E" w:rsidRPr="005C3AF3" w:rsidRDefault="0040216E" w:rsidP="00E5789C">
      <w:pPr>
        <w:ind w:right="-28"/>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Wykonawca przyjmuje odpowiedzialność cywilną za wszelkie zawinione przez niego szkody osob</w:t>
      </w:r>
      <w:r w:rsidR="00FE1AC4" w:rsidRPr="005C3AF3">
        <w:rPr>
          <w:rFonts w:asciiTheme="majorHAnsi" w:hAnsiTheme="majorHAnsi" w:cstheme="majorHAnsi"/>
          <w:color w:val="262626" w:themeColor="text1" w:themeTint="D9"/>
        </w:rPr>
        <w:t>owe</w:t>
      </w:r>
      <w:r w:rsidRPr="005C3AF3">
        <w:rPr>
          <w:rFonts w:asciiTheme="majorHAnsi" w:hAnsiTheme="majorHAnsi" w:cstheme="majorHAnsi"/>
          <w:color w:val="262626" w:themeColor="text1" w:themeTint="D9"/>
        </w:rPr>
        <w:t xml:space="preserve"> i majątkowe wobec osób trzecich, które mogą powstać w związku z wykonywaniem Przedmiotu Umowy.</w:t>
      </w:r>
    </w:p>
    <w:p w14:paraId="10B32646" w14:textId="77777777" w:rsidR="0040216E" w:rsidRPr="005C3AF3" w:rsidRDefault="0040216E" w:rsidP="00E5789C">
      <w:pPr>
        <w:ind w:right="214"/>
        <w:jc w:val="both"/>
        <w:rPr>
          <w:rFonts w:asciiTheme="majorHAnsi" w:hAnsiTheme="majorHAnsi" w:cstheme="majorHAnsi"/>
          <w:color w:val="262626" w:themeColor="text1" w:themeTint="D9"/>
        </w:rPr>
      </w:pPr>
    </w:p>
    <w:p w14:paraId="43CFFCCF" w14:textId="77777777" w:rsidR="0040216E" w:rsidRPr="005C3AF3" w:rsidRDefault="0040216E" w:rsidP="00E5789C">
      <w:pPr>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17</w:t>
      </w:r>
    </w:p>
    <w:p w14:paraId="1D225F94" w14:textId="77777777" w:rsidR="0040216E" w:rsidRPr="005C3AF3" w:rsidRDefault="0040216E" w:rsidP="00E5789C">
      <w:pPr>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 xml:space="preserve">Informacja dotycząca przetwarzania danych osobowych w TBS „Zieleń Miejska” Sp. z o.o. </w:t>
      </w:r>
    </w:p>
    <w:p w14:paraId="4541B074" w14:textId="77777777" w:rsidR="0040216E" w:rsidRPr="005C3AF3" w:rsidRDefault="0040216E" w:rsidP="00E5789C">
      <w:pPr>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540CCF1E" w14:textId="77777777" w:rsidR="00770902" w:rsidRPr="005C3AF3" w:rsidRDefault="0040216E" w:rsidP="00E5789C">
      <w:pPr>
        <w:pStyle w:val="Akapitzlist"/>
        <w:numPr>
          <w:ilvl w:val="0"/>
          <w:numId w:val="37"/>
        </w:numPr>
        <w:tabs>
          <w:tab w:val="left" w:pos="284"/>
          <w:tab w:val="left" w:pos="426"/>
        </w:tabs>
        <w:ind w:left="142" w:hanging="142"/>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Administratorem Państwa danych osobowych   jest TBS „Zieleń Miejska” Sp. z o.o.  reprezentowana przez Prezesa</w:t>
      </w:r>
    </w:p>
    <w:p w14:paraId="229E0068" w14:textId="653C4415" w:rsidR="0040216E" w:rsidRPr="005C3AF3" w:rsidRDefault="0040216E" w:rsidP="00770902">
      <w:pPr>
        <w:tabs>
          <w:tab w:val="left" w:pos="284"/>
          <w:tab w:val="left" w:pos="426"/>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Spółki</w:t>
      </w:r>
      <w:r w:rsidR="00157C2E"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 xml:space="preserve">05-800 Pruszków, ul. Gordziałkowskiego tel. 22 160-37-10, fax (22) 160-37-35, </w:t>
      </w:r>
      <w:r w:rsidR="003C27DF"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 xml:space="preserve">e-mail: </w:t>
      </w:r>
      <w:hyperlink r:id="rId11" w:history="1">
        <w:r w:rsidRPr="005C3AF3">
          <w:rPr>
            <w:rStyle w:val="Hipercze"/>
            <w:rFonts w:asciiTheme="majorHAnsi" w:hAnsiTheme="majorHAnsi" w:cstheme="majorHAnsi"/>
            <w:color w:val="262626" w:themeColor="text1" w:themeTint="D9"/>
          </w:rPr>
          <w:t>tbszm@tbszm.com.pl</w:t>
        </w:r>
      </w:hyperlink>
      <w:r w:rsidRPr="005C3AF3">
        <w:rPr>
          <w:rFonts w:asciiTheme="majorHAnsi" w:hAnsiTheme="majorHAnsi" w:cstheme="majorHAnsi"/>
          <w:color w:val="262626" w:themeColor="text1" w:themeTint="D9"/>
        </w:rPr>
        <w:t xml:space="preserve"> </w:t>
      </w:r>
    </w:p>
    <w:p w14:paraId="7ADDD190" w14:textId="77777777" w:rsidR="00770902" w:rsidRPr="005C3AF3" w:rsidRDefault="0040216E" w:rsidP="00E5789C">
      <w:pPr>
        <w:pStyle w:val="Akapitzlist"/>
        <w:numPr>
          <w:ilvl w:val="0"/>
          <w:numId w:val="37"/>
        </w:numPr>
        <w:tabs>
          <w:tab w:val="left" w:pos="284"/>
        </w:tabs>
        <w:ind w:left="142" w:hanging="142"/>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lang w:eastAsia="pl-PL"/>
        </w:rPr>
        <w:t>W sprawach dotyczących przetwarzania danych osobowych oraz korzystania z praw związanych z ochroną danych</w:t>
      </w:r>
    </w:p>
    <w:p w14:paraId="1F6CB1FE" w14:textId="0C141E5F" w:rsidR="0040216E" w:rsidRPr="005C3AF3" w:rsidRDefault="0040216E" w:rsidP="00770902">
      <w:pPr>
        <w:tabs>
          <w:tab w:val="left" w:pos="284"/>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lang w:eastAsia="pl-PL"/>
        </w:rPr>
        <w:lastRenderedPageBreak/>
        <w:t xml:space="preserve">osobowych możecie Państwo kontaktować się z Inspektorem Ochrony Danych </w:t>
      </w:r>
      <w:r w:rsidRPr="005C3AF3">
        <w:rPr>
          <w:rFonts w:asciiTheme="majorHAnsi" w:hAnsiTheme="majorHAnsi" w:cstheme="majorHAnsi"/>
          <w:color w:val="262626" w:themeColor="text1" w:themeTint="D9"/>
        </w:rPr>
        <w:t xml:space="preserve">e-mail: e-mail: </w:t>
      </w:r>
      <w:hyperlink r:id="rId12" w:history="1">
        <w:r w:rsidRPr="005C3AF3">
          <w:rPr>
            <w:rStyle w:val="Hipercze"/>
            <w:rFonts w:asciiTheme="majorHAnsi" w:hAnsiTheme="majorHAnsi" w:cstheme="majorHAnsi"/>
            <w:color w:val="262626" w:themeColor="text1" w:themeTint="D9"/>
            <w:shd w:val="clear" w:color="auto" w:fill="FAFCFF"/>
          </w:rPr>
          <w:t>IOD@tbszm.com.pl</w:t>
        </w:r>
      </w:hyperlink>
      <w:r w:rsidRPr="005C3AF3">
        <w:rPr>
          <w:rFonts w:asciiTheme="majorHAnsi" w:hAnsiTheme="majorHAnsi" w:cstheme="majorHAnsi"/>
          <w:color w:val="262626" w:themeColor="text1" w:themeTint="D9"/>
        </w:rPr>
        <w:t xml:space="preserve">, telefonicznie 22 160 37 10 lub pisemnie pod adresem TBS „Zieleń Miejska” Sp. z o.o. ul. Gordziałkowskiego 9, 05-800 Pruszków </w:t>
      </w:r>
    </w:p>
    <w:p w14:paraId="6F849615" w14:textId="77777777" w:rsidR="00770902" w:rsidRPr="005C3AF3" w:rsidRDefault="0040216E" w:rsidP="00E5789C">
      <w:pPr>
        <w:pStyle w:val="Akapitzlist"/>
        <w:numPr>
          <w:ilvl w:val="0"/>
          <w:numId w:val="37"/>
        </w:numPr>
        <w:pBdr>
          <w:top w:val="none" w:sz="4" w:space="0" w:color="000000"/>
          <w:left w:val="none" w:sz="4" w:space="0" w:color="000000"/>
          <w:bottom w:val="none" w:sz="4" w:space="0" w:color="000000"/>
          <w:right w:val="none" w:sz="4" w:space="0" w:color="000000"/>
          <w:between w:val="none" w:sz="4" w:space="0" w:color="000000"/>
        </w:pBdr>
        <w:tabs>
          <w:tab w:val="left" w:pos="284"/>
        </w:tabs>
        <w:suppressAutoHyphens w:val="0"/>
        <w:autoSpaceDE/>
        <w:ind w:left="142" w:hanging="142"/>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Dane osobowe będziemy przetwarzać w oparciu o przepisy prawa krajowego oraz lokalnego, w celach wskazanych</w:t>
      </w:r>
    </w:p>
    <w:p w14:paraId="27F52EB9" w14:textId="45BC9A9F" w:rsidR="0040216E" w:rsidRPr="005C3AF3" w:rsidRDefault="0040216E" w:rsidP="00770902">
      <w:pPr>
        <w:pBdr>
          <w:top w:val="none" w:sz="4" w:space="0" w:color="000000"/>
          <w:left w:val="none" w:sz="4" w:space="0" w:color="000000"/>
          <w:bottom w:val="none" w:sz="4" w:space="0" w:color="000000"/>
          <w:right w:val="none" w:sz="4" w:space="0" w:color="000000"/>
          <w:between w:val="none" w:sz="4" w:space="0" w:color="000000"/>
        </w:pBdr>
        <w:tabs>
          <w:tab w:val="left" w:pos="284"/>
        </w:tabs>
        <w:suppressAutoHyphens w:val="0"/>
        <w:autoSpaceDE/>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poniżej:</w:t>
      </w:r>
    </w:p>
    <w:p w14:paraId="040E33B2" w14:textId="77777777" w:rsidR="0040216E" w:rsidRPr="005C3AF3" w:rsidRDefault="0040216E" w:rsidP="00E5789C">
      <w:pPr>
        <w:pStyle w:val="Akapitzlist"/>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celu wypełnienia obowiązków prawnych (art. 6 ust. 1 lit. c);</w:t>
      </w:r>
    </w:p>
    <w:p w14:paraId="2FE1E7E4" w14:textId="77777777" w:rsidR="0040216E" w:rsidRPr="005C3AF3" w:rsidRDefault="0040216E" w:rsidP="00E5789C">
      <w:pPr>
        <w:pStyle w:val="Akapitzlist"/>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celu realizacji umów (art. 6 ust. 1 lit. b RODO);</w:t>
      </w:r>
    </w:p>
    <w:p w14:paraId="0889E076" w14:textId="77777777" w:rsidR="0040216E" w:rsidRPr="005C3AF3" w:rsidRDefault="0040216E" w:rsidP="00E5789C">
      <w:pPr>
        <w:pStyle w:val="Akapitzlist"/>
        <w:numPr>
          <w:ilvl w:val="0"/>
          <w:numId w:val="21"/>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celu wykonywania zadań realizowanych w interesie publicznym lub sprawowania władzy publicznej (art. 6 ust. 1 lit. e RODO).</w:t>
      </w:r>
    </w:p>
    <w:p w14:paraId="2C74BF0C" w14:textId="77777777" w:rsidR="0040216E" w:rsidRPr="005C3AF3" w:rsidRDefault="0040216E" w:rsidP="00E5789C">
      <w:pPr>
        <w:tabs>
          <w:tab w:val="left" w:pos="0"/>
        </w:tabs>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15D20155" w14:textId="77777777" w:rsidR="0040216E"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0"/>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4. W związku z przetwarzaniem danych w celach, o których mowa w pkt 3, Państwa dane osobowe mogą być udostępniane:</w:t>
      </w:r>
    </w:p>
    <w:p w14:paraId="3489E8C8" w14:textId="77777777" w:rsidR="0040216E" w:rsidRPr="005C3AF3" w:rsidRDefault="0040216E" w:rsidP="00E5789C">
      <w:pPr>
        <w:pStyle w:val="Akapitzlist"/>
        <w:numPr>
          <w:ilvl w:val="1"/>
          <w:numId w:val="20"/>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organom władzy publicznej oraz podmiotom wykonującym zadania publiczne lub działającym na zlecenie organów władzy publicznej, w zakresie i w celach, które wynikają z przepisów powszechnie obowiązującego prawa;</w:t>
      </w:r>
    </w:p>
    <w:p w14:paraId="29B3FE66" w14:textId="13115203" w:rsidR="0040216E" w:rsidRPr="005C3AF3" w:rsidRDefault="0040216E" w:rsidP="00E5789C">
      <w:pPr>
        <w:pStyle w:val="Akapitzlist"/>
        <w:numPr>
          <w:ilvl w:val="1"/>
          <w:numId w:val="20"/>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osobom wnioskującym o dostęp do informacji publicznej w trybie ustawy o dostępnie do informacji publicznej, w przypadku, w którym nie zachodzi podstawa do ograniczenia dostępu zgodnie z art. 5 Ustawy o dostępnie do informacji publicznej z dnia 6 września 2001 r. (Dz.U. z 20</w:t>
      </w:r>
      <w:r w:rsidR="0085341F" w:rsidRPr="005C3AF3">
        <w:rPr>
          <w:rFonts w:asciiTheme="majorHAnsi" w:hAnsiTheme="majorHAnsi" w:cstheme="majorHAnsi"/>
          <w:color w:val="262626" w:themeColor="text1" w:themeTint="D9"/>
        </w:rPr>
        <w:t>22</w:t>
      </w:r>
      <w:r w:rsidRPr="005C3AF3">
        <w:rPr>
          <w:rFonts w:asciiTheme="majorHAnsi" w:hAnsiTheme="majorHAnsi" w:cstheme="majorHAnsi"/>
          <w:color w:val="262626" w:themeColor="text1" w:themeTint="D9"/>
        </w:rPr>
        <w:t xml:space="preserve"> r. poz. </w:t>
      </w:r>
      <w:r w:rsidR="0085341F" w:rsidRPr="005C3AF3">
        <w:rPr>
          <w:rFonts w:asciiTheme="majorHAnsi" w:hAnsiTheme="majorHAnsi" w:cstheme="majorHAnsi"/>
          <w:color w:val="262626" w:themeColor="text1" w:themeTint="D9"/>
        </w:rPr>
        <w:t>902 ze zmianami</w:t>
      </w:r>
      <w:r w:rsidRPr="005C3AF3">
        <w:rPr>
          <w:rFonts w:asciiTheme="majorHAnsi" w:hAnsiTheme="majorHAnsi" w:cstheme="majorHAnsi"/>
          <w:color w:val="262626" w:themeColor="text1" w:themeTint="D9"/>
        </w:rPr>
        <w:t>), z zachowaniem zasad wynikających z przepisów o ochronie danych osobowych (anonimizacja danych osobowych).</w:t>
      </w:r>
    </w:p>
    <w:p w14:paraId="79335C4D" w14:textId="77777777" w:rsidR="0040216E"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0"/>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5. Dane osobowe nie będą przekazywane do państwa trzeciego, chyba że wynika to z odrębnych przepisów prawa, nie będą profilowane i nie będą służyły zautomatyzowanemu podejmowaniu decyzji.</w:t>
      </w:r>
    </w:p>
    <w:p w14:paraId="42690097" w14:textId="77777777" w:rsidR="0040216E"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283"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6. Państwa dane osobowe będą przechowywane zgodnie z wymogami przepisów archiwalnych, przez okres wskazany w Rzeczowym Wykazie Akt (Ustawa o narodowym zasobie archiwalnym i archiwach z dn. 14 lipca 1983 r. ze zm.).</w:t>
      </w:r>
    </w:p>
    <w:p w14:paraId="51487C31" w14:textId="77777777" w:rsidR="0040216E"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0"/>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7. Osoba, której dane są przetwarzane ma prawo do:</w:t>
      </w:r>
    </w:p>
    <w:p w14:paraId="64D14DBF" w14:textId="77777777" w:rsidR="0040216E" w:rsidRPr="005C3AF3" w:rsidRDefault="0040216E" w:rsidP="00E5789C">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1" w:hanging="284"/>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dostępu do swoich danych osobowych – art. 15 RODO;</w:t>
      </w:r>
    </w:p>
    <w:p w14:paraId="4CA09272" w14:textId="77777777" w:rsidR="0040216E" w:rsidRPr="005C3AF3" w:rsidRDefault="0040216E" w:rsidP="00E5789C">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1" w:hanging="284"/>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sprostowania danych osobowych – art. 16 RODO;</w:t>
      </w:r>
    </w:p>
    <w:p w14:paraId="471EF522" w14:textId="77777777" w:rsidR="0040216E" w:rsidRPr="005C3AF3" w:rsidRDefault="0040216E" w:rsidP="00E5789C">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1" w:hanging="284"/>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żądania od Administratora ograniczenia przetwarzania danych osobowych, z zastrzeżeniem przypadków, o których mowa w art. 18 ust. 2 RODO;</w:t>
      </w:r>
    </w:p>
    <w:p w14:paraId="09AEEB67" w14:textId="77777777" w:rsidR="0040216E" w:rsidRPr="005C3AF3" w:rsidRDefault="0040216E" w:rsidP="00E5789C">
      <w:pPr>
        <w:pStyle w:val="Akapitzlist"/>
        <w:numPr>
          <w:ilvl w:val="0"/>
          <w:numId w:val="19"/>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1" w:hanging="284"/>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wniesienia skargi do Prezesa Urzędu Ochrony Danych Osobowych (na adres Urzędu Ochrony Danych Osobowych, ul. Stawki 2, 00-193 Warszawa), gdy uzna, że przetwarzanie danych osobowych narusza przepisy RODO .</w:t>
      </w:r>
    </w:p>
    <w:p w14:paraId="3ACCAF3C" w14:textId="77777777" w:rsidR="00770902"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283"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8. </w:t>
      </w:r>
      <w:r w:rsidR="00157C2E" w:rsidRPr="005C3AF3">
        <w:rPr>
          <w:rFonts w:asciiTheme="majorHAnsi" w:hAnsiTheme="majorHAnsi" w:cstheme="majorHAnsi"/>
          <w:color w:val="262626" w:themeColor="text1" w:themeTint="D9"/>
        </w:rPr>
        <w:t xml:space="preserve"> </w:t>
      </w:r>
      <w:r w:rsidRPr="005C3AF3">
        <w:rPr>
          <w:rFonts w:asciiTheme="majorHAnsi" w:hAnsiTheme="majorHAnsi" w:cstheme="majorHAnsi"/>
          <w:color w:val="262626" w:themeColor="text1" w:themeTint="D9"/>
        </w:rPr>
        <w:t>Ze względu na fakt, że przetwarzanie danych osobowych jest niezbędne do wypełnienia obowiązku prawnego</w:t>
      </w:r>
    </w:p>
    <w:p w14:paraId="3B34044A" w14:textId="77777777" w:rsidR="00770902"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283"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ciążącego na Administratorze, realizacji zadań wykonywanych w interesie publicznym lub sprawowania władzy</w:t>
      </w:r>
    </w:p>
    <w:p w14:paraId="112CE243" w14:textId="77777777" w:rsidR="00770902"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283"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publicznej, nie przysługuje Państwu prawo do usunięcia danych osobowych- art. 17 ust.3 lit. b, d lub e RODO; prawo</w:t>
      </w:r>
    </w:p>
    <w:p w14:paraId="0C56DFA1" w14:textId="77777777" w:rsidR="00770902"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283"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do przenoszenia danych osobowych, o którym mowa w art. 20 RODO oraz prawo do sprzeciwu wobec przetwarzania</w:t>
      </w:r>
    </w:p>
    <w:p w14:paraId="16897DED" w14:textId="0E130FEE" w:rsidR="0040216E" w:rsidRPr="005C3AF3" w:rsidRDefault="0040216E" w:rsidP="00E5789C">
      <w:pPr>
        <w:pStyle w:val="Akapitzlist"/>
        <w:pBdr>
          <w:top w:val="none" w:sz="4" w:space="0" w:color="000000"/>
          <w:left w:val="none" w:sz="4" w:space="0" w:color="000000"/>
          <w:bottom w:val="none" w:sz="4" w:space="0" w:color="000000"/>
          <w:right w:val="none" w:sz="4" w:space="0" w:color="000000"/>
          <w:between w:val="none" w:sz="4" w:space="0" w:color="000000"/>
        </w:pBdr>
        <w:suppressAutoHyphens w:val="0"/>
        <w:autoSpaceDE/>
        <w:ind w:left="283" w:hanging="283"/>
        <w:contextualSpacing/>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danych osobowych.</w:t>
      </w:r>
    </w:p>
    <w:p w14:paraId="33B0A6B8" w14:textId="77777777" w:rsidR="0040216E" w:rsidRPr="005C3AF3" w:rsidRDefault="0040216E" w:rsidP="00E5789C">
      <w:pPr>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Wykonawca zobowiązuje się do zapoznania z informacją o przetwarzaniu danych osobowych w TBS „Zieleń Miejska” sp. z o.o., wszystkich pracowników realizujących zadanie lub Podwykonawców, których dane osobowe będą przekazane do TBS „Zieleń Miejska” sp. z o.o.. </w:t>
      </w:r>
    </w:p>
    <w:p w14:paraId="1AF8AE79" w14:textId="77777777" w:rsidR="0040216E" w:rsidRPr="005C3AF3" w:rsidRDefault="0040216E" w:rsidP="00E5789C">
      <w:pPr>
        <w:ind w:right="214"/>
        <w:jc w:val="both"/>
        <w:rPr>
          <w:rFonts w:asciiTheme="majorHAnsi" w:hAnsiTheme="majorHAnsi" w:cstheme="majorHAnsi"/>
          <w:color w:val="262626" w:themeColor="text1" w:themeTint="D9"/>
        </w:rPr>
      </w:pPr>
    </w:p>
    <w:p w14:paraId="514A1253"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 18</w:t>
      </w:r>
    </w:p>
    <w:p w14:paraId="278787F8" w14:textId="2FBAA2D1" w:rsidR="0040216E" w:rsidRPr="005C3AF3" w:rsidRDefault="0040216E" w:rsidP="00E5789C">
      <w:pPr>
        <w:shd w:val="clear" w:color="auto" w:fill="FFFFFF"/>
        <w:jc w:val="center"/>
        <w:rPr>
          <w:rFonts w:asciiTheme="majorHAnsi" w:hAnsiTheme="majorHAnsi" w:cstheme="majorHAnsi"/>
          <w:b/>
          <w:color w:val="262626" w:themeColor="text1" w:themeTint="D9"/>
          <w:u w:val="single"/>
        </w:rPr>
      </w:pPr>
      <w:r w:rsidRPr="005C3AF3">
        <w:rPr>
          <w:rFonts w:asciiTheme="majorHAnsi" w:hAnsiTheme="majorHAnsi" w:cstheme="majorHAnsi"/>
          <w:b/>
          <w:color w:val="262626" w:themeColor="text1" w:themeTint="D9"/>
          <w:u w:val="single"/>
        </w:rPr>
        <w:t>Postanowienia końcowe</w:t>
      </w:r>
    </w:p>
    <w:p w14:paraId="1F4596D7" w14:textId="77777777" w:rsidR="00770902" w:rsidRPr="005C3AF3" w:rsidRDefault="00770902" w:rsidP="0085341F">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 sprawach nieuregulowanych niniejszą Umową stosuje się przepisy, ustaw: Prawo Zamówień Publicznych, Prawo</w:t>
      </w:r>
    </w:p>
    <w:p w14:paraId="1B287597" w14:textId="14B92ED0" w:rsidR="00770902" w:rsidRPr="005C3AF3" w:rsidRDefault="00770902" w:rsidP="004F2B36">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Budowlane, Kodeks Cywilny, Kodeks Pracy oraz inne właściwe przepisy prawa powszechnie obowiązującego. </w:t>
      </w:r>
    </w:p>
    <w:p w14:paraId="6D5E79A9" w14:textId="77777777" w:rsidR="00770902" w:rsidRPr="005C3AF3" w:rsidRDefault="00770902" w:rsidP="0085341F">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Wszelkie spory wynikające z realizacji treści niniejszej Umowy, w przypadku nieosiągnięcia porozumienia w drodze</w:t>
      </w:r>
    </w:p>
    <w:p w14:paraId="7A33EE95" w14:textId="7D8EE119" w:rsidR="00770902" w:rsidRPr="005C3AF3" w:rsidRDefault="00770902" w:rsidP="004F2B36">
      <w:pPr>
        <w:shd w:val="clear" w:color="auto" w:fill="FFFFFF"/>
        <w:ind w:left="709" w:hanging="426"/>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bezpośrednich negocjacji, poddawane będą rozpoznaniu przez Sąd właściwy dla siedziby Zamawiającego. </w:t>
      </w:r>
    </w:p>
    <w:p w14:paraId="32DD99CD" w14:textId="77777777" w:rsidR="00770902" w:rsidRPr="005C3AF3" w:rsidRDefault="00770902" w:rsidP="0085341F">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Zmiana treści Umowy, pod rygorem nieważności, może nastąpić za zgodą stron w formie pisemnej w postaci</w:t>
      </w:r>
    </w:p>
    <w:p w14:paraId="3554BAF9" w14:textId="0A9C8D18" w:rsidR="00770902" w:rsidRPr="005C3AF3" w:rsidRDefault="00770902" w:rsidP="004F2B36">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aneksu.</w:t>
      </w:r>
    </w:p>
    <w:p w14:paraId="0E95AB37" w14:textId="77777777" w:rsidR="00770902" w:rsidRPr="005C3AF3" w:rsidRDefault="00770902" w:rsidP="0085341F">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Bez zgody Zamawiającego Wykonawca nie ma prawa przelewu wierzytelności na osobę trzecią (art. 509 k.c.).</w:t>
      </w:r>
    </w:p>
    <w:p w14:paraId="41FE4101" w14:textId="3AD00859" w:rsidR="004F2B36" w:rsidRPr="005C3AF3" w:rsidRDefault="004F2B36" w:rsidP="004F2B36">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iCs/>
          <w:color w:val="262626" w:themeColor="text1" w:themeTint="D9"/>
        </w:rPr>
        <w:t>Wykonawca oświadcza, że znany jest mu fakt, iż treść niniejszej umowy, a w szczególności podmiot umowy i wysokość wynagrodzenia, stanowią informację publiczną w rozumieniu ustaw</w:t>
      </w:r>
      <w:r w:rsidR="00CF36F4" w:rsidRPr="005C3AF3">
        <w:rPr>
          <w:rFonts w:asciiTheme="majorHAnsi" w:hAnsiTheme="majorHAnsi" w:cstheme="majorHAnsi"/>
          <w:iCs/>
          <w:color w:val="262626" w:themeColor="text1" w:themeTint="D9"/>
        </w:rPr>
        <w:t>y</w:t>
      </w:r>
      <w:r w:rsidRPr="005C3AF3">
        <w:rPr>
          <w:rFonts w:asciiTheme="majorHAnsi" w:hAnsiTheme="majorHAnsi" w:cstheme="majorHAnsi"/>
          <w:iCs/>
          <w:color w:val="262626" w:themeColor="text1" w:themeTint="D9"/>
        </w:rPr>
        <w:t xml:space="preserve">  z dnia 6 września 2001r. o dostępie do informacji publicznej. </w:t>
      </w:r>
    </w:p>
    <w:p w14:paraId="61F2149A" w14:textId="17DA8186" w:rsidR="00770902" w:rsidRPr="005C3AF3" w:rsidRDefault="00770902" w:rsidP="0085341F">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lastRenderedPageBreak/>
        <w:t xml:space="preserve">Wykonawca wyraża zgodę na udostępnianie w trybie ustawy, o której mowa w ust. </w:t>
      </w:r>
      <w:r w:rsidR="00EB5A4D">
        <w:rPr>
          <w:rFonts w:asciiTheme="majorHAnsi" w:hAnsiTheme="majorHAnsi" w:cstheme="majorHAnsi"/>
          <w:color w:val="262626" w:themeColor="text1" w:themeTint="D9"/>
        </w:rPr>
        <w:t>5</w:t>
      </w:r>
      <w:r w:rsidRPr="005C3AF3">
        <w:rPr>
          <w:rFonts w:asciiTheme="majorHAnsi" w:hAnsiTheme="majorHAnsi" w:cstheme="majorHAnsi"/>
          <w:color w:val="262626" w:themeColor="text1" w:themeTint="D9"/>
        </w:rPr>
        <w:t xml:space="preserve"> zawartych w niniejszej</w:t>
      </w:r>
    </w:p>
    <w:p w14:paraId="6CE1DADA" w14:textId="2216DB91" w:rsidR="00770902" w:rsidRPr="005C3AF3" w:rsidRDefault="00770902" w:rsidP="004F2B36">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Umowie dotyczących go danych osobowych w zakresie obejmującym imię i nazwisko, a w przypadku działalności gospodarczej również w zakresie firmy.</w:t>
      </w:r>
    </w:p>
    <w:p w14:paraId="5120B4D4" w14:textId="28964769" w:rsidR="00770902" w:rsidRPr="005C3AF3" w:rsidRDefault="00770902" w:rsidP="0085341F">
      <w:pPr>
        <w:numPr>
          <w:ilvl w:val="0"/>
          <w:numId w:val="4"/>
        </w:numPr>
        <w:shd w:val="clear" w:color="auto" w:fill="FFFFFF"/>
        <w:tabs>
          <w:tab w:val="num" w:pos="284"/>
        </w:tabs>
        <w:ind w:left="284" w:hanging="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Umowa niniejsza sporządzona została w 3 jednobrzmiących egzemplarzach, 2 egz. dla Zamawiającego, 1 egz. dla</w:t>
      </w:r>
    </w:p>
    <w:p w14:paraId="2F95CC9D" w14:textId="5BEA9345" w:rsidR="00770902" w:rsidRPr="005C3AF3" w:rsidRDefault="00770902" w:rsidP="004F2B36">
      <w:pPr>
        <w:shd w:val="clear" w:color="auto" w:fill="FFFFFF"/>
        <w:ind w:left="284"/>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Wykonawcy.</w:t>
      </w:r>
    </w:p>
    <w:p w14:paraId="58AF958C" w14:textId="77777777" w:rsidR="0040216E" w:rsidRPr="005C3AF3" w:rsidRDefault="0040216E" w:rsidP="0085341F">
      <w:pPr>
        <w:shd w:val="clear" w:color="auto" w:fill="FFFFFF"/>
        <w:jc w:val="both"/>
        <w:rPr>
          <w:rFonts w:asciiTheme="majorHAnsi" w:hAnsiTheme="majorHAnsi" w:cstheme="majorHAnsi"/>
          <w:color w:val="262626" w:themeColor="text1" w:themeTint="D9"/>
        </w:rPr>
      </w:pPr>
    </w:p>
    <w:p w14:paraId="00C1D797" w14:textId="77777777" w:rsidR="00770902" w:rsidRPr="005C3AF3" w:rsidRDefault="00770902" w:rsidP="00E5789C">
      <w:pPr>
        <w:shd w:val="clear" w:color="auto" w:fill="FFFFFF"/>
        <w:jc w:val="both"/>
        <w:rPr>
          <w:rFonts w:asciiTheme="majorHAnsi" w:hAnsiTheme="majorHAnsi" w:cstheme="majorHAnsi"/>
          <w:color w:val="262626" w:themeColor="text1" w:themeTint="D9"/>
        </w:rPr>
      </w:pPr>
    </w:p>
    <w:p w14:paraId="5409225F" w14:textId="77777777" w:rsidR="006E6E78" w:rsidRPr="005C3AF3" w:rsidRDefault="006E6E78" w:rsidP="00E5789C">
      <w:pPr>
        <w:shd w:val="clear" w:color="auto" w:fill="FFFFFF"/>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xml:space="preserve">Załącznik: </w:t>
      </w:r>
    </w:p>
    <w:p w14:paraId="0AED9295" w14:textId="13E1F72F" w:rsidR="006E6E78" w:rsidRPr="005C3AF3" w:rsidRDefault="006E6E78" w:rsidP="00E5789C">
      <w:pPr>
        <w:shd w:val="clear" w:color="auto" w:fill="FFFFFF"/>
        <w:jc w:val="both"/>
        <w:rPr>
          <w:rFonts w:asciiTheme="majorHAnsi" w:hAnsiTheme="majorHAnsi" w:cstheme="majorHAnsi"/>
          <w:color w:val="262626" w:themeColor="text1" w:themeTint="D9"/>
        </w:rPr>
      </w:pPr>
      <w:r w:rsidRPr="005C3AF3">
        <w:rPr>
          <w:rFonts w:asciiTheme="majorHAnsi" w:hAnsiTheme="majorHAnsi" w:cstheme="majorHAnsi"/>
          <w:color w:val="262626" w:themeColor="text1" w:themeTint="D9"/>
        </w:rPr>
        <w:t>- Formularz ofertowy Wykonawcy</w:t>
      </w:r>
    </w:p>
    <w:p w14:paraId="10FCDBB3" w14:textId="77777777" w:rsidR="006E6E78" w:rsidRPr="005C3AF3" w:rsidRDefault="006E6E78" w:rsidP="00E5789C">
      <w:pPr>
        <w:shd w:val="clear" w:color="auto" w:fill="FFFFFF"/>
        <w:jc w:val="both"/>
        <w:rPr>
          <w:rFonts w:asciiTheme="majorHAnsi" w:hAnsiTheme="majorHAnsi" w:cstheme="majorHAnsi"/>
          <w:color w:val="262626" w:themeColor="text1" w:themeTint="D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2931"/>
        <w:gridCol w:w="2965"/>
      </w:tblGrid>
      <w:tr w:rsidR="0040216E" w:rsidRPr="005C3AF3" w14:paraId="53C10408" w14:textId="77777777" w:rsidTr="0014681C">
        <w:tc>
          <w:tcPr>
            <w:tcW w:w="3496" w:type="dxa"/>
            <w:tcBorders>
              <w:top w:val="single" w:sz="4" w:space="0" w:color="FFFFFF"/>
              <w:left w:val="single" w:sz="4" w:space="0" w:color="FFFFFF"/>
              <w:bottom w:val="single" w:sz="4" w:space="0" w:color="FFFFFF"/>
              <w:right w:val="single" w:sz="4" w:space="0" w:color="FFFFFF"/>
            </w:tcBorders>
            <w:shd w:val="clear" w:color="auto" w:fill="auto"/>
          </w:tcPr>
          <w:p w14:paraId="05A50DFE" w14:textId="77777777" w:rsidR="0085341F" w:rsidRPr="005C3AF3" w:rsidRDefault="0085341F" w:rsidP="00E5789C">
            <w:pPr>
              <w:jc w:val="center"/>
              <w:rPr>
                <w:rFonts w:asciiTheme="majorHAnsi" w:hAnsiTheme="majorHAnsi" w:cstheme="majorHAnsi"/>
                <w:b/>
                <w:color w:val="262626" w:themeColor="text1" w:themeTint="D9"/>
              </w:rPr>
            </w:pPr>
          </w:p>
          <w:p w14:paraId="6B089736" w14:textId="0E5C4A8F" w:rsidR="0040216E" w:rsidRPr="005C3AF3" w:rsidRDefault="0040216E" w:rsidP="00E5789C">
            <w:pPr>
              <w:jc w:val="center"/>
              <w:rPr>
                <w:rFonts w:asciiTheme="majorHAnsi" w:hAnsiTheme="majorHAnsi" w:cstheme="majorHAnsi"/>
                <w:color w:val="262626" w:themeColor="text1" w:themeTint="D9"/>
              </w:rPr>
            </w:pPr>
            <w:r w:rsidRPr="005C3AF3">
              <w:rPr>
                <w:rFonts w:asciiTheme="majorHAnsi" w:hAnsiTheme="majorHAnsi" w:cstheme="majorHAnsi"/>
                <w:b/>
                <w:color w:val="262626" w:themeColor="text1" w:themeTint="D9"/>
              </w:rPr>
              <w:t>Zamawiający:</w:t>
            </w:r>
          </w:p>
        </w:tc>
        <w:tc>
          <w:tcPr>
            <w:tcW w:w="3024" w:type="dxa"/>
            <w:tcBorders>
              <w:top w:val="single" w:sz="4" w:space="0" w:color="FFFFFF"/>
              <w:left w:val="single" w:sz="4" w:space="0" w:color="FFFFFF"/>
              <w:bottom w:val="single" w:sz="4" w:space="0" w:color="FFFFFF"/>
              <w:right w:val="single" w:sz="4" w:space="0" w:color="FFFFFF"/>
            </w:tcBorders>
            <w:shd w:val="clear" w:color="auto" w:fill="auto"/>
          </w:tcPr>
          <w:p w14:paraId="439DF12C" w14:textId="77777777" w:rsidR="0040216E" w:rsidRPr="005C3AF3" w:rsidRDefault="0040216E" w:rsidP="00E5789C">
            <w:pPr>
              <w:jc w:val="both"/>
              <w:rPr>
                <w:rFonts w:asciiTheme="majorHAnsi" w:hAnsiTheme="majorHAnsi" w:cstheme="majorHAnsi"/>
                <w:color w:val="262626" w:themeColor="text1" w:themeTint="D9"/>
              </w:rPr>
            </w:pPr>
          </w:p>
        </w:tc>
        <w:tc>
          <w:tcPr>
            <w:tcW w:w="3024" w:type="dxa"/>
            <w:tcBorders>
              <w:top w:val="single" w:sz="4" w:space="0" w:color="FFFFFF"/>
              <w:left w:val="single" w:sz="4" w:space="0" w:color="FFFFFF"/>
              <w:bottom w:val="single" w:sz="4" w:space="0" w:color="FFFFFF"/>
              <w:right w:val="single" w:sz="4" w:space="0" w:color="FFFFFF"/>
            </w:tcBorders>
            <w:shd w:val="clear" w:color="auto" w:fill="auto"/>
          </w:tcPr>
          <w:p w14:paraId="1D39F6E2" w14:textId="77777777" w:rsidR="0040216E" w:rsidRPr="005C3AF3" w:rsidRDefault="0040216E" w:rsidP="00E5789C">
            <w:pPr>
              <w:shd w:val="clear" w:color="auto" w:fill="FFFFFF"/>
              <w:jc w:val="center"/>
              <w:rPr>
                <w:rFonts w:asciiTheme="majorHAnsi" w:hAnsiTheme="majorHAnsi" w:cstheme="majorHAnsi"/>
                <w:b/>
                <w:color w:val="262626" w:themeColor="text1" w:themeTint="D9"/>
              </w:rPr>
            </w:pPr>
            <w:r w:rsidRPr="005C3AF3">
              <w:rPr>
                <w:rFonts w:asciiTheme="majorHAnsi" w:hAnsiTheme="majorHAnsi" w:cstheme="majorHAnsi"/>
                <w:b/>
                <w:color w:val="262626" w:themeColor="text1" w:themeTint="D9"/>
              </w:rPr>
              <w:t>Wykonawca:</w:t>
            </w:r>
          </w:p>
        </w:tc>
      </w:tr>
    </w:tbl>
    <w:p w14:paraId="2EC48F22" w14:textId="77777777" w:rsidR="0040216E" w:rsidRPr="005C3AF3" w:rsidRDefault="0040216E" w:rsidP="00E5789C">
      <w:pPr>
        <w:shd w:val="clear" w:color="auto" w:fill="FFFFFF"/>
        <w:jc w:val="both"/>
        <w:rPr>
          <w:rFonts w:asciiTheme="majorHAnsi" w:hAnsiTheme="majorHAnsi" w:cstheme="majorHAnsi"/>
          <w:color w:val="262626" w:themeColor="text1" w:themeTint="D9"/>
        </w:rPr>
      </w:pPr>
    </w:p>
    <w:p w14:paraId="02FD0A17" w14:textId="41D734D9" w:rsidR="00103A56" w:rsidRPr="005C3AF3" w:rsidRDefault="00103A56" w:rsidP="00E5789C">
      <w:pPr>
        <w:shd w:val="clear" w:color="auto" w:fill="FFFFFF"/>
        <w:jc w:val="both"/>
        <w:rPr>
          <w:rFonts w:asciiTheme="majorHAnsi" w:hAnsiTheme="majorHAnsi" w:cstheme="majorHAnsi"/>
          <w:b/>
          <w:color w:val="262626" w:themeColor="text1" w:themeTint="D9"/>
        </w:rPr>
      </w:pPr>
    </w:p>
    <w:sectPr w:rsidR="00103A56" w:rsidRPr="005C3AF3" w:rsidSect="00C015A7">
      <w:headerReference w:type="default" r:id="rId13"/>
      <w:footerReference w:type="default" r:id="rId14"/>
      <w:footnotePr>
        <w:pos w:val="beneathText"/>
      </w:footnotePr>
      <w:pgSz w:w="11905" w:h="16837"/>
      <w:pgMar w:top="1418" w:right="1273" w:bottom="1418"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6379A" w14:textId="77777777" w:rsidR="00C015A7" w:rsidRDefault="00C015A7">
      <w:r>
        <w:separator/>
      </w:r>
    </w:p>
  </w:endnote>
  <w:endnote w:type="continuationSeparator" w:id="0">
    <w:p w14:paraId="3FC8D1FC" w14:textId="77777777" w:rsidR="00C015A7" w:rsidRDefault="00C01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SansMS,Bold">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995645"/>
      <w:docPartObj>
        <w:docPartGallery w:val="Page Numbers (Bottom of Page)"/>
        <w:docPartUnique/>
      </w:docPartObj>
    </w:sdtPr>
    <w:sdtEndPr>
      <w:rPr>
        <w:rFonts w:asciiTheme="majorHAnsi" w:hAnsiTheme="majorHAnsi" w:cstheme="majorHAnsi"/>
      </w:rPr>
    </w:sdtEndPr>
    <w:sdtContent>
      <w:p w14:paraId="5BBEDA54" w14:textId="31A52A41" w:rsidR="00AD7BCE" w:rsidRPr="0085341F" w:rsidRDefault="00AD7BCE">
        <w:pPr>
          <w:pStyle w:val="Stopka"/>
          <w:jc w:val="center"/>
          <w:rPr>
            <w:rFonts w:asciiTheme="majorHAnsi" w:hAnsiTheme="majorHAnsi" w:cstheme="majorHAnsi"/>
          </w:rPr>
        </w:pPr>
        <w:r w:rsidRPr="0085341F">
          <w:rPr>
            <w:rFonts w:asciiTheme="majorHAnsi" w:hAnsiTheme="majorHAnsi" w:cstheme="majorHAnsi"/>
          </w:rPr>
          <w:fldChar w:fldCharType="begin"/>
        </w:r>
        <w:r w:rsidRPr="0085341F">
          <w:rPr>
            <w:rFonts w:asciiTheme="majorHAnsi" w:hAnsiTheme="majorHAnsi" w:cstheme="majorHAnsi"/>
          </w:rPr>
          <w:instrText>PAGE   \* MERGEFORMAT</w:instrText>
        </w:r>
        <w:r w:rsidRPr="0085341F">
          <w:rPr>
            <w:rFonts w:asciiTheme="majorHAnsi" w:hAnsiTheme="majorHAnsi" w:cstheme="majorHAnsi"/>
          </w:rPr>
          <w:fldChar w:fldCharType="separate"/>
        </w:r>
        <w:r w:rsidRPr="0085341F">
          <w:rPr>
            <w:rFonts w:asciiTheme="majorHAnsi" w:hAnsiTheme="majorHAnsi" w:cstheme="majorHAnsi"/>
            <w:lang w:val="pl-PL"/>
          </w:rPr>
          <w:t>2</w:t>
        </w:r>
        <w:r w:rsidRPr="0085341F">
          <w:rPr>
            <w:rFonts w:asciiTheme="majorHAnsi" w:hAnsiTheme="majorHAnsi" w:cstheme="majorHAnsi"/>
          </w:rPr>
          <w:fldChar w:fldCharType="end"/>
        </w:r>
      </w:p>
    </w:sdtContent>
  </w:sdt>
  <w:p w14:paraId="44A445BA" w14:textId="77777777" w:rsidR="00B51C54" w:rsidRDefault="00B51C54">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FF4D" w14:textId="77777777" w:rsidR="00C015A7" w:rsidRDefault="00C015A7">
      <w:r>
        <w:separator/>
      </w:r>
    </w:p>
  </w:footnote>
  <w:footnote w:type="continuationSeparator" w:id="0">
    <w:p w14:paraId="25A204E6" w14:textId="77777777" w:rsidR="00C015A7" w:rsidRDefault="00C01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5C8F" w14:textId="4C1A41F2" w:rsidR="009F3743" w:rsidRDefault="009F3743">
    <w:pPr>
      <w:pStyle w:val="Nagwek"/>
      <w:jc w:val="right"/>
    </w:pPr>
  </w:p>
  <w:p w14:paraId="74A2B01E" w14:textId="77777777" w:rsidR="009F3743" w:rsidRDefault="009F37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214"/>
        </w:tabs>
      </w:pPr>
    </w:lvl>
    <w:lvl w:ilvl="1">
      <w:start w:val="1"/>
      <w:numFmt w:val="none"/>
      <w:pStyle w:val="Nagwek2"/>
      <w:lvlText w:val=""/>
      <w:lvlJc w:val="left"/>
      <w:pPr>
        <w:tabs>
          <w:tab w:val="num" w:pos="358"/>
        </w:tabs>
      </w:pPr>
    </w:lvl>
    <w:lvl w:ilvl="2">
      <w:start w:val="1"/>
      <w:numFmt w:val="none"/>
      <w:pStyle w:val="Nagwek3"/>
      <w:lvlText w:val=""/>
      <w:lvlJc w:val="left"/>
      <w:pPr>
        <w:tabs>
          <w:tab w:val="num" w:pos="502"/>
        </w:tabs>
      </w:pPr>
    </w:lvl>
    <w:lvl w:ilvl="3">
      <w:start w:val="1"/>
      <w:numFmt w:val="none"/>
      <w:pStyle w:val="Nagwek4"/>
      <w:lvlText w:val=""/>
      <w:lvlJc w:val="left"/>
      <w:pPr>
        <w:tabs>
          <w:tab w:val="num" w:pos="646"/>
        </w:tabs>
      </w:pPr>
    </w:lvl>
    <w:lvl w:ilvl="4">
      <w:start w:val="1"/>
      <w:numFmt w:val="none"/>
      <w:lvlText w:val=""/>
      <w:lvlJc w:val="left"/>
      <w:pPr>
        <w:tabs>
          <w:tab w:val="num" w:pos="790"/>
        </w:tabs>
      </w:pPr>
    </w:lvl>
    <w:lvl w:ilvl="5">
      <w:start w:val="1"/>
      <w:numFmt w:val="none"/>
      <w:lvlText w:val=""/>
      <w:lvlJc w:val="left"/>
      <w:pPr>
        <w:tabs>
          <w:tab w:val="num" w:pos="934"/>
        </w:tabs>
      </w:pPr>
    </w:lvl>
    <w:lvl w:ilvl="6">
      <w:start w:val="1"/>
      <w:numFmt w:val="none"/>
      <w:lvlText w:val=""/>
      <w:lvlJc w:val="left"/>
      <w:pPr>
        <w:tabs>
          <w:tab w:val="num" w:pos="1078"/>
        </w:tabs>
      </w:pPr>
    </w:lvl>
    <w:lvl w:ilvl="7">
      <w:start w:val="1"/>
      <w:numFmt w:val="none"/>
      <w:lvlText w:val=""/>
      <w:lvlJc w:val="left"/>
      <w:pPr>
        <w:tabs>
          <w:tab w:val="num" w:pos="1222"/>
        </w:tabs>
      </w:pPr>
    </w:lvl>
    <w:lvl w:ilvl="8">
      <w:start w:val="1"/>
      <w:numFmt w:val="none"/>
      <w:lvlText w:val=""/>
      <w:lvlJc w:val="left"/>
      <w:pPr>
        <w:tabs>
          <w:tab w:val="num" w:pos="1366"/>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0000000A"/>
    <w:name w:val="WW8Num10"/>
    <w:lvl w:ilvl="0">
      <w:start w:val="1"/>
      <w:numFmt w:val="lowerLetter"/>
      <w:lvlText w:val="%1)"/>
      <w:lvlJc w:val="left"/>
      <w:pPr>
        <w:tabs>
          <w:tab w:val="num" w:pos="643"/>
        </w:tabs>
      </w:pPr>
    </w:lvl>
  </w:abstractNum>
  <w:abstractNum w:abstractNumId="3" w15:restartNumberingAfterBreak="0">
    <w:nsid w:val="0000000D"/>
    <w:multiLevelType w:val="singleLevel"/>
    <w:tmpl w:val="065EB648"/>
    <w:name w:val="WW8Num13"/>
    <w:lvl w:ilvl="0">
      <w:start w:val="1"/>
      <w:numFmt w:val="decimal"/>
      <w:lvlText w:val="%1."/>
      <w:lvlJc w:val="left"/>
      <w:pPr>
        <w:tabs>
          <w:tab w:val="num" w:pos="397"/>
        </w:tabs>
      </w:pPr>
      <w:rPr>
        <w:rFonts w:asciiTheme="majorHAnsi" w:hAnsiTheme="majorHAnsi" w:cstheme="majorHAnsi" w:hint="default"/>
        <w:b w:val="0"/>
        <w:bCs/>
        <w:sz w:val="20"/>
        <w:szCs w:val="20"/>
      </w:rPr>
    </w:lvl>
  </w:abstractNum>
  <w:abstractNum w:abstractNumId="4" w15:restartNumberingAfterBreak="0">
    <w:nsid w:val="0000000E"/>
    <w:multiLevelType w:val="multilevel"/>
    <w:tmpl w:val="09684760"/>
    <w:lvl w:ilvl="0">
      <w:start w:val="1"/>
      <w:numFmt w:val="decimal"/>
      <w:lvlText w:val="%1."/>
      <w:lvlJc w:val="left"/>
      <w:pPr>
        <w:tabs>
          <w:tab w:val="num" w:pos="539"/>
        </w:tabs>
      </w:pPr>
      <w:rPr>
        <w:b w:val="0"/>
        <w:strike w:val="0"/>
      </w:rPr>
    </w:lvl>
    <w:lvl w:ilvl="1">
      <w:start w:val="1"/>
      <w:numFmt w:val="decimal"/>
      <w:lvlText w:val="%2)"/>
      <w:lvlJc w:val="left"/>
      <w:pPr>
        <w:tabs>
          <w:tab w:val="num" w:pos="397"/>
        </w:tabs>
      </w:pPr>
      <w:rPr>
        <w:rFonts w:asciiTheme="majorHAnsi" w:eastAsia="Times New Roman" w:hAnsiTheme="majorHAnsi" w:cstheme="majorHAnsi" w:hint="default"/>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color w:val="auto"/>
      </w:r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2C746C2"/>
    <w:multiLevelType w:val="multilevel"/>
    <w:tmpl w:val="37AAE1B0"/>
    <w:lvl w:ilvl="0">
      <w:start w:val="1"/>
      <w:numFmt w:val="decimal"/>
      <w:lvlText w:val="%1."/>
      <w:lvlJc w:val="left"/>
      <w:pPr>
        <w:tabs>
          <w:tab w:val="num" w:pos="397"/>
        </w:tabs>
        <w:ind w:left="0" w:firstLine="0"/>
      </w:pPr>
      <w:rPr>
        <w:rFonts w:asciiTheme="majorHAnsi" w:hAnsiTheme="majorHAnsi" w:cstheme="majorHAnsi" w:hint="default"/>
        <w:b w:val="0"/>
        <w:bCs w:val="0"/>
        <w:sz w:val="20"/>
        <w:szCs w:val="20"/>
      </w:rPr>
    </w:lvl>
    <w:lvl w:ilvl="1">
      <w:start w:val="1"/>
      <w:numFmt w:val="decimal"/>
      <w:lvlText w:val="%2)"/>
      <w:lvlJc w:val="left"/>
      <w:pPr>
        <w:tabs>
          <w:tab w:val="num" w:pos="397"/>
        </w:tabs>
        <w:ind w:left="0" w:firstLine="0"/>
      </w:pPr>
      <w:rPr>
        <w:rFonts w:hint="default"/>
      </w:rPr>
    </w:lvl>
    <w:lvl w:ilvl="2">
      <w:start w:val="1"/>
      <w:numFmt w:val="decimal"/>
      <w:lvlText w:val="%3)"/>
      <w:lvlJc w:val="left"/>
      <w:pPr>
        <w:tabs>
          <w:tab w:val="num" w:pos="2340"/>
        </w:tabs>
        <w:ind w:left="0" w:firstLine="0"/>
      </w:pPr>
      <w:rPr>
        <w:rFonts w:ascii="Wingdings" w:hAnsi="Wingdings" w:hint="default"/>
      </w:rPr>
    </w:lvl>
    <w:lvl w:ilvl="3">
      <w:start w:val="1"/>
      <w:numFmt w:val="lowerLetter"/>
      <w:lvlText w:val="%4)"/>
      <w:lvlJc w:val="left"/>
      <w:pPr>
        <w:tabs>
          <w:tab w:val="num" w:pos="2880"/>
        </w:tabs>
        <w:ind w:left="0" w:firstLine="0"/>
      </w:pPr>
      <w:rPr>
        <w:rFonts w:ascii="Wingdings" w:hAnsi="Wingding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 w15:restartNumberingAfterBreak="0">
    <w:nsid w:val="02FB163A"/>
    <w:multiLevelType w:val="hybridMultilevel"/>
    <w:tmpl w:val="8946BA40"/>
    <w:lvl w:ilvl="0" w:tplc="EFE856E2">
      <w:start w:val="1"/>
      <w:numFmt w:val="decimal"/>
      <w:lvlText w:val="%1."/>
      <w:lvlJc w:val="left"/>
      <w:pPr>
        <w:ind w:left="720" w:hanging="360"/>
      </w:pPr>
      <w:rPr>
        <w:rFonts w:hint="default"/>
        <w:color w:val="2626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F4484"/>
    <w:multiLevelType w:val="hybridMultilevel"/>
    <w:tmpl w:val="A7B0B07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92FF4"/>
    <w:multiLevelType w:val="hybridMultilevel"/>
    <w:tmpl w:val="AB72B170"/>
    <w:lvl w:ilvl="0" w:tplc="44B2F5C2">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9BA8F68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AA17B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9B11DF"/>
    <w:multiLevelType w:val="hybridMultilevel"/>
    <w:tmpl w:val="944EEF36"/>
    <w:lvl w:ilvl="0" w:tplc="AB708EB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83687"/>
    <w:multiLevelType w:val="multilevel"/>
    <w:tmpl w:val="FD2C0AFA"/>
    <w:lvl w:ilvl="0">
      <w:start w:val="2"/>
      <w:numFmt w:val="decimal"/>
      <w:lvlText w:val="%1."/>
      <w:lvlJc w:val="left"/>
      <w:pPr>
        <w:tabs>
          <w:tab w:val="num" w:pos="539"/>
        </w:tabs>
        <w:ind w:left="0" w:firstLine="0"/>
      </w:pPr>
      <w:rPr>
        <w:rFonts w:hint="default"/>
        <w:b w:val="0"/>
        <w:strike w:val="0"/>
      </w:rPr>
    </w:lvl>
    <w:lvl w:ilvl="1">
      <w:start w:val="1"/>
      <w:numFmt w:val="decimal"/>
      <w:lvlText w:val="%2)"/>
      <w:lvlJc w:val="left"/>
      <w:pPr>
        <w:tabs>
          <w:tab w:val="num" w:pos="397"/>
        </w:tabs>
        <w:ind w:left="0" w:firstLine="0"/>
      </w:pPr>
      <w:rPr>
        <w:rFonts w:asciiTheme="majorHAnsi" w:eastAsia="Times New Roman" w:hAnsiTheme="majorHAnsi" w:cstheme="majorHAnsi" w:hint="default"/>
        <w:sz w:val="20"/>
        <w:szCs w:val="20"/>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149C5B0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6F32433"/>
    <w:multiLevelType w:val="hybridMultilevel"/>
    <w:tmpl w:val="03C86E4E"/>
    <w:lvl w:ilvl="0" w:tplc="AB708EB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952863"/>
    <w:multiLevelType w:val="hybridMultilevel"/>
    <w:tmpl w:val="5172F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D34BB9"/>
    <w:multiLevelType w:val="hybridMultilevel"/>
    <w:tmpl w:val="14C669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42FFA"/>
    <w:multiLevelType w:val="hybridMultilevel"/>
    <w:tmpl w:val="2236FE3C"/>
    <w:lvl w:ilvl="0" w:tplc="5704C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766F61"/>
    <w:multiLevelType w:val="hybridMultilevel"/>
    <w:tmpl w:val="3D0094FC"/>
    <w:lvl w:ilvl="0" w:tplc="36605A1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623C36"/>
    <w:multiLevelType w:val="multilevel"/>
    <w:tmpl w:val="A1D26180"/>
    <w:lvl w:ilvl="0">
      <w:start w:val="2"/>
      <w:numFmt w:val="decimal"/>
      <w:lvlText w:val="%1."/>
      <w:lvlJc w:val="left"/>
      <w:pPr>
        <w:tabs>
          <w:tab w:val="num" w:pos="539"/>
        </w:tabs>
        <w:ind w:left="0" w:firstLine="0"/>
      </w:pPr>
      <w:rPr>
        <w:rFonts w:hint="default"/>
        <w:b w:val="0"/>
        <w:strike w:val="0"/>
      </w:rPr>
    </w:lvl>
    <w:lvl w:ilvl="1">
      <w:start w:val="1"/>
      <w:numFmt w:val="decimal"/>
      <w:lvlText w:val="%2)"/>
      <w:lvlJc w:val="left"/>
      <w:pPr>
        <w:tabs>
          <w:tab w:val="num" w:pos="397"/>
        </w:tabs>
        <w:ind w:left="0" w:firstLine="0"/>
      </w:pPr>
      <w:rPr>
        <w:rFonts w:asciiTheme="majorHAnsi" w:eastAsia="Times New Roman" w:hAnsiTheme="majorHAnsi" w:cstheme="majorHAnsi" w:hint="default"/>
        <w:sz w:val="20"/>
        <w:szCs w:val="20"/>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color w:val="auto"/>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22" w15:restartNumberingAfterBreak="0">
    <w:nsid w:val="2C9D4B80"/>
    <w:multiLevelType w:val="hybridMultilevel"/>
    <w:tmpl w:val="455C3846"/>
    <w:lvl w:ilvl="0" w:tplc="04150017">
      <w:start w:val="1"/>
      <w:numFmt w:val="lowerLetter"/>
      <w:lvlText w:val="%1)"/>
      <w:lvlJc w:val="left"/>
      <w:pPr>
        <w:ind w:left="1210" w:hanging="360"/>
      </w:pPr>
    </w:lvl>
    <w:lvl w:ilvl="1" w:tplc="04150019">
      <w:start w:val="1"/>
      <w:numFmt w:val="lowerLetter"/>
      <w:lvlText w:val="%2."/>
      <w:lvlJc w:val="left"/>
      <w:pPr>
        <w:ind w:left="1930" w:hanging="360"/>
      </w:pPr>
    </w:lvl>
    <w:lvl w:ilvl="2" w:tplc="04150011">
      <w:start w:val="1"/>
      <w:numFmt w:val="decimal"/>
      <w:lvlText w:val="%3)"/>
      <w:lvlJc w:val="left"/>
      <w:pPr>
        <w:ind w:left="2650" w:hanging="180"/>
      </w:pPr>
    </w:lvl>
    <w:lvl w:ilvl="3" w:tplc="0415000F">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00B4413"/>
    <w:multiLevelType w:val="hybridMultilevel"/>
    <w:tmpl w:val="804E929E"/>
    <w:lvl w:ilvl="0" w:tplc="E8127AE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211547"/>
    <w:multiLevelType w:val="hybridMultilevel"/>
    <w:tmpl w:val="4A841A6C"/>
    <w:lvl w:ilvl="0" w:tplc="10226558">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C427CE"/>
    <w:multiLevelType w:val="multilevel"/>
    <w:tmpl w:val="7CAC3E2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41F3D65"/>
    <w:multiLevelType w:val="hybridMultilevel"/>
    <w:tmpl w:val="378A17B6"/>
    <w:lvl w:ilvl="0" w:tplc="5704C3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023A37"/>
    <w:multiLevelType w:val="multilevel"/>
    <w:tmpl w:val="00F05AD6"/>
    <w:lvl w:ilvl="0">
      <w:start w:val="1"/>
      <w:numFmt w:val="decimal"/>
      <w:lvlText w:val="%1)"/>
      <w:lvlJc w:val="left"/>
      <w:pPr>
        <w:ind w:left="360" w:hanging="360"/>
      </w:pPr>
    </w:lvl>
    <w:lvl w:ilvl="1">
      <w:start w:val="1"/>
      <w:numFmt w:val="decimal"/>
      <w:lvlText w:val="%2."/>
      <w:lvlJc w:val="left"/>
      <w:pPr>
        <w:ind w:left="720" w:hanging="360"/>
      </w:pPr>
      <w:rPr>
        <w:rFonts w:asciiTheme="majorHAnsi" w:eastAsia="ComicSansMS,Bold" w:hAnsiTheme="majorHAnsi" w:cstheme="majorHAns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5A23E22"/>
    <w:multiLevelType w:val="hybridMultilevel"/>
    <w:tmpl w:val="D326FA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32"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3" w15:restartNumberingAfterBreak="0">
    <w:nsid w:val="38B943D4"/>
    <w:multiLevelType w:val="hybridMultilevel"/>
    <w:tmpl w:val="44ECA344"/>
    <w:lvl w:ilvl="0" w:tplc="D714B05A">
      <w:start w:val="1"/>
      <w:numFmt w:val="decimal"/>
      <w:lvlText w:val="%1)"/>
      <w:lvlJc w:val="left"/>
      <w:pPr>
        <w:ind w:left="2771"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D73C9D"/>
    <w:multiLevelType w:val="hybridMultilevel"/>
    <w:tmpl w:val="12C09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36" w15:restartNumberingAfterBreak="0">
    <w:nsid w:val="43067CB9"/>
    <w:multiLevelType w:val="hybridMultilevel"/>
    <w:tmpl w:val="5542263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D4641A"/>
    <w:multiLevelType w:val="hybridMultilevel"/>
    <w:tmpl w:val="785AA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9" w15:restartNumberingAfterBreak="0">
    <w:nsid w:val="44BB6F51"/>
    <w:multiLevelType w:val="multilevel"/>
    <w:tmpl w:val="8F66C2B2"/>
    <w:lvl w:ilvl="0">
      <w:start w:val="1"/>
      <w:numFmt w:val="decimal"/>
      <w:lvlText w:val="%1."/>
      <w:lvlJc w:val="left"/>
      <w:pPr>
        <w:tabs>
          <w:tab w:val="num" w:pos="539"/>
        </w:tabs>
      </w:pPr>
      <w:rPr>
        <w:b w:val="0"/>
        <w:strike w:val="0"/>
      </w:rPr>
    </w:lvl>
    <w:lvl w:ilvl="1">
      <w:start w:val="1"/>
      <w:numFmt w:val="decimal"/>
      <w:lvlText w:val="%2)"/>
      <w:lvlJc w:val="left"/>
      <w:pPr>
        <w:tabs>
          <w:tab w:val="num" w:pos="397"/>
        </w:tabs>
      </w:pPr>
      <w:rPr>
        <w:rFonts w:asciiTheme="majorHAnsi" w:eastAsia="Times New Roman" w:hAnsiTheme="majorHAnsi" w:cstheme="majorHAnsi" w:hint="default"/>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0" w15:restartNumberingAfterBreak="0">
    <w:nsid w:val="47302E01"/>
    <w:multiLevelType w:val="hybridMultilevel"/>
    <w:tmpl w:val="C668F5D4"/>
    <w:lvl w:ilvl="0" w:tplc="B184841C">
      <w:start w:val="1"/>
      <w:numFmt w:val="decimal"/>
      <w:lvlText w:val="%1."/>
      <w:lvlJc w:val="left"/>
      <w:pPr>
        <w:ind w:left="720" w:hanging="360"/>
      </w:pPr>
      <w:rPr>
        <w:rFonts w:hint="default"/>
        <w:color w:val="2626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760B3F"/>
    <w:multiLevelType w:val="multilevel"/>
    <w:tmpl w:val="0A98DD8E"/>
    <w:lvl w:ilvl="0">
      <w:start w:val="1"/>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720" w:hanging="72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080" w:hanging="108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440" w:hanging="1440"/>
      </w:pPr>
      <w:rPr>
        <w:rFonts w:hint="default"/>
        <w:u w:val="none"/>
      </w:rPr>
    </w:lvl>
  </w:abstractNum>
  <w:abstractNum w:abstractNumId="42"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4C6CB3"/>
    <w:multiLevelType w:val="hybridMultilevel"/>
    <w:tmpl w:val="A0D8ED24"/>
    <w:lvl w:ilvl="0" w:tplc="B45A73F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2906C0"/>
    <w:multiLevelType w:val="hybridMultilevel"/>
    <w:tmpl w:val="C91E42FE"/>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6305A7"/>
    <w:multiLevelType w:val="hybridMultilevel"/>
    <w:tmpl w:val="A154A724"/>
    <w:lvl w:ilvl="0" w:tplc="8006ED8C">
      <w:start w:val="1"/>
      <w:numFmt w:val="decimal"/>
      <w:lvlText w:val="%1."/>
      <w:lvlJc w:val="left"/>
      <w:pPr>
        <w:ind w:left="720" w:hanging="360"/>
      </w:pPr>
      <w:rPr>
        <w:rFonts w:hint="default"/>
        <w:color w:val="2626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810E71"/>
    <w:multiLevelType w:val="hybridMultilevel"/>
    <w:tmpl w:val="5D86483A"/>
    <w:lvl w:ilvl="0" w:tplc="44B2F5C2">
      <w:start w:val="1"/>
      <w:numFmt w:val="lowerLetter"/>
      <w:lvlText w:val="%1)"/>
      <w:lvlJc w:val="left"/>
      <w:pPr>
        <w:ind w:left="810" w:hanging="45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EB69CC"/>
    <w:multiLevelType w:val="multilevel"/>
    <w:tmpl w:val="212E5E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49" w15:restartNumberingAfterBreak="0">
    <w:nsid w:val="52531250"/>
    <w:multiLevelType w:val="multilevel"/>
    <w:tmpl w:val="A1D26180"/>
    <w:lvl w:ilvl="0">
      <w:start w:val="2"/>
      <w:numFmt w:val="decimal"/>
      <w:lvlText w:val="%1."/>
      <w:lvlJc w:val="left"/>
      <w:pPr>
        <w:tabs>
          <w:tab w:val="num" w:pos="539"/>
        </w:tabs>
        <w:ind w:left="0" w:firstLine="0"/>
      </w:pPr>
      <w:rPr>
        <w:rFonts w:hint="default"/>
        <w:b w:val="0"/>
        <w:strike w:val="0"/>
      </w:rPr>
    </w:lvl>
    <w:lvl w:ilvl="1">
      <w:start w:val="1"/>
      <w:numFmt w:val="decimal"/>
      <w:lvlText w:val="%2)"/>
      <w:lvlJc w:val="left"/>
      <w:pPr>
        <w:tabs>
          <w:tab w:val="num" w:pos="397"/>
        </w:tabs>
        <w:ind w:left="0" w:firstLine="0"/>
      </w:pPr>
      <w:rPr>
        <w:rFonts w:asciiTheme="majorHAnsi" w:eastAsia="Times New Roman" w:hAnsiTheme="majorHAnsi" w:cstheme="majorHAnsi" w:hint="default"/>
        <w:sz w:val="20"/>
        <w:szCs w:val="20"/>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color w:val="auto"/>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0" w15:restartNumberingAfterBreak="0">
    <w:nsid w:val="56053D40"/>
    <w:multiLevelType w:val="hybridMultilevel"/>
    <w:tmpl w:val="7A00AF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62BF77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5A8384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101F89"/>
    <w:multiLevelType w:val="hybridMultilevel"/>
    <w:tmpl w:val="CD605C6C"/>
    <w:lvl w:ilvl="0" w:tplc="04150011">
      <w:start w:val="1"/>
      <w:numFmt w:val="decimal"/>
      <w:lvlText w:val="%1)"/>
      <w:lvlJc w:val="left"/>
      <w:pPr>
        <w:ind w:left="1440" w:hanging="360"/>
      </w:pPr>
    </w:lvl>
    <w:lvl w:ilvl="1" w:tplc="F0B2879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C4F5162"/>
    <w:multiLevelType w:val="multilevel"/>
    <w:tmpl w:val="AF08688E"/>
    <w:lvl w:ilvl="0">
      <w:start w:val="1"/>
      <w:numFmt w:val="decimal"/>
      <w:lvlText w:val="%1."/>
      <w:lvlJc w:val="left"/>
      <w:pPr>
        <w:tabs>
          <w:tab w:val="num" w:pos="397"/>
        </w:tabs>
      </w:pPr>
      <w:rPr>
        <w:rFonts w:asciiTheme="majorHAnsi" w:hAnsiTheme="majorHAnsi" w:cstheme="majorHAnsi" w:hint="default"/>
        <w:b w:val="0"/>
        <w:bCs w:val="0"/>
        <w:sz w:val="20"/>
        <w:szCs w:val="2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8" w15:restartNumberingAfterBreak="0">
    <w:nsid w:val="6EC00B58"/>
    <w:multiLevelType w:val="hybridMultilevel"/>
    <w:tmpl w:val="3CE22D42"/>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59" w15:restartNumberingAfterBreak="0">
    <w:nsid w:val="6EF50A5A"/>
    <w:multiLevelType w:val="hybridMultilevel"/>
    <w:tmpl w:val="AA16B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026DEF"/>
    <w:multiLevelType w:val="hybridMultilevel"/>
    <w:tmpl w:val="7EDE8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920978"/>
    <w:multiLevelType w:val="multilevel"/>
    <w:tmpl w:val="02E66BC6"/>
    <w:lvl w:ilvl="0">
      <w:start w:val="1"/>
      <w:numFmt w:val="decimal"/>
      <w:lvlText w:val="%1)"/>
      <w:lvlJc w:val="left"/>
      <w:pPr>
        <w:ind w:left="360" w:hanging="360"/>
      </w:pPr>
    </w:lvl>
    <w:lvl w:ilvl="1">
      <w:start w:val="1"/>
      <w:numFmt w:val="decimal"/>
      <w:lvlText w:val="%2."/>
      <w:lvlJc w:val="left"/>
      <w:pPr>
        <w:ind w:left="720" w:hanging="360"/>
      </w:pPr>
      <w:rPr>
        <w:rFonts w:asciiTheme="majorHAnsi" w:eastAsia="ComicSansMS,Bold" w:hAnsiTheme="majorHAnsi" w:cstheme="majorHAns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63" w15:restartNumberingAfterBreak="0">
    <w:nsid w:val="77AA16EF"/>
    <w:multiLevelType w:val="multilevel"/>
    <w:tmpl w:val="1054A292"/>
    <w:lvl w:ilvl="0">
      <w:start w:val="1"/>
      <w:numFmt w:val="decimal"/>
      <w:lvlText w:val="%1."/>
      <w:lvlJc w:val="left"/>
      <w:pPr>
        <w:tabs>
          <w:tab w:val="num" w:pos="397"/>
        </w:tabs>
      </w:pPr>
      <w:rPr>
        <w:rFonts w:ascii="Courier New" w:hAnsi="Courier New"/>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4" w15:restartNumberingAfterBreak="0">
    <w:nsid w:val="7B9A0D61"/>
    <w:multiLevelType w:val="multilevel"/>
    <w:tmpl w:val="E4925DA4"/>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Theme="majorHAnsi" w:eastAsia="Times New Roman" w:hAnsiTheme="majorHAnsi" w:cstheme="majorHAnsi" w:hint="default"/>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5"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D09031F"/>
    <w:multiLevelType w:val="hybridMultilevel"/>
    <w:tmpl w:val="3FECBE20"/>
    <w:lvl w:ilvl="0" w:tplc="6F92BC3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D96B1E"/>
    <w:multiLevelType w:val="multilevel"/>
    <w:tmpl w:val="09684760"/>
    <w:lvl w:ilvl="0">
      <w:start w:val="1"/>
      <w:numFmt w:val="decimal"/>
      <w:lvlText w:val="%1."/>
      <w:lvlJc w:val="left"/>
      <w:pPr>
        <w:tabs>
          <w:tab w:val="num" w:pos="539"/>
        </w:tabs>
      </w:pPr>
      <w:rPr>
        <w:b w:val="0"/>
        <w:strike w:val="0"/>
      </w:rPr>
    </w:lvl>
    <w:lvl w:ilvl="1">
      <w:start w:val="1"/>
      <w:numFmt w:val="decimal"/>
      <w:lvlText w:val="%2)"/>
      <w:lvlJc w:val="left"/>
      <w:pPr>
        <w:tabs>
          <w:tab w:val="num" w:pos="397"/>
        </w:tabs>
      </w:pPr>
      <w:rPr>
        <w:rFonts w:asciiTheme="majorHAnsi" w:eastAsia="Times New Roman" w:hAnsiTheme="majorHAnsi" w:cstheme="majorHAnsi" w:hint="default"/>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color w:val="auto"/>
      </w:r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1386758596">
    <w:abstractNumId w:val="66"/>
  </w:num>
  <w:num w:numId="6" w16cid:durableId="1769347155">
    <w:abstractNumId w:val="2"/>
  </w:num>
  <w:num w:numId="7" w16cid:durableId="393969322">
    <w:abstractNumId w:val="16"/>
  </w:num>
  <w:num w:numId="8" w16cid:durableId="867983688">
    <w:abstractNumId w:val="37"/>
  </w:num>
  <w:num w:numId="9" w16cid:durableId="1347512525">
    <w:abstractNumId w:val="54"/>
  </w:num>
  <w:num w:numId="10" w16cid:durableId="2124304201">
    <w:abstractNumId w:val="33"/>
  </w:num>
  <w:num w:numId="11" w16cid:durableId="1625699320">
    <w:abstractNumId w:val="50"/>
  </w:num>
  <w:num w:numId="12" w16cid:durableId="1103301318">
    <w:abstractNumId w:val="26"/>
  </w:num>
  <w:num w:numId="13" w16cid:durableId="2078672057">
    <w:abstractNumId w:val="43"/>
  </w:num>
  <w:num w:numId="14" w16cid:durableId="1540629005">
    <w:abstractNumId w:val="55"/>
  </w:num>
  <w:num w:numId="15" w16cid:durableId="1293248187">
    <w:abstractNumId w:val="58"/>
  </w:num>
  <w:num w:numId="16" w16cid:durableId="1142119730">
    <w:abstractNumId w:val="32"/>
  </w:num>
  <w:num w:numId="17" w16cid:durableId="63988927">
    <w:abstractNumId w:val="23"/>
  </w:num>
  <w:num w:numId="18" w16cid:durableId="1441605365">
    <w:abstractNumId w:val="22"/>
  </w:num>
  <w:num w:numId="19" w16cid:durableId="277612272">
    <w:abstractNumId w:val="62"/>
  </w:num>
  <w:num w:numId="20" w16cid:durableId="215242754">
    <w:abstractNumId w:val="31"/>
  </w:num>
  <w:num w:numId="21" w16cid:durableId="18822992">
    <w:abstractNumId w:val="35"/>
  </w:num>
  <w:num w:numId="22" w16cid:durableId="1685475610">
    <w:abstractNumId w:val="44"/>
  </w:num>
  <w:num w:numId="23" w16cid:durableId="1209996929">
    <w:abstractNumId w:val="64"/>
  </w:num>
  <w:num w:numId="24" w16cid:durableId="722678838">
    <w:abstractNumId w:val="48"/>
  </w:num>
  <w:num w:numId="25" w16cid:durableId="1404832757">
    <w:abstractNumId w:val="38"/>
  </w:num>
  <w:num w:numId="26" w16cid:durableId="1434353594">
    <w:abstractNumId w:val="65"/>
  </w:num>
  <w:num w:numId="27" w16cid:durableId="384647798">
    <w:abstractNumId w:val="63"/>
  </w:num>
  <w:num w:numId="28" w16cid:durableId="213396117">
    <w:abstractNumId w:val="6"/>
  </w:num>
  <w:num w:numId="29" w16cid:durableId="1195272661">
    <w:abstractNumId w:val="51"/>
  </w:num>
  <w:num w:numId="30" w16cid:durableId="1699349970">
    <w:abstractNumId w:val="9"/>
  </w:num>
  <w:num w:numId="31" w16cid:durableId="556204726">
    <w:abstractNumId w:val="10"/>
  </w:num>
  <w:num w:numId="32" w16cid:durableId="2022123666">
    <w:abstractNumId w:val="56"/>
  </w:num>
  <w:num w:numId="33" w16cid:durableId="1399866462">
    <w:abstractNumId w:val="41"/>
  </w:num>
  <w:num w:numId="34" w16cid:durableId="694425689">
    <w:abstractNumId w:val="47"/>
  </w:num>
  <w:num w:numId="35" w16cid:durableId="56785606">
    <w:abstractNumId w:val="52"/>
  </w:num>
  <w:num w:numId="36" w16cid:durableId="41297030">
    <w:abstractNumId w:val="27"/>
  </w:num>
  <w:num w:numId="37" w16cid:durableId="1127745872">
    <w:abstractNumId w:val="60"/>
  </w:num>
  <w:num w:numId="38" w16cid:durableId="409541075">
    <w:abstractNumId w:val="59"/>
  </w:num>
  <w:num w:numId="39" w16cid:durableId="380398147">
    <w:abstractNumId w:val="57"/>
  </w:num>
  <w:num w:numId="40" w16cid:durableId="1472404202">
    <w:abstractNumId w:val="30"/>
  </w:num>
  <w:num w:numId="41" w16cid:durableId="1688823925">
    <w:abstractNumId w:val="25"/>
  </w:num>
  <w:num w:numId="42" w16cid:durableId="1462336728">
    <w:abstractNumId w:val="24"/>
  </w:num>
  <w:num w:numId="43" w16cid:durableId="367921572">
    <w:abstractNumId w:val="7"/>
  </w:num>
  <w:num w:numId="44" w16cid:durableId="1309550929">
    <w:abstractNumId w:val="45"/>
  </w:num>
  <w:num w:numId="45" w16cid:durableId="108165059">
    <w:abstractNumId w:val="40"/>
  </w:num>
  <w:num w:numId="46" w16cid:durableId="1187671323">
    <w:abstractNumId w:val="53"/>
  </w:num>
  <w:num w:numId="47" w16cid:durableId="161313125">
    <w:abstractNumId w:val="29"/>
  </w:num>
  <w:num w:numId="48" w16cid:durableId="2086997706">
    <w:abstractNumId w:val="61"/>
  </w:num>
  <w:num w:numId="49" w16cid:durableId="2043237485">
    <w:abstractNumId w:val="18"/>
  </w:num>
  <w:num w:numId="50" w16cid:durableId="366805903">
    <w:abstractNumId w:val="28"/>
  </w:num>
  <w:num w:numId="51" w16cid:durableId="546406328">
    <w:abstractNumId w:val="19"/>
  </w:num>
  <w:num w:numId="52" w16cid:durableId="1412652548">
    <w:abstractNumId w:val="15"/>
  </w:num>
  <w:num w:numId="53" w16cid:durableId="887499425">
    <w:abstractNumId w:val="12"/>
  </w:num>
  <w:num w:numId="54" w16cid:durableId="1144858797">
    <w:abstractNumId w:val="34"/>
  </w:num>
  <w:num w:numId="55" w16cid:durableId="1316646737">
    <w:abstractNumId w:val="39"/>
  </w:num>
  <w:num w:numId="56" w16cid:durableId="846285905">
    <w:abstractNumId w:val="13"/>
  </w:num>
  <w:num w:numId="57" w16cid:durableId="2058772314">
    <w:abstractNumId w:val="46"/>
  </w:num>
  <w:num w:numId="58" w16cid:durableId="236789981">
    <w:abstractNumId w:val="67"/>
  </w:num>
  <w:num w:numId="59" w16cid:durableId="1669676988">
    <w:abstractNumId w:val="49"/>
  </w:num>
  <w:num w:numId="60" w16cid:durableId="1537540640">
    <w:abstractNumId w:val="42"/>
  </w:num>
  <w:num w:numId="61" w16cid:durableId="1885873218">
    <w:abstractNumId w:val="21"/>
  </w:num>
  <w:num w:numId="62" w16cid:durableId="1901553815">
    <w:abstractNumId w:val="20"/>
  </w:num>
  <w:num w:numId="63" w16cid:durableId="241570584">
    <w:abstractNumId w:val="14"/>
  </w:num>
  <w:num w:numId="64" w16cid:durableId="2121994949">
    <w:abstractNumId w:val="8"/>
  </w:num>
  <w:num w:numId="65" w16cid:durableId="1285189500">
    <w:abstractNumId w:val="36"/>
  </w:num>
  <w:num w:numId="66" w16cid:durableId="55931941">
    <w:abstractNumId w:val="11"/>
  </w:num>
  <w:num w:numId="67" w16cid:durableId="11689807">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17092"/>
    <w:rsid w:val="000405B1"/>
    <w:rsid w:val="000630B9"/>
    <w:rsid w:val="00072FFC"/>
    <w:rsid w:val="00082D17"/>
    <w:rsid w:val="00082D6E"/>
    <w:rsid w:val="00096B69"/>
    <w:rsid w:val="000A3BB6"/>
    <w:rsid w:val="000B0853"/>
    <w:rsid w:val="00101AE2"/>
    <w:rsid w:val="00103A56"/>
    <w:rsid w:val="00106D7B"/>
    <w:rsid w:val="00107A0D"/>
    <w:rsid w:val="001178B3"/>
    <w:rsid w:val="00122771"/>
    <w:rsid w:val="00155FA9"/>
    <w:rsid w:val="001573EC"/>
    <w:rsid w:val="00157C2E"/>
    <w:rsid w:val="0016485D"/>
    <w:rsid w:val="00165BBD"/>
    <w:rsid w:val="001A4583"/>
    <w:rsid w:val="001D09F4"/>
    <w:rsid w:val="001D6C4B"/>
    <w:rsid w:val="001F77C4"/>
    <w:rsid w:val="0022269C"/>
    <w:rsid w:val="0025154C"/>
    <w:rsid w:val="0028010A"/>
    <w:rsid w:val="002841B4"/>
    <w:rsid w:val="0028609F"/>
    <w:rsid w:val="00287C24"/>
    <w:rsid w:val="00287E7F"/>
    <w:rsid w:val="002A3DB8"/>
    <w:rsid w:val="002C573F"/>
    <w:rsid w:val="002D5A35"/>
    <w:rsid w:val="002E5F53"/>
    <w:rsid w:val="00301D17"/>
    <w:rsid w:val="00311A47"/>
    <w:rsid w:val="003125C2"/>
    <w:rsid w:val="003127F9"/>
    <w:rsid w:val="00333D03"/>
    <w:rsid w:val="00335708"/>
    <w:rsid w:val="00345FF0"/>
    <w:rsid w:val="00347335"/>
    <w:rsid w:val="003607E5"/>
    <w:rsid w:val="003671F0"/>
    <w:rsid w:val="003839A5"/>
    <w:rsid w:val="0039148A"/>
    <w:rsid w:val="003A1AAB"/>
    <w:rsid w:val="003A1D74"/>
    <w:rsid w:val="003B3282"/>
    <w:rsid w:val="003C27DF"/>
    <w:rsid w:val="003D2C56"/>
    <w:rsid w:val="003D523D"/>
    <w:rsid w:val="003F4FC7"/>
    <w:rsid w:val="0040216E"/>
    <w:rsid w:val="00416C57"/>
    <w:rsid w:val="004415DB"/>
    <w:rsid w:val="0048794E"/>
    <w:rsid w:val="00493D97"/>
    <w:rsid w:val="004A6238"/>
    <w:rsid w:val="004A6CEC"/>
    <w:rsid w:val="004C05C5"/>
    <w:rsid w:val="004C190E"/>
    <w:rsid w:val="004C4CB7"/>
    <w:rsid w:val="004C6FED"/>
    <w:rsid w:val="004D2ED7"/>
    <w:rsid w:val="004D7B8A"/>
    <w:rsid w:val="004F00CD"/>
    <w:rsid w:val="004F2B12"/>
    <w:rsid w:val="004F2B36"/>
    <w:rsid w:val="004F5A74"/>
    <w:rsid w:val="005127FB"/>
    <w:rsid w:val="00513C24"/>
    <w:rsid w:val="00516AC7"/>
    <w:rsid w:val="00531102"/>
    <w:rsid w:val="005401BC"/>
    <w:rsid w:val="00541F26"/>
    <w:rsid w:val="00555900"/>
    <w:rsid w:val="00557B04"/>
    <w:rsid w:val="005723FD"/>
    <w:rsid w:val="0057643E"/>
    <w:rsid w:val="005C1329"/>
    <w:rsid w:val="005C3AF3"/>
    <w:rsid w:val="005D4644"/>
    <w:rsid w:val="005E646B"/>
    <w:rsid w:val="005F59B1"/>
    <w:rsid w:val="005F7DD6"/>
    <w:rsid w:val="00622162"/>
    <w:rsid w:val="00622CB2"/>
    <w:rsid w:val="006246F1"/>
    <w:rsid w:val="00625DF5"/>
    <w:rsid w:val="00631012"/>
    <w:rsid w:val="0063597F"/>
    <w:rsid w:val="006436BE"/>
    <w:rsid w:val="006616E1"/>
    <w:rsid w:val="00673ECD"/>
    <w:rsid w:val="006756D4"/>
    <w:rsid w:val="00686426"/>
    <w:rsid w:val="006A3B5A"/>
    <w:rsid w:val="006B1C3F"/>
    <w:rsid w:val="006C0749"/>
    <w:rsid w:val="006C5476"/>
    <w:rsid w:val="006E29AB"/>
    <w:rsid w:val="006E5148"/>
    <w:rsid w:val="006E6E78"/>
    <w:rsid w:val="006F158F"/>
    <w:rsid w:val="006F615A"/>
    <w:rsid w:val="00712585"/>
    <w:rsid w:val="00713E56"/>
    <w:rsid w:val="00735CB9"/>
    <w:rsid w:val="00741367"/>
    <w:rsid w:val="00744643"/>
    <w:rsid w:val="00754BF8"/>
    <w:rsid w:val="00757E99"/>
    <w:rsid w:val="00760FA8"/>
    <w:rsid w:val="00770902"/>
    <w:rsid w:val="00786474"/>
    <w:rsid w:val="00797845"/>
    <w:rsid w:val="007A25B3"/>
    <w:rsid w:val="007C4D6A"/>
    <w:rsid w:val="007D3B46"/>
    <w:rsid w:val="007E463A"/>
    <w:rsid w:val="007E6478"/>
    <w:rsid w:val="007F3F9D"/>
    <w:rsid w:val="0081422F"/>
    <w:rsid w:val="00815CF5"/>
    <w:rsid w:val="008204DD"/>
    <w:rsid w:val="00820D9F"/>
    <w:rsid w:val="00823224"/>
    <w:rsid w:val="00837CD2"/>
    <w:rsid w:val="0085341F"/>
    <w:rsid w:val="00856E6A"/>
    <w:rsid w:val="00863F0A"/>
    <w:rsid w:val="0087471F"/>
    <w:rsid w:val="0088043A"/>
    <w:rsid w:val="00890865"/>
    <w:rsid w:val="008955B5"/>
    <w:rsid w:val="008960C1"/>
    <w:rsid w:val="008A55CE"/>
    <w:rsid w:val="008B7994"/>
    <w:rsid w:val="008D03B8"/>
    <w:rsid w:val="008D1A44"/>
    <w:rsid w:val="008E0E6F"/>
    <w:rsid w:val="008E31BF"/>
    <w:rsid w:val="00914EEC"/>
    <w:rsid w:val="00934126"/>
    <w:rsid w:val="00936ECD"/>
    <w:rsid w:val="009556AB"/>
    <w:rsid w:val="0096515D"/>
    <w:rsid w:val="009B28D0"/>
    <w:rsid w:val="009B711C"/>
    <w:rsid w:val="009C0FB9"/>
    <w:rsid w:val="009C1F5A"/>
    <w:rsid w:val="009D1941"/>
    <w:rsid w:val="009E32AA"/>
    <w:rsid w:val="009F3743"/>
    <w:rsid w:val="00A24C58"/>
    <w:rsid w:val="00A25651"/>
    <w:rsid w:val="00A37466"/>
    <w:rsid w:val="00A421D2"/>
    <w:rsid w:val="00A5325F"/>
    <w:rsid w:val="00A932AC"/>
    <w:rsid w:val="00A97DB4"/>
    <w:rsid w:val="00AB361D"/>
    <w:rsid w:val="00AB6FB7"/>
    <w:rsid w:val="00AD32F7"/>
    <w:rsid w:val="00AD7BCE"/>
    <w:rsid w:val="00B31B0C"/>
    <w:rsid w:val="00B50F4F"/>
    <w:rsid w:val="00B51C54"/>
    <w:rsid w:val="00B5414A"/>
    <w:rsid w:val="00B71867"/>
    <w:rsid w:val="00B72266"/>
    <w:rsid w:val="00BA0F4C"/>
    <w:rsid w:val="00BB4964"/>
    <w:rsid w:val="00BB5611"/>
    <w:rsid w:val="00BB673E"/>
    <w:rsid w:val="00BD156F"/>
    <w:rsid w:val="00BF30A2"/>
    <w:rsid w:val="00C015A7"/>
    <w:rsid w:val="00C27CE9"/>
    <w:rsid w:val="00C31574"/>
    <w:rsid w:val="00C318FD"/>
    <w:rsid w:val="00C4585C"/>
    <w:rsid w:val="00C608D2"/>
    <w:rsid w:val="00C6095A"/>
    <w:rsid w:val="00C714AE"/>
    <w:rsid w:val="00C85631"/>
    <w:rsid w:val="00CC349C"/>
    <w:rsid w:val="00CD6F2A"/>
    <w:rsid w:val="00CE1EC1"/>
    <w:rsid w:val="00CF2E86"/>
    <w:rsid w:val="00CF36F4"/>
    <w:rsid w:val="00D13821"/>
    <w:rsid w:val="00D27D2F"/>
    <w:rsid w:val="00D358E5"/>
    <w:rsid w:val="00D43631"/>
    <w:rsid w:val="00D76452"/>
    <w:rsid w:val="00D80172"/>
    <w:rsid w:val="00D9781B"/>
    <w:rsid w:val="00DC3233"/>
    <w:rsid w:val="00DE2F02"/>
    <w:rsid w:val="00E51A2D"/>
    <w:rsid w:val="00E5226B"/>
    <w:rsid w:val="00E5252D"/>
    <w:rsid w:val="00E5789C"/>
    <w:rsid w:val="00E8312C"/>
    <w:rsid w:val="00EB5A4D"/>
    <w:rsid w:val="00EC2EA7"/>
    <w:rsid w:val="00EC4BC8"/>
    <w:rsid w:val="00EC65BF"/>
    <w:rsid w:val="00F1414D"/>
    <w:rsid w:val="00F21348"/>
    <w:rsid w:val="00F261F7"/>
    <w:rsid w:val="00F34EE1"/>
    <w:rsid w:val="00F354BC"/>
    <w:rsid w:val="00F47DDA"/>
    <w:rsid w:val="00F5297A"/>
    <w:rsid w:val="00F71632"/>
    <w:rsid w:val="00F80BB4"/>
    <w:rsid w:val="00F85C72"/>
    <w:rsid w:val="00F94C51"/>
    <w:rsid w:val="00FA40B7"/>
    <w:rsid w:val="00FB4A90"/>
    <w:rsid w:val="00FC2B5C"/>
    <w:rsid w:val="00FD5542"/>
    <w:rsid w:val="00FE1AC4"/>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aliases w:val="normalny tekst,CW_Lista,Akapit z listą4,Obiekt,List Paragraph1,Akapit z listą2,Akapit z listą3,Akapit z listą31,Akapit z listą21,Numerowanie,Akapit z listą BS,List Paragraph,BulletC,Wyliczanie"/>
    <w:basedOn w:val="Normalny"/>
    <w:link w:val="AkapitzlistZnak"/>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styleId="Poprawka">
    <w:name w:val="Revision"/>
    <w:hidden/>
    <w:uiPriority w:val="99"/>
    <w:semiHidden/>
    <w:rsid w:val="00F80BB4"/>
    <w:pPr>
      <w:spacing w:after="0" w:line="240" w:lineRule="auto"/>
    </w:pPr>
    <w:rPr>
      <w:rFonts w:ascii="Arial" w:eastAsia="Times New Roman" w:hAnsi="Arial" w:cs="Arial"/>
      <w:sz w:val="20"/>
      <w:szCs w:val="20"/>
      <w:lang w:eastAsia="ar-SA"/>
    </w:rPr>
  </w:style>
  <w:style w:type="character" w:customStyle="1" w:styleId="markedcontent">
    <w:name w:val="markedcontent"/>
    <w:basedOn w:val="Domylnaczcionkaakapitu"/>
    <w:rsid w:val="006E6E78"/>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4F2B3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9727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tbszm.com.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bszm@tbszm.com.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2BCC8D44D6C3B4D871E60AE57C7BB9A" ma:contentTypeVersion="4" ma:contentTypeDescription="Utwórz nowy dokument." ma:contentTypeScope="" ma:versionID="e6d6e8470f062233d06d6c67b5f68875">
  <xsd:schema xmlns:xsd="http://www.w3.org/2001/XMLSchema" xmlns:xs="http://www.w3.org/2001/XMLSchema" xmlns:p="http://schemas.microsoft.com/office/2006/metadata/properties" xmlns:ns3="60572d5e-75e8-48bc-a069-52a0b6601b7f" targetNamespace="http://schemas.microsoft.com/office/2006/metadata/properties" ma:root="true" ma:fieldsID="d08b5c684c86d1d2afe5b7c625a9bd84" ns3:_="">
    <xsd:import namespace="60572d5e-75e8-48bc-a069-52a0b6601b7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572d5e-75e8-48bc-a069-52a0b6601b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customXml/itemProps2.xml><?xml version="1.0" encoding="utf-8"?>
<ds:datastoreItem xmlns:ds="http://schemas.openxmlformats.org/officeDocument/2006/customXml" ds:itemID="{441770D5-AAE3-49D7-9EA6-75F7C4450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572d5e-75e8-48bc-a069-52a0b6601b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33DA82-1AB4-4FAD-A857-180FF2917672}">
  <ds:schemaRefs>
    <ds:schemaRef ds:uri="http://schemas.microsoft.com/sharepoint/v3/contenttype/forms"/>
  </ds:schemaRefs>
</ds:datastoreItem>
</file>

<file path=customXml/itemProps4.xml><?xml version="1.0" encoding="utf-8"?>
<ds:datastoreItem xmlns:ds="http://schemas.openxmlformats.org/officeDocument/2006/customXml" ds:itemID="{EEC08CAC-A857-4F7C-B671-D7E16E528F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10950</Words>
  <Characters>65704</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office7</cp:lastModifiedBy>
  <cp:revision>8</cp:revision>
  <cp:lastPrinted>2024-04-23T09:58:00Z</cp:lastPrinted>
  <dcterms:created xsi:type="dcterms:W3CDTF">2024-04-11T12:29:00Z</dcterms:created>
  <dcterms:modified xsi:type="dcterms:W3CDTF">2024-04-23T10:01:00Z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0x01010082BCC8D44D6C3B4D871E60AE57C7BB9A</vt:lpwstr>
  </property>
</Properties>
</file>